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1F6BB2" w14:textId="77777777" w:rsidR="0053237E" w:rsidRDefault="0053237E"/>
    <w:p w14:paraId="36950331" w14:textId="5C7D267B" w:rsidR="0004222C" w:rsidRDefault="00622B33">
      <w:r>
        <w:rPr>
          <w:noProof/>
        </w:rPr>
        <w:drawing>
          <wp:inline distT="0" distB="0" distL="0" distR="0" wp14:anchorId="483A15EC" wp14:editId="0D8DEB58">
            <wp:extent cx="5396230" cy="3345815"/>
            <wp:effectExtent l="0" t="0" r="1270" b="0"/>
            <wp:docPr id="827683624" name="Imagen 1" descr="Texto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7683624" name="Imagen 1" descr="Texto&#10;&#10;El contenido generado por IA puede ser incorrecto.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6230" cy="3345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D7C32A" w14:textId="77777777" w:rsidR="0004222C" w:rsidRDefault="0004222C"/>
    <w:p w14:paraId="1ACAD063" w14:textId="77777777" w:rsidR="00622B33" w:rsidRDefault="00622B33"/>
    <w:p w14:paraId="13FCEF01" w14:textId="77777777" w:rsidR="00622B33" w:rsidRDefault="00622B33">
      <w:pPr>
        <w:rPr>
          <w:sz w:val="21"/>
          <w:szCs w:val="21"/>
        </w:rPr>
      </w:pPr>
      <w:r>
        <w:rPr>
          <w:sz w:val="21"/>
          <w:szCs w:val="21"/>
        </w:rPr>
        <w:t xml:space="preserve">S’estima que en 2023 hi ha 337.200 persones amb discapacitat reconeguda d’entre 16 i 64 anys a Catalunya, el 6,5% del total de la població catalana. Prop de 3 de cada 4 tenen entre 45 i 64 anys i predominen les persones amb un nivell formatiu d’educació secundària o inferior. </w:t>
      </w:r>
    </w:p>
    <w:p w14:paraId="18600B87" w14:textId="77777777" w:rsidR="00622B33" w:rsidRDefault="00622B33">
      <w:pPr>
        <w:rPr>
          <w:sz w:val="21"/>
          <w:szCs w:val="21"/>
        </w:rPr>
      </w:pPr>
    </w:p>
    <w:p w14:paraId="7E534074" w14:textId="6969BC0C" w:rsidR="00622B33" w:rsidRDefault="00622B33">
      <w:pPr>
        <w:rPr>
          <w:sz w:val="21"/>
          <w:szCs w:val="21"/>
        </w:rPr>
      </w:pPr>
      <w:r>
        <w:rPr>
          <w:sz w:val="21"/>
          <w:szCs w:val="21"/>
        </w:rPr>
        <w:t>S’ha incrementat la participació del col·lectiu en el mercat laboral fins a les 125.000 persones actives, si bé, la seva taxa d’activitat continua sent força baixa, del 37,1%. En la franja de 16 a 44 anys, en les persones amb estudis superiors i en les que tenen un grau entre el 33% i el 44% la taxa d’activitat supera aquesta mitjana.</w:t>
      </w:r>
    </w:p>
    <w:p w14:paraId="43945175" w14:textId="77777777" w:rsidR="007B20D3" w:rsidRDefault="007B20D3">
      <w:pPr>
        <w:rPr>
          <w:sz w:val="21"/>
          <w:szCs w:val="21"/>
        </w:rPr>
      </w:pPr>
    </w:p>
    <w:p w14:paraId="44498860" w14:textId="6054C041" w:rsidR="007B20D3" w:rsidRDefault="007B20D3">
      <w:pPr>
        <w:rPr>
          <w:sz w:val="21"/>
          <w:szCs w:val="21"/>
        </w:rPr>
      </w:pPr>
      <w:r>
        <w:rPr>
          <w:sz w:val="21"/>
          <w:szCs w:val="21"/>
        </w:rPr>
        <w:t>La taxa d’atur de 16 a 64 anys del col·lectiu se situa en el 17,8%, valor que gairebé duplica el de la població sense discapacitat.</w:t>
      </w:r>
    </w:p>
    <w:p w14:paraId="701F688F" w14:textId="77777777" w:rsidR="004B7CF3" w:rsidRDefault="004B7CF3">
      <w:pPr>
        <w:rPr>
          <w:sz w:val="21"/>
          <w:szCs w:val="21"/>
        </w:rPr>
      </w:pPr>
    </w:p>
    <w:p w14:paraId="5ED89BB3" w14:textId="1A633713" w:rsidR="004B7CF3" w:rsidRDefault="004B7CF3">
      <w:pPr>
        <w:rPr>
          <w:sz w:val="21"/>
          <w:szCs w:val="21"/>
        </w:rPr>
      </w:pPr>
      <w:r>
        <w:rPr>
          <w:sz w:val="21"/>
          <w:szCs w:val="21"/>
        </w:rPr>
        <w:t>El salari brut anual mitjà de les persones amb discapacitat en 2023 és de 24.202,4 euros, un 21,1% inferior al de les persones sense discapacitat. Aquest salari baixa als 21.300 euros en les persones amb un grau de discapacitat igual o superior al 65%.</w:t>
      </w:r>
    </w:p>
    <w:p w14:paraId="4290FD4D" w14:textId="77777777" w:rsidR="004B7CF3" w:rsidRDefault="004B7CF3"/>
    <w:p w14:paraId="103EC568" w14:textId="7F3FE098" w:rsidR="00DF0BA8" w:rsidRDefault="004B7CF3">
      <w:pPr>
        <w:rPr>
          <w:sz w:val="21"/>
          <w:szCs w:val="21"/>
        </w:rPr>
      </w:pPr>
      <w:r>
        <w:rPr>
          <w:sz w:val="21"/>
          <w:szCs w:val="21"/>
        </w:rPr>
        <w:t xml:space="preserve">En perspectiva de gènere, hi ha més homes que dones amb discapacitat en la població de 16 a 64 anys. La taxa d’activitat de les dones amb discapacitat és 3,2 punts inferior a la dels homes. Així mateix, es troben </w:t>
      </w:r>
      <w:proofErr w:type="spellStart"/>
      <w:r>
        <w:rPr>
          <w:sz w:val="21"/>
          <w:szCs w:val="21"/>
        </w:rPr>
        <w:t>infrarepresentades</w:t>
      </w:r>
      <w:proofErr w:type="spellEnd"/>
      <w:r w:rsidR="00DF0BA8">
        <w:rPr>
          <w:sz w:val="21"/>
          <w:szCs w:val="21"/>
        </w:rPr>
        <w:t xml:space="preserve"> en la contractació laboral del col·lectiu (suposen el 40%) i reben uns salaris anuals uns 1.600 euros inferiors de mitjana als dels homes amb discapacitat. Finalment, pateixen més l’atur: són el 56,8% de l’atur registrat del col·l</w:t>
      </w:r>
      <w:r w:rsidR="00496852">
        <w:rPr>
          <w:sz w:val="21"/>
          <w:szCs w:val="21"/>
        </w:rPr>
        <w:t>e</w:t>
      </w:r>
      <w:r w:rsidR="00DF0BA8">
        <w:rPr>
          <w:sz w:val="21"/>
          <w:szCs w:val="21"/>
        </w:rPr>
        <w:t>ctiu.</w:t>
      </w:r>
      <w:r w:rsidR="00496852">
        <w:rPr>
          <w:sz w:val="21"/>
          <w:szCs w:val="21"/>
        </w:rPr>
        <w:t xml:space="preserve"> Aquestes dades mostren l’efecte de les </w:t>
      </w:r>
      <w:proofErr w:type="spellStart"/>
      <w:r w:rsidR="00496852">
        <w:rPr>
          <w:sz w:val="21"/>
          <w:szCs w:val="21"/>
        </w:rPr>
        <w:t>interseccionalitats</w:t>
      </w:r>
      <w:proofErr w:type="spellEnd"/>
      <w:r w:rsidR="00496852">
        <w:rPr>
          <w:sz w:val="21"/>
          <w:szCs w:val="21"/>
        </w:rPr>
        <w:t>, en què ser dona i amb discapacitat accentua les dificultats en el mercat laboral.</w:t>
      </w:r>
    </w:p>
    <w:p w14:paraId="70077867" w14:textId="77777777" w:rsidR="00DF0BA8" w:rsidRPr="007B20D3" w:rsidRDefault="00DF0BA8">
      <w:pPr>
        <w:rPr>
          <w:sz w:val="21"/>
          <w:szCs w:val="21"/>
        </w:rPr>
      </w:pPr>
    </w:p>
    <w:p w14:paraId="5C35D5C7" w14:textId="77777777" w:rsidR="00622B33" w:rsidRPr="007B20D3" w:rsidRDefault="00622B33">
      <w:pPr>
        <w:rPr>
          <w:sz w:val="21"/>
          <w:szCs w:val="21"/>
        </w:rPr>
      </w:pPr>
    </w:p>
    <w:p w14:paraId="4FB27EAA" w14:textId="77777777" w:rsidR="00622B33" w:rsidRPr="007B20D3" w:rsidRDefault="00622B33">
      <w:pPr>
        <w:rPr>
          <w:sz w:val="21"/>
          <w:szCs w:val="21"/>
        </w:rPr>
      </w:pPr>
    </w:p>
    <w:p w14:paraId="05F14439" w14:textId="77777777" w:rsidR="00622B33" w:rsidRPr="007B20D3" w:rsidRDefault="00622B33">
      <w:pPr>
        <w:rPr>
          <w:sz w:val="21"/>
          <w:szCs w:val="21"/>
        </w:rPr>
      </w:pPr>
    </w:p>
    <w:sectPr w:rsidR="00622B33" w:rsidRPr="007B20D3" w:rsidSect="00E71EF0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222C"/>
    <w:rsid w:val="00037F04"/>
    <w:rsid w:val="0004222C"/>
    <w:rsid w:val="000D0405"/>
    <w:rsid w:val="002E73DE"/>
    <w:rsid w:val="002F7C81"/>
    <w:rsid w:val="003D59F4"/>
    <w:rsid w:val="00496852"/>
    <w:rsid w:val="004B7CF3"/>
    <w:rsid w:val="0053237E"/>
    <w:rsid w:val="005D293A"/>
    <w:rsid w:val="00622B33"/>
    <w:rsid w:val="00672714"/>
    <w:rsid w:val="006A44F2"/>
    <w:rsid w:val="007B20D3"/>
    <w:rsid w:val="007E09AD"/>
    <w:rsid w:val="00806BB9"/>
    <w:rsid w:val="008F7F02"/>
    <w:rsid w:val="00AC6900"/>
    <w:rsid w:val="00AF4328"/>
    <w:rsid w:val="00B448A3"/>
    <w:rsid w:val="00DF0BA8"/>
    <w:rsid w:val="00DF6854"/>
    <w:rsid w:val="00E71EF0"/>
    <w:rsid w:val="00F82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A2111D4"/>
  <w15:chartTrackingRefBased/>
  <w15:docId w15:val="{12832734-6A02-A845-80D3-98D4B71F5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_trad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0422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422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422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422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422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4222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4222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4222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4222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4222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4222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4222C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4222C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4222C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4222C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4222C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4222C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4222C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04222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4222C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04222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4222C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04222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4222C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04222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4222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422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4222C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04222C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04222C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val="es-ES" w:eastAsia="es-ES_tradn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249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María Sanahuja Gavaldà</dc:creator>
  <cp:keywords/>
  <dc:description/>
  <cp:lastModifiedBy>Guadalupe Barea Garcia</cp:lastModifiedBy>
  <cp:revision>5</cp:revision>
  <dcterms:created xsi:type="dcterms:W3CDTF">2025-07-19T06:12:00Z</dcterms:created>
  <dcterms:modified xsi:type="dcterms:W3CDTF">2025-07-22T09:03:00Z</dcterms:modified>
</cp:coreProperties>
</file>