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FC1627E"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w:t>
            </w:r>
            <w:r w:rsidR="005F7421">
              <w:rPr>
                <w:rFonts w:ascii="Arial Nova" w:hAnsi="Arial Nova" w:cs="Segoe UI"/>
                <w:lang w:val="en-GB" w:eastAsia="en-GB"/>
              </w:rPr>
              <w:t>my</w:t>
            </w:r>
            <w:r w:rsidRPr="007E1D63">
              <w:rPr>
                <w:rFonts w:ascii="Arial Nova" w:hAnsi="Arial Nova" w:cs="Segoe UI"/>
                <w:lang w:val="en-GB" w:eastAsia="en-GB"/>
              </w:rPr>
              <w:t xml:space="preserve">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w:t>
            </w:r>
            <w:r w:rsidR="005F7421">
              <w:rPr>
                <w:rFonts w:ascii="Arial Nova" w:hAnsi="Arial Nova" w:cs="Segoe UI"/>
                <w:lang w:val="en-GB" w:eastAsia="en-GB"/>
              </w:rPr>
              <w:t>agreed</w:t>
            </w:r>
            <w:r w:rsidRPr="007E1D63">
              <w:rPr>
                <w:rFonts w:ascii="Arial Nova" w:hAnsi="Arial Nova" w:cs="Segoe UI"/>
                <w:lang w:val="en-GB" w:eastAsia="en-GB"/>
              </w:rPr>
              <w:t xml:space="preserve"> and approved by the supervisor and tutor of my thesis in accordance with the instruction of the PhD programme, so that it may be evaluated and approved by the Academic Committee of the PhD programme (CAPD). </w:t>
            </w:r>
          </w:p>
          <w:p w14:paraId="01326503" w14:textId="692D90D4" w:rsidR="0064384A" w:rsidRPr="0064384A" w:rsidRDefault="005F7421" w:rsidP="0064384A">
            <w:pPr>
              <w:autoSpaceDE/>
              <w:autoSpaceDN/>
              <w:textAlignment w:val="baseline"/>
              <w:rPr>
                <w:rFonts w:ascii="Arial Nova" w:hAnsi="Arial Nova" w:cs="Segoe UI"/>
                <w:lang w:val="en-GB" w:eastAsia="en-GB"/>
              </w:rPr>
            </w:pPr>
            <w:r>
              <w:rPr>
                <w:rFonts w:ascii="Arial Nova" w:hAnsi="Arial Nova" w:cs="Segoe UI"/>
                <w:b/>
                <w:bCs/>
                <w:lang w:val="en-GB" w:eastAsia="en-GB"/>
              </w:rPr>
              <w:t>Following the layout established by the PhD program, t</w:t>
            </w:r>
            <w:r w:rsidR="0064384A" w:rsidRPr="0064384A">
              <w:rPr>
                <w:rFonts w:ascii="Arial Nova" w:hAnsi="Arial Nova" w:cs="Segoe UI"/>
                <w:b/>
                <w:bCs/>
                <w:lang w:val="en-GB" w:eastAsia="en-GB"/>
              </w:rPr>
              <w:t>his plan include</w:t>
            </w:r>
            <w:r>
              <w:rPr>
                <w:rFonts w:ascii="Arial Nova" w:hAnsi="Arial Nova" w:cs="Segoe UI"/>
                <w:b/>
                <w:bCs/>
                <w:lang w:val="en-GB" w:eastAsia="en-GB"/>
              </w:rPr>
              <w:t>s</w:t>
            </w:r>
            <w:r w:rsidR="0064384A" w:rsidRPr="0064384A">
              <w:rPr>
                <w:rFonts w:ascii="Arial Nova" w:hAnsi="Arial Nova" w:cs="Segoe UI"/>
                <w:b/>
                <w:bCs/>
                <w:lang w:val="en-GB" w:eastAsia="en-GB"/>
              </w:rPr>
              <w:t>,</w:t>
            </w:r>
            <w:r w:rsidR="0064384A" w:rsidRPr="0064384A">
              <w:rPr>
                <w:rFonts w:ascii="Arial Nova" w:hAnsi="Arial Nova" w:cs="Segoe UI"/>
                <w:lang w:val="en-GB" w:eastAsia="en-GB"/>
              </w:rPr>
              <w:t xml:space="preserve"> at a minimum, the methodology used, the objectives to be achieved, and the means and time frame for achieving them. It also include</w:t>
            </w:r>
            <w:r>
              <w:rPr>
                <w:rFonts w:ascii="Arial Nova" w:hAnsi="Arial Nova" w:cs="Segoe UI"/>
                <w:lang w:val="en-GB" w:eastAsia="en-GB"/>
              </w:rPr>
              <w:t>s</w:t>
            </w:r>
            <w:r w:rsidR="0064384A" w:rsidRPr="0064384A">
              <w:rPr>
                <w:rFonts w:ascii="Arial Nova" w:hAnsi="Arial Nova" w:cs="Segoe UI"/>
                <w:lang w:val="en-GB" w:eastAsia="en-GB"/>
              </w:rPr>
              <w:t xml:space="preserve"> the agreed number and frequency of meetings between the student and their thesis supervisor</w:t>
            </w:r>
            <w:r>
              <w:rPr>
                <w:rFonts w:ascii="Arial Nova" w:hAnsi="Arial Nova" w:cs="Segoe UI"/>
                <w:lang w:val="en-GB" w:eastAsia="en-GB"/>
              </w:rPr>
              <w:t xml:space="preserve"> and </w:t>
            </w:r>
            <w:r w:rsidR="00681E7A" w:rsidRPr="004A6DDE">
              <w:rPr>
                <w:rFonts w:ascii="Arial Nova" w:hAnsi="Arial Nova" w:cs="Segoe UI"/>
                <w:lang w:val="en-GB" w:eastAsia="en-GB"/>
              </w:rPr>
              <w:t>the</w:t>
            </w:r>
            <w:r w:rsidR="004A6DDE" w:rsidRPr="004A6DDE">
              <w:rPr>
                <w:rFonts w:ascii="Arial Nova" w:hAnsi="Arial Nova" w:cs="Segoe UI"/>
                <w:lang w:val="en-GB" w:eastAsia="en-GB"/>
              </w:rPr>
              <w:t xml:space="preserve"> </w:t>
            </w:r>
            <w:r>
              <w:rPr>
                <w:rFonts w:ascii="Arial Nova" w:hAnsi="Arial Nova" w:cs="Segoe UI"/>
                <w:lang w:val="en-GB" w:eastAsia="en-GB"/>
              </w:rPr>
              <w:t xml:space="preserve">type </w:t>
            </w:r>
            <w:r w:rsidR="0064384A" w:rsidRPr="004A6DDE">
              <w:rPr>
                <w:rFonts w:ascii="Arial Nova" w:hAnsi="Arial Nova" w:cs="Segoe UI"/>
                <w:lang w:val="en-GB" w:eastAsia="en-GB"/>
              </w:rPr>
              <w:t>of documentary ev</w:t>
            </w:r>
            <w:r w:rsidR="0064384A" w:rsidRPr="0064384A">
              <w:rPr>
                <w:rFonts w:ascii="Arial Nova" w:hAnsi="Arial Nova" w:cs="Segoe UI"/>
                <w:lang w:val="en-GB" w:eastAsia="en-GB"/>
              </w:rPr>
              <w:t>idence of each meeting (messages, minutes, handwritten notes, etc.)</w:t>
            </w:r>
            <w:r>
              <w:rPr>
                <w:rFonts w:ascii="Arial Nova" w:hAnsi="Arial Nova" w:cs="Segoe UI"/>
                <w:lang w:val="en-GB" w:eastAsia="en-GB"/>
              </w:rPr>
              <w:t xml:space="preserve">. </w:t>
            </w:r>
            <w:r w:rsidRPr="004A6DDE">
              <w:rPr>
                <w:rFonts w:ascii="Arial Nova" w:hAnsi="Arial Nova" w:cs="Segoe UI"/>
                <w:lang w:val="en-GB" w:eastAsia="en-GB"/>
              </w:rPr>
              <w:t>Additionally, it include</w:t>
            </w:r>
            <w:r>
              <w:rPr>
                <w:rFonts w:ascii="Arial Nova" w:hAnsi="Arial Nova" w:cs="Segoe UI"/>
                <w:lang w:val="en-GB" w:eastAsia="en-GB"/>
              </w:rPr>
              <w:t>s</w:t>
            </w:r>
            <w:r w:rsidRPr="004A6DDE">
              <w:rPr>
                <w:rFonts w:ascii="Arial Nova" w:hAnsi="Arial Nova" w:cs="Segoe UI"/>
                <w:lang w:val="en-GB" w:eastAsia="en-GB"/>
              </w:rPr>
              <w:t xml:space="preserve"> </w:t>
            </w:r>
            <w:r w:rsidR="0064384A" w:rsidRPr="0064384A">
              <w:rPr>
                <w:rFonts w:ascii="Arial Nova" w:hAnsi="Arial Nova" w:cs="Segoe UI"/>
                <w:lang w:val="en-GB" w:eastAsia="en-GB"/>
              </w:rPr>
              <w:t>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36F486" w14:textId="77777777" w:rsidR="002A43F4" w:rsidRDefault="002A43F4">
      <w:r>
        <w:separator/>
      </w:r>
    </w:p>
  </w:endnote>
  <w:endnote w:type="continuationSeparator" w:id="0">
    <w:p w14:paraId="5EFC0441" w14:textId="77777777" w:rsidR="002A43F4" w:rsidRDefault="002A4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12B24" w14:textId="77777777" w:rsidR="002A43F4" w:rsidRDefault="002A43F4">
      <w:r>
        <w:separator/>
      </w:r>
    </w:p>
  </w:footnote>
  <w:footnote w:type="continuationSeparator" w:id="0">
    <w:p w14:paraId="195C3505" w14:textId="77777777" w:rsidR="002A43F4" w:rsidRDefault="002A43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1" type="#_x0000_t75" style="width:441.75pt;height:441.75pt" o:bullet="t">
        <v:imagedata r:id="rId1" o:title="1200px-Regular_quadrilateral"/>
      </v:shape>
    </w:pict>
  </w:numPicBullet>
  <w:numPicBullet w:numPicBulletId="1">
    <w:pict>
      <v:shape id="_x0000_i1102" type="#_x0000_t75" style="width:441.75pt;height:441.75pt" o:bullet="t">
        <v:imagedata r:id="rId2" o:title="Gruenes_Quadrat"/>
      </v:shape>
    </w:pict>
  </w:numPicBullet>
  <w:numPicBullet w:numPicBulletId="2">
    <w:pict>
      <v:shape id="_x0000_i1103"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A6D6D"/>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A43F4"/>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5F7421"/>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522</Words>
  <Characters>2978</Characters>
  <Application>Microsoft Office Word</Application>
  <DocSecurity>0</DocSecurity>
  <Lines>24</Lines>
  <Paragraphs>6</Paragraphs>
  <ScaleCrop>false</ScaleCrop>
  <Company>Escola de Doctorat i de Formació Continuada</Company>
  <LinksUpToDate>false</LinksUpToDate>
  <CharactersWithSpaces>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Adriana Artola</cp:lastModifiedBy>
  <cp:revision>2</cp:revision>
  <cp:lastPrinted>2024-01-24T15:29:00Z</cp:lastPrinted>
  <dcterms:created xsi:type="dcterms:W3CDTF">2025-09-15T10:56:00Z</dcterms:created>
  <dcterms:modified xsi:type="dcterms:W3CDTF">2025-09-15T10:56:00Z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