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B3" w:rsidRPr="00770E8B" w:rsidRDefault="004C17B3" w:rsidP="003E3727">
      <w:pPr>
        <w:pStyle w:val="Title"/>
        <w:rPr>
          <w:rFonts w:ascii="Arial" w:hAnsi="Arial" w:cs="Arial"/>
          <w:i/>
          <w:iCs/>
          <w:lang w:val="es-ES"/>
        </w:rPr>
      </w:pPr>
    </w:p>
    <w:p w:rsidR="00241FE3" w:rsidRPr="00770E8B" w:rsidRDefault="00241FE3" w:rsidP="001978EB">
      <w:pPr>
        <w:pStyle w:val="Title"/>
        <w:spacing w:line="360" w:lineRule="auto"/>
        <w:ind w:left="-142"/>
        <w:rPr>
          <w:rFonts w:ascii="Arial" w:hAnsi="Arial" w:cs="Arial"/>
          <w:i/>
          <w:iCs/>
          <w:lang w:val="es-ES"/>
        </w:rPr>
      </w:pPr>
      <w:r w:rsidRPr="00770E8B">
        <w:rPr>
          <w:rFonts w:ascii="Arial" w:hAnsi="Arial" w:cs="Arial"/>
          <w:i/>
          <w:iCs/>
          <w:lang w:val="es-ES"/>
        </w:rPr>
        <w:t>Guía d</w:t>
      </w:r>
      <w:r w:rsidR="00B140A3" w:rsidRPr="00770E8B">
        <w:rPr>
          <w:rFonts w:ascii="Arial" w:hAnsi="Arial" w:cs="Arial"/>
          <w:i/>
          <w:iCs/>
          <w:lang w:val="es-ES"/>
        </w:rPr>
        <w:t>ocente de la asignatura</w:t>
      </w:r>
      <w:r w:rsidRPr="00770E8B">
        <w:rPr>
          <w:rFonts w:ascii="Arial" w:hAnsi="Arial" w:cs="Arial"/>
          <w:i/>
          <w:iCs/>
          <w:lang w:val="es-ES"/>
        </w:rPr>
        <w:t xml:space="preserve"> “</w:t>
      </w:r>
      <w:r w:rsidR="001978EB" w:rsidRPr="00770E8B">
        <w:rPr>
          <w:rFonts w:ascii="Arial" w:hAnsi="Arial" w:cs="Arial"/>
          <w:i/>
          <w:iCs/>
          <w:lang w:val="es-ES"/>
        </w:rPr>
        <w:t>Transporte, logística y distribución</w:t>
      </w:r>
      <w:r w:rsidRPr="00770E8B">
        <w:rPr>
          <w:rFonts w:ascii="Arial" w:hAnsi="Arial" w:cs="Arial"/>
          <w:i/>
          <w:iCs/>
          <w:lang w:val="es-ES"/>
        </w:rPr>
        <w:t>”</w:t>
      </w:r>
    </w:p>
    <w:p w:rsidR="00241FE3" w:rsidRPr="00770E8B" w:rsidRDefault="00241FE3" w:rsidP="00241FE3">
      <w:pPr>
        <w:pStyle w:val="Citadestacada1"/>
        <w:pBdr>
          <w:bottom w:val="single" w:sz="4" w:space="1" w:color="auto"/>
        </w:pBdr>
        <w:ind w:left="0"/>
        <w:rPr>
          <w:rFonts w:ascii="Arial" w:hAnsi="Arial" w:cs="Arial"/>
          <w:i w:val="0"/>
          <w:color w:val="auto"/>
          <w:sz w:val="24"/>
          <w:szCs w:val="24"/>
          <w:lang w:val="es-ES"/>
        </w:rPr>
      </w:pPr>
      <w:r w:rsidRPr="00770E8B">
        <w:rPr>
          <w:rFonts w:ascii="Arial" w:hAnsi="Arial" w:cs="Arial"/>
          <w:i w:val="0"/>
          <w:color w:val="auto"/>
          <w:sz w:val="24"/>
          <w:szCs w:val="24"/>
          <w:lang w:val="es-ES"/>
        </w:rPr>
        <w:br/>
        <w:t>1. IDENTIFICACIÓN</w:t>
      </w:r>
    </w:p>
    <w:p w:rsidR="00241FE3" w:rsidRPr="00770E8B" w:rsidRDefault="00B140A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770E8B">
        <w:rPr>
          <w:rFonts w:ascii="Arial" w:hAnsi="Arial" w:cs="Arial"/>
          <w:b/>
          <w:bCs/>
          <w:sz w:val="22"/>
          <w:szCs w:val="22"/>
          <w:lang w:val="es-ES"/>
        </w:rPr>
        <w:t>Nombre de la asignatura</w:t>
      </w:r>
      <w:r w:rsidR="00241FE3" w:rsidRPr="00770E8B">
        <w:rPr>
          <w:rFonts w:ascii="Arial" w:hAnsi="Arial" w:cs="Arial"/>
          <w:b/>
          <w:bCs/>
          <w:sz w:val="22"/>
          <w:szCs w:val="22"/>
          <w:lang w:val="es-ES"/>
        </w:rPr>
        <w:t xml:space="preserve">: </w:t>
      </w:r>
      <w:r w:rsidR="001978EB" w:rsidRPr="00770E8B">
        <w:rPr>
          <w:rFonts w:ascii="Arial" w:eastAsia="Calibri" w:hAnsi="Arial" w:cs="Arial"/>
          <w:color w:val="000000"/>
          <w:sz w:val="22"/>
          <w:szCs w:val="22"/>
          <w:lang w:val="es-ES"/>
        </w:rPr>
        <w:t>Transporte, logística y distribución</w:t>
      </w:r>
    </w:p>
    <w:p w:rsidR="00241FE3" w:rsidRPr="00770E8B" w:rsidRDefault="00241FE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770E8B">
        <w:rPr>
          <w:rFonts w:ascii="Arial" w:hAnsi="Arial" w:cs="Arial"/>
          <w:b/>
          <w:bCs/>
          <w:sz w:val="22"/>
          <w:szCs w:val="22"/>
          <w:lang w:val="es-ES"/>
        </w:rPr>
        <w:t xml:space="preserve">Código: </w:t>
      </w:r>
      <w:r w:rsidR="001978EB" w:rsidRPr="00770E8B">
        <w:rPr>
          <w:rFonts w:ascii="Arial" w:eastAsia="Calibri" w:hAnsi="Arial" w:cs="Arial"/>
          <w:color w:val="000000"/>
          <w:sz w:val="22"/>
          <w:szCs w:val="22"/>
          <w:lang w:val="es-ES"/>
        </w:rPr>
        <w:t>101220</w:t>
      </w:r>
    </w:p>
    <w:p w:rsidR="00241FE3" w:rsidRPr="00770E8B" w:rsidRDefault="00241FE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770E8B">
        <w:rPr>
          <w:rFonts w:ascii="Arial" w:hAnsi="Arial" w:cs="Arial"/>
          <w:b/>
          <w:bCs/>
          <w:sz w:val="22"/>
          <w:szCs w:val="22"/>
          <w:lang w:val="es-ES"/>
        </w:rPr>
        <w:t xml:space="preserve">Titulación: </w:t>
      </w:r>
      <w:r w:rsidR="001978EB" w:rsidRPr="00770E8B">
        <w:rPr>
          <w:rFonts w:ascii="Arial" w:hAnsi="Arial" w:cs="Arial"/>
          <w:bCs/>
          <w:sz w:val="22"/>
          <w:szCs w:val="22"/>
          <w:lang w:val="es-ES"/>
        </w:rPr>
        <w:t>Grado en Turismo</w:t>
      </w:r>
    </w:p>
    <w:p w:rsidR="00241FE3" w:rsidRPr="00770E8B" w:rsidRDefault="00241FE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770E8B">
        <w:rPr>
          <w:rFonts w:ascii="Arial" w:hAnsi="Arial" w:cs="Arial"/>
          <w:b/>
          <w:bCs/>
          <w:sz w:val="22"/>
          <w:szCs w:val="22"/>
          <w:lang w:val="es-ES"/>
        </w:rPr>
        <w:t xml:space="preserve">Curso académico: </w:t>
      </w:r>
      <w:r w:rsidR="001978EB" w:rsidRPr="00770E8B">
        <w:rPr>
          <w:rFonts w:ascii="Arial" w:hAnsi="Arial" w:cs="Arial"/>
          <w:bCs/>
          <w:sz w:val="22"/>
          <w:szCs w:val="22"/>
          <w:lang w:val="es-ES"/>
        </w:rPr>
        <w:t>2018-19</w:t>
      </w:r>
    </w:p>
    <w:p w:rsidR="00241FE3" w:rsidRPr="00770E8B" w:rsidRDefault="00FC7245"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770E8B">
        <w:rPr>
          <w:rFonts w:ascii="Arial" w:hAnsi="Arial" w:cs="Arial"/>
          <w:b/>
          <w:bCs/>
          <w:sz w:val="22"/>
          <w:szCs w:val="22"/>
          <w:lang w:val="es-ES"/>
        </w:rPr>
        <w:t>Tipo</w:t>
      </w:r>
      <w:r w:rsidR="00B140A3" w:rsidRPr="00770E8B">
        <w:rPr>
          <w:rFonts w:ascii="Arial" w:hAnsi="Arial" w:cs="Arial"/>
          <w:b/>
          <w:bCs/>
          <w:sz w:val="22"/>
          <w:szCs w:val="22"/>
          <w:lang w:val="es-ES"/>
        </w:rPr>
        <w:t xml:space="preserve"> de asignatura</w:t>
      </w:r>
      <w:r w:rsidR="00241FE3" w:rsidRPr="00770E8B">
        <w:rPr>
          <w:rFonts w:ascii="Arial" w:hAnsi="Arial" w:cs="Arial"/>
          <w:b/>
          <w:bCs/>
          <w:sz w:val="22"/>
          <w:szCs w:val="22"/>
          <w:lang w:val="es-ES"/>
        </w:rPr>
        <w:t xml:space="preserve">: </w:t>
      </w:r>
      <w:r w:rsidR="001978EB" w:rsidRPr="00770E8B">
        <w:rPr>
          <w:rFonts w:ascii="Arial" w:eastAsia="Calibri" w:hAnsi="Arial" w:cs="Arial"/>
          <w:color w:val="000000"/>
          <w:sz w:val="22"/>
          <w:szCs w:val="22"/>
          <w:lang w:val="es-ES"/>
        </w:rPr>
        <w:t>Optativa</w:t>
      </w:r>
    </w:p>
    <w:p w:rsidR="00241FE3" w:rsidRPr="00770E8B" w:rsidRDefault="00241FE3" w:rsidP="001978EB">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770E8B">
        <w:rPr>
          <w:rFonts w:ascii="Arial" w:hAnsi="Arial" w:cs="Arial"/>
          <w:b/>
          <w:bCs/>
          <w:sz w:val="22"/>
          <w:szCs w:val="22"/>
          <w:lang w:val="es-ES"/>
        </w:rPr>
        <w:t xml:space="preserve">Créditos ECTS (horas): </w:t>
      </w:r>
      <w:r w:rsidR="001978EB" w:rsidRPr="00770E8B">
        <w:rPr>
          <w:rFonts w:ascii="Arial" w:hAnsi="Arial" w:cs="Arial"/>
          <w:bCs/>
          <w:sz w:val="22"/>
          <w:szCs w:val="22"/>
          <w:lang w:val="es-ES"/>
        </w:rPr>
        <w:t>6 ECTS (150 horas)</w:t>
      </w:r>
    </w:p>
    <w:p w:rsidR="00241FE3" w:rsidRPr="00770E8B" w:rsidRDefault="00241FE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770E8B">
        <w:rPr>
          <w:rFonts w:ascii="Arial" w:hAnsi="Arial" w:cs="Arial"/>
          <w:b/>
          <w:bCs/>
          <w:sz w:val="22"/>
          <w:szCs w:val="22"/>
          <w:lang w:val="es-ES"/>
        </w:rPr>
        <w:t xml:space="preserve">Período de impartición: </w:t>
      </w:r>
      <w:r w:rsidR="001978EB" w:rsidRPr="00770E8B">
        <w:rPr>
          <w:rFonts w:ascii="Arial" w:hAnsi="Arial" w:cs="Arial"/>
          <w:bCs/>
          <w:sz w:val="22"/>
          <w:szCs w:val="22"/>
          <w:lang w:val="es-ES"/>
        </w:rPr>
        <w:t>1er semestre</w:t>
      </w:r>
    </w:p>
    <w:p w:rsidR="00241FE3" w:rsidRPr="00770E8B" w:rsidRDefault="00241FE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770E8B">
        <w:rPr>
          <w:rFonts w:ascii="Arial" w:hAnsi="Arial" w:cs="Arial"/>
          <w:b/>
          <w:bCs/>
          <w:sz w:val="22"/>
          <w:szCs w:val="22"/>
          <w:lang w:val="es-ES"/>
        </w:rPr>
        <w:t xml:space="preserve">Idioma en que se imparte: </w:t>
      </w:r>
      <w:r w:rsidR="001978EB" w:rsidRPr="00770E8B">
        <w:rPr>
          <w:rFonts w:ascii="Arial" w:eastAsia="Calibri" w:hAnsi="Arial" w:cs="Arial"/>
          <w:color w:val="000000"/>
          <w:sz w:val="22"/>
          <w:szCs w:val="22"/>
          <w:lang w:val="es-ES"/>
        </w:rPr>
        <w:t>Catalán-Castellano</w:t>
      </w:r>
    </w:p>
    <w:p w:rsidR="00241FE3" w:rsidRPr="00770E8B" w:rsidRDefault="00B140A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proofErr w:type="spellStart"/>
      <w:r w:rsidRPr="00770E8B">
        <w:rPr>
          <w:rFonts w:ascii="Arial" w:hAnsi="Arial" w:cs="Arial"/>
          <w:b/>
          <w:bCs/>
          <w:sz w:val="22"/>
          <w:szCs w:val="22"/>
          <w:lang w:val="es-ES"/>
        </w:rPr>
        <w:t>Profesorado:</w:t>
      </w:r>
      <w:r w:rsidR="001978EB" w:rsidRPr="00770E8B">
        <w:rPr>
          <w:rFonts w:ascii="Arial" w:eastAsia="Calibri" w:hAnsi="Arial" w:cs="Arial"/>
          <w:bCs/>
          <w:sz w:val="22"/>
          <w:szCs w:val="22"/>
          <w:lang w:val="es-ES"/>
        </w:rPr>
        <w:t>Arena</w:t>
      </w:r>
      <w:proofErr w:type="spellEnd"/>
      <w:r w:rsidR="001978EB" w:rsidRPr="00770E8B">
        <w:rPr>
          <w:rFonts w:ascii="Arial" w:eastAsia="Calibri" w:hAnsi="Arial" w:cs="Arial"/>
          <w:bCs/>
          <w:sz w:val="22"/>
          <w:szCs w:val="22"/>
          <w:lang w:val="es-ES"/>
        </w:rPr>
        <w:t xml:space="preserve"> Yáñez</w:t>
      </w:r>
    </w:p>
    <w:p w:rsidR="00241FE3" w:rsidRPr="00770E8B" w:rsidRDefault="00B140A3" w:rsidP="00241FE3">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770E8B">
        <w:rPr>
          <w:rFonts w:ascii="Arial" w:hAnsi="Arial" w:cs="Arial"/>
          <w:b/>
          <w:bCs/>
          <w:sz w:val="22"/>
          <w:szCs w:val="22"/>
          <w:lang w:val="es-ES"/>
        </w:rPr>
        <w:t>E-mail</w:t>
      </w:r>
      <w:r w:rsidR="00241FE3" w:rsidRPr="00770E8B">
        <w:rPr>
          <w:rFonts w:ascii="Arial" w:hAnsi="Arial" w:cs="Arial"/>
          <w:b/>
          <w:bCs/>
          <w:sz w:val="22"/>
          <w:szCs w:val="22"/>
          <w:lang w:val="es-ES"/>
        </w:rPr>
        <w:t xml:space="preserve">: </w:t>
      </w:r>
      <w:r w:rsidR="001978EB" w:rsidRPr="00770E8B">
        <w:rPr>
          <w:rFonts w:ascii="Arial" w:hAnsi="Arial" w:cs="Arial"/>
          <w:bCs/>
          <w:sz w:val="22"/>
          <w:szCs w:val="22"/>
          <w:lang w:val="es-ES"/>
        </w:rPr>
        <w:t>arena.yanez@uab.cat</w:t>
      </w:r>
    </w:p>
    <w:p w:rsidR="00BA38F4" w:rsidRPr="00770E8B" w:rsidRDefault="00BA38F4" w:rsidP="00241FE3">
      <w:pPr>
        <w:pStyle w:val="Citadestacada1"/>
        <w:pBdr>
          <w:bottom w:val="none" w:sz="0" w:space="0" w:color="auto"/>
        </w:pBdr>
        <w:spacing w:before="0" w:after="0"/>
        <w:ind w:left="0"/>
        <w:rPr>
          <w:rFonts w:ascii="Arial" w:hAnsi="Arial" w:cs="Arial"/>
          <w:i w:val="0"/>
          <w:color w:val="auto"/>
          <w:sz w:val="24"/>
          <w:szCs w:val="24"/>
          <w:lang w:val="es-ES"/>
        </w:rPr>
      </w:pPr>
    </w:p>
    <w:p w:rsidR="00241FE3" w:rsidRPr="00770E8B" w:rsidRDefault="00241FE3" w:rsidP="00241FE3">
      <w:pPr>
        <w:pStyle w:val="Citadestacada1"/>
        <w:pBdr>
          <w:bottom w:val="none" w:sz="0" w:space="0"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br/>
      </w:r>
    </w:p>
    <w:p w:rsidR="00241FE3" w:rsidRPr="00770E8B" w:rsidRDefault="00241FE3" w:rsidP="00241FE3">
      <w:pPr>
        <w:pStyle w:val="Citadestacada1"/>
        <w:pBdr>
          <w:bottom w:val="single" w:sz="4" w:space="4"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t>2. PRESENTACIÓN</w:t>
      </w:r>
    </w:p>
    <w:p w:rsidR="00241FE3" w:rsidRPr="00770E8B" w:rsidRDefault="00241FE3" w:rsidP="002A6B74">
      <w:pPr>
        <w:pStyle w:val="BodyText"/>
        <w:spacing w:line="276" w:lineRule="auto"/>
        <w:rPr>
          <w:rFonts w:cs="Arial"/>
          <w:sz w:val="22"/>
          <w:szCs w:val="24"/>
          <w:lang w:val="es-ES"/>
        </w:rPr>
      </w:pPr>
    </w:p>
    <w:p w:rsidR="00BA38F4" w:rsidRPr="00770E8B" w:rsidRDefault="00BA38F4" w:rsidP="00BA38F4">
      <w:pPr>
        <w:spacing w:line="315" w:lineRule="auto"/>
        <w:ind w:left="1" w:right="20"/>
        <w:jc w:val="both"/>
        <w:rPr>
          <w:rFonts w:ascii="Arial" w:hAnsi="Arial" w:cs="Arial"/>
          <w:sz w:val="22"/>
          <w:szCs w:val="22"/>
          <w:lang w:val="es-ES"/>
        </w:rPr>
      </w:pPr>
      <w:r w:rsidRPr="00770E8B">
        <w:rPr>
          <w:rFonts w:ascii="Arial" w:eastAsia="Calibri" w:hAnsi="Arial" w:cs="Arial"/>
          <w:sz w:val="22"/>
          <w:szCs w:val="22"/>
          <w:lang w:val="es-ES"/>
        </w:rPr>
        <w:t>Esta asignatura pretende poner al alcance del alumno los conceptos y las herramientas necesarias para desarrollar una gestión logística de producto o servicio con la máxima eficacia empresarial.</w:t>
      </w:r>
    </w:p>
    <w:p w:rsidR="00BA38F4" w:rsidRPr="00770E8B" w:rsidRDefault="00BA38F4" w:rsidP="00BA38F4">
      <w:pPr>
        <w:spacing w:line="94" w:lineRule="exact"/>
        <w:rPr>
          <w:rFonts w:ascii="Arial" w:hAnsi="Arial" w:cs="Arial"/>
          <w:sz w:val="22"/>
          <w:szCs w:val="22"/>
          <w:lang w:val="es-ES"/>
        </w:rPr>
      </w:pPr>
    </w:p>
    <w:p w:rsidR="00BA38F4" w:rsidRPr="00770E8B" w:rsidRDefault="00BA38F4" w:rsidP="00BA38F4">
      <w:pPr>
        <w:spacing w:line="313" w:lineRule="auto"/>
        <w:ind w:left="1" w:right="20"/>
        <w:jc w:val="both"/>
        <w:rPr>
          <w:rFonts w:ascii="Arial" w:hAnsi="Arial" w:cs="Arial"/>
          <w:sz w:val="22"/>
          <w:szCs w:val="22"/>
          <w:lang w:val="es-ES"/>
        </w:rPr>
      </w:pPr>
      <w:r w:rsidRPr="00770E8B">
        <w:rPr>
          <w:rFonts w:ascii="Arial" w:eastAsia="Calibri" w:hAnsi="Arial" w:cs="Arial"/>
          <w:sz w:val="22"/>
          <w:szCs w:val="22"/>
          <w:lang w:val="es-ES"/>
        </w:rPr>
        <w:t>Las nuevas exigencias del mercado y las necesidades de ser competitivo hacen necesario aplicar procesos de logística en cuanto a diseño, creación y desarrollo del producto turístico.</w:t>
      </w:r>
    </w:p>
    <w:p w:rsidR="00BA38F4" w:rsidRPr="00770E8B" w:rsidRDefault="00BA38F4" w:rsidP="00BA38F4">
      <w:pPr>
        <w:spacing w:line="96" w:lineRule="exact"/>
        <w:rPr>
          <w:rFonts w:ascii="Arial" w:hAnsi="Arial" w:cs="Arial"/>
          <w:sz w:val="22"/>
          <w:szCs w:val="22"/>
          <w:lang w:val="es-ES"/>
        </w:rPr>
      </w:pPr>
    </w:p>
    <w:p w:rsidR="00BA38F4" w:rsidRPr="00770E8B" w:rsidRDefault="00BA38F4" w:rsidP="00BA38F4">
      <w:pPr>
        <w:spacing w:line="336" w:lineRule="auto"/>
        <w:ind w:left="1" w:right="20"/>
        <w:jc w:val="both"/>
        <w:rPr>
          <w:rFonts w:ascii="Arial" w:hAnsi="Arial" w:cs="Arial"/>
          <w:sz w:val="22"/>
          <w:szCs w:val="22"/>
          <w:lang w:val="es-ES"/>
        </w:rPr>
      </w:pPr>
      <w:r w:rsidRPr="00770E8B">
        <w:rPr>
          <w:rFonts w:ascii="Arial" w:eastAsia="Calibri" w:hAnsi="Arial" w:cs="Arial"/>
          <w:sz w:val="22"/>
          <w:szCs w:val="22"/>
          <w:lang w:val="es-ES"/>
        </w:rPr>
        <w:t>El alumno conocerá la logística de todos los medios de transporte relacionados con el producto turístico: sus infraestructuras, su gestión, las funciones de cada puesto de trabajo y la relación con cada tipo de producto o servicio turístico en el que participa.</w:t>
      </w:r>
    </w:p>
    <w:p w:rsidR="00BA38F4" w:rsidRPr="00770E8B" w:rsidRDefault="00BA38F4" w:rsidP="00BA38F4">
      <w:pPr>
        <w:spacing w:line="74" w:lineRule="exact"/>
        <w:rPr>
          <w:rFonts w:ascii="Arial" w:hAnsi="Arial" w:cs="Arial"/>
          <w:sz w:val="22"/>
          <w:szCs w:val="22"/>
          <w:lang w:val="es-ES"/>
        </w:rPr>
      </w:pPr>
    </w:p>
    <w:p w:rsidR="00BA38F4" w:rsidRPr="00770E8B" w:rsidRDefault="00BA38F4" w:rsidP="00BA38F4">
      <w:pPr>
        <w:spacing w:line="312" w:lineRule="auto"/>
        <w:ind w:left="1" w:right="20"/>
        <w:jc w:val="both"/>
        <w:rPr>
          <w:rFonts w:ascii="Arial" w:hAnsi="Arial" w:cs="Arial"/>
          <w:sz w:val="22"/>
          <w:szCs w:val="22"/>
          <w:lang w:val="es-ES"/>
        </w:rPr>
      </w:pPr>
      <w:r w:rsidRPr="00770E8B">
        <w:rPr>
          <w:rFonts w:ascii="Arial" w:eastAsia="Calibri" w:hAnsi="Arial" w:cs="Arial"/>
          <w:sz w:val="22"/>
          <w:szCs w:val="22"/>
          <w:lang w:val="es-ES"/>
        </w:rPr>
        <w:t>La asignatura también repasa la distribución de los productos turísticos desde la perspectiva de cada tipo de servicio ofertado y el tipo de demanda a la que se dirige ese producto.</w:t>
      </w:r>
    </w:p>
    <w:p w:rsidR="00BA38F4" w:rsidRPr="00770E8B" w:rsidRDefault="00BA38F4" w:rsidP="00BA38F4">
      <w:pPr>
        <w:spacing w:line="97" w:lineRule="exact"/>
        <w:rPr>
          <w:rFonts w:ascii="Arial" w:hAnsi="Arial" w:cs="Arial"/>
          <w:sz w:val="22"/>
          <w:szCs w:val="22"/>
          <w:lang w:val="es-ES"/>
        </w:rPr>
      </w:pPr>
    </w:p>
    <w:p w:rsidR="00BA38F4" w:rsidRPr="00770E8B" w:rsidRDefault="00BA38F4" w:rsidP="00BA38F4">
      <w:pPr>
        <w:spacing w:line="312" w:lineRule="auto"/>
        <w:ind w:left="1" w:right="20"/>
        <w:jc w:val="both"/>
        <w:rPr>
          <w:rFonts w:ascii="Arial" w:hAnsi="Arial" w:cs="Arial"/>
          <w:sz w:val="22"/>
          <w:szCs w:val="22"/>
          <w:lang w:val="es-ES"/>
        </w:rPr>
      </w:pPr>
      <w:r w:rsidRPr="00770E8B">
        <w:rPr>
          <w:rFonts w:ascii="Arial" w:eastAsia="Calibri" w:hAnsi="Arial" w:cs="Arial"/>
          <w:sz w:val="22"/>
          <w:szCs w:val="22"/>
          <w:lang w:val="es-ES"/>
        </w:rPr>
        <w:t>La visita a infraestructuras aeroportuarias, marítimas, ferroviarias y de transporte por carretera serán el punto de partida del estudio de cada uno de estos medios de transporte.</w:t>
      </w:r>
    </w:p>
    <w:p w:rsidR="00BA38F4" w:rsidRPr="00770E8B" w:rsidRDefault="00BA38F4" w:rsidP="002A6B74">
      <w:pPr>
        <w:pStyle w:val="BodyText"/>
        <w:spacing w:line="276" w:lineRule="auto"/>
        <w:rPr>
          <w:rFonts w:cs="Arial"/>
          <w:sz w:val="22"/>
          <w:szCs w:val="24"/>
          <w:lang w:val="es-ES"/>
        </w:rPr>
      </w:pPr>
    </w:p>
    <w:p w:rsidR="00241FE3" w:rsidRPr="00770E8B" w:rsidRDefault="00241FE3" w:rsidP="002A6B74">
      <w:pPr>
        <w:pStyle w:val="Citadestacada1"/>
        <w:pBdr>
          <w:bottom w:val="none" w:sz="0" w:space="0" w:color="auto"/>
        </w:pBdr>
        <w:spacing w:before="0" w:after="0"/>
        <w:ind w:left="0"/>
        <w:jc w:val="both"/>
        <w:rPr>
          <w:rFonts w:ascii="Arial" w:hAnsi="Arial" w:cs="Arial"/>
          <w:i w:val="0"/>
          <w:color w:val="auto"/>
          <w:szCs w:val="24"/>
          <w:lang w:val="es-ES"/>
        </w:rPr>
      </w:pPr>
    </w:p>
    <w:p w:rsidR="00BA38F4" w:rsidRPr="00770E8B" w:rsidRDefault="00BA38F4" w:rsidP="00BA38F4">
      <w:pPr>
        <w:rPr>
          <w:rFonts w:ascii="Arial" w:hAnsi="Arial" w:cs="Arial"/>
          <w:lang w:val="es-ES" w:eastAsia="en-US"/>
        </w:rPr>
      </w:pPr>
    </w:p>
    <w:p w:rsidR="00BA38F4" w:rsidRPr="00770E8B" w:rsidRDefault="00BA38F4" w:rsidP="00BA38F4">
      <w:pPr>
        <w:rPr>
          <w:rFonts w:ascii="Arial" w:hAnsi="Arial" w:cs="Arial"/>
          <w:lang w:val="es-ES" w:eastAsia="en-US"/>
        </w:rPr>
      </w:pPr>
    </w:p>
    <w:p w:rsidR="00BA38F4" w:rsidRPr="00770E8B" w:rsidRDefault="00BA38F4" w:rsidP="00BA38F4">
      <w:pPr>
        <w:rPr>
          <w:rFonts w:ascii="Arial" w:hAnsi="Arial" w:cs="Arial"/>
          <w:lang w:val="es-ES" w:eastAsia="en-US"/>
        </w:rPr>
      </w:pPr>
    </w:p>
    <w:p w:rsidR="00BA38F4" w:rsidRPr="00770E8B" w:rsidRDefault="00BA38F4" w:rsidP="00BA38F4">
      <w:pPr>
        <w:rPr>
          <w:rFonts w:ascii="Arial" w:hAnsi="Arial" w:cs="Arial"/>
          <w:lang w:val="es-ES" w:eastAsia="en-US"/>
        </w:rPr>
      </w:pPr>
    </w:p>
    <w:p w:rsidR="00241FE3" w:rsidRPr="00770E8B" w:rsidRDefault="00241FE3" w:rsidP="00241FE3">
      <w:pPr>
        <w:pStyle w:val="Citadestacada1"/>
        <w:pBdr>
          <w:bottom w:val="single" w:sz="4" w:space="4"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t>3. OBJETIVOS FORMATIVOS</w:t>
      </w:r>
    </w:p>
    <w:p w:rsidR="00241FE3" w:rsidRPr="00770E8B" w:rsidRDefault="00241FE3" w:rsidP="002A6B74">
      <w:pPr>
        <w:spacing w:line="276" w:lineRule="auto"/>
        <w:jc w:val="both"/>
        <w:rPr>
          <w:rFonts w:ascii="Arial" w:hAnsi="Arial" w:cs="Arial"/>
          <w:sz w:val="22"/>
          <w:lang w:val="es-ES" w:eastAsia="en-US"/>
        </w:rPr>
      </w:pPr>
    </w:p>
    <w:p w:rsidR="00BA38F4" w:rsidRPr="00770E8B" w:rsidRDefault="00BA38F4" w:rsidP="00BA38F4">
      <w:pPr>
        <w:spacing w:line="239" w:lineRule="auto"/>
        <w:rPr>
          <w:rFonts w:ascii="Arial" w:hAnsi="Arial" w:cs="Arial"/>
          <w:sz w:val="22"/>
          <w:szCs w:val="22"/>
          <w:lang w:val="es-ES"/>
        </w:rPr>
      </w:pPr>
      <w:r w:rsidRPr="00770E8B">
        <w:rPr>
          <w:rFonts w:ascii="Arial" w:eastAsia="Calibri" w:hAnsi="Arial" w:cs="Arial"/>
          <w:sz w:val="22"/>
          <w:szCs w:val="22"/>
          <w:lang w:val="es-ES"/>
        </w:rPr>
        <w:t>Al finalizar la asignatura el alumno será capaz de:</w:t>
      </w:r>
    </w:p>
    <w:p w:rsidR="00BA38F4" w:rsidRPr="00770E8B" w:rsidRDefault="00BA38F4" w:rsidP="00BA38F4">
      <w:pPr>
        <w:spacing w:line="168" w:lineRule="exact"/>
        <w:rPr>
          <w:rFonts w:ascii="Arial" w:hAnsi="Arial" w:cs="Arial"/>
          <w:sz w:val="22"/>
          <w:szCs w:val="22"/>
          <w:lang w:val="es-ES"/>
        </w:rPr>
      </w:pPr>
    </w:p>
    <w:p w:rsidR="00BA38F4" w:rsidRPr="00770E8B" w:rsidRDefault="00BA38F4" w:rsidP="00BA38F4">
      <w:pPr>
        <w:numPr>
          <w:ilvl w:val="0"/>
          <w:numId w:val="28"/>
        </w:numPr>
        <w:tabs>
          <w:tab w:val="left" w:pos="720"/>
        </w:tabs>
        <w:spacing w:line="276" w:lineRule="auto"/>
        <w:ind w:left="720" w:right="20" w:hanging="361"/>
        <w:jc w:val="both"/>
        <w:rPr>
          <w:rFonts w:ascii="Arial" w:eastAsia="Calibri" w:hAnsi="Arial" w:cs="Arial"/>
          <w:bCs/>
          <w:sz w:val="22"/>
          <w:szCs w:val="22"/>
          <w:lang w:val="es-ES"/>
        </w:rPr>
      </w:pPr>
      <w:r w:rsidRPr="00770E8B">
        <w:rPr>
          <w:rFonts w:ascii="Arial" w:eastAsia="Calibri" w:hAnsi="Arial" w:cs="Arial"/>
          <w:bCs/>
          <w:sz w:val="22"/>
          <w:szCs w:val="22"/>
          <w:lang w:val="es-ES"/>
        </w:rPr>
        <w:t>Identificar y analizar los elementos y las actividades que forman la actividad de transporte, logística y distribución del sector turístico a nivel local, nacional e internacional.</w:t>
      </w:r>
    </w:p>
    <w:p w:rsidR="00BA38F4" w:rsidRPr="00770E8B" w:rsidRDefault="00BA38F4" w:rsidP="00BA38F4">
      <w:pPr>
        <w:spacing w:line="93" w:lineRule="exact"/>
        <w:rPr>
          <w:rFonts w:ascii="Arial" w:eastAsia="Calibri" w:hAnsi="Arial" w:cs="Arial"/>
          <w:bCs/>
          <w:sz w:val="22"/>
          <w:szCs w:val="22"/>
          <w:lang w:val="es-ES"/>
        </w:rPr>
      </w:pPr>
    </w:p>
    <w:p w:rsidR="00BA38F4" w:rsidRPr="00770E8B" w:rsidRDefault="00BA38F4" w:rsidP="00BA38F4">
      <w:pPr>
        <w:numPr>
          <w:ilvl w:val="0"/>
          <w:numId w:val="28"/>
        </w:numPr>
        <w:tabs>
          <w:tab w:val="left" w:pos="720"/>
        </w:tabs>
        <w:spacing w:line="276" w:lineRule="auto"/>
        <w:ind w:left="720" w:right="20" w:hanging="361"/>
        <w:jc w:val="both"/>
        <w:rPr>
          <w:rFonts w:ascii="Arial" w:eastAsia="Calibri" w:hAnsi="Arial" w:cs="Arial"/>
          <w:bCs/>
          <w:sz w:val="22"/>
          <w:szCs w:val="22"/>
          <w:lang w:val="es-ES"/>
        </w:rPr>
      </w:pPr>
      <w:r w:rsidRPr="00770E8B">
        <w:rPr>
          <w:rFonts w:ascii="Arial" w:eastAsia="Calibri" w:hAnsi="Arial" w:cs="Arial"/>
          <w:bCs/>
          <w:sz w:val="22"/>
          <w:szCs w:val="22"/>
          <w:lang w:val="es-ES"/>
        </w:rPr>
        <w:t>Relacionar los elementos que conforman la comercialización de los elementos de transporte y su relación  con otros servicios y productos turísticos.</w:t>
      </w:r>
    </w:p>
    <w:p w:rsidR="00BA38F4" w:rsidRPr="00770E8B" w:rsidRDefault="00BA38F4" w:rsidP="00BA38F4">
      <w:pPr>
        <w:spacing w:line="97" w:lineRule="exact"/>
        <w:rPr>
          <w:rFonts w:ascii="Arial" w:eastAsia="Calibri" w:hAnsi="Arial" w:cs="Arial"/>
          <w:bCs/>
          <w:sz w:val="22"/>
          <w:szCs w:val="22"/>
          <w:lang w:val="es-ES"/>
        </w:rPr>
      </w:pPr>
    </w:p>
    <w:p w:rsidR="00BA38F4" w:rsidRPr="00770E8B" w:rsidRDefault="00BA38F4" w:rsidP="00BA38F4">
      <w:pPr>
        <w:numPr>
          <w:ilvl w:val="0"/>
          <w:numId w:val="28"/>
        </w:numPr>
        <w:tabs>
          <w:tab w:val="left" w:pos="720"/>
        </w:tabs>
        <w:spacing w:line="276" w:lineRule="auto"/>
        <w:ind w:left="720" w:right="20" w:hanging="361"/>
        <w:jc w:val="both"/>
        <w:rPr>
          <w:rFonts w:ascii="Arial" w:eastAsia="Calibri" w:hAnsi="Arial" w:cs="Arial"/>
          <w:bCs/>
          <w:sz w:val="22"/>
          <w:szCs w:val="22"/>
          <w:lang w:val="es-ES"/>
        </w:rPr>
      </w:pPr>
      <w:r w:rsidRPr="00770E8B">
        <w:rPr>
          <w:rFonts w:ascii="Arial" w:eastAsia="Calibri" w:hAnsi="Arial" w:cs="Arial"/>
          <w:bCs/>
          <w:sz w:val="22"/>
          <w:szCs w:val="22"/>
          <w:lang w:val="es-ES"/>
        </w:rPr>
        <w:t>Argumentar, a través de la visión de la actividad de transporte y la perspectiva teórica, cómo ha evolucionado esta actividad y las nuevas tendencias actuales.</w:t>
      </w:r>
    </w:p>
    <w:p w:rsidR="00BA38F4" w:rsidRPr="00770E8B" w:rsidRDefault="00BA38F4" w:rsidP="00BA38F4">
      <w:pPr>
        <w:spacing w:line="50" w:lineRule="exact"/>
        <w:rPr>
          <w:rFonts w:ascii="Arial" w:eastAsia="Calibri" w:hAnsi="Arial" w:cs="Arial"/>
          <w:bCs/>
          <w:sz w:val="22"/>
          <w:szCs w:val="22"/>
          <w:lang w:val="es-ES"/>
        </w:rPr>
      </w:pPr>
    </w:p>
    <w:p w:rsidR="00BA38F4" w:rsidRPr="00770E8B" w:rsidRDefault="00BA38F4" w:rsidP="00BA38F4">
      <w:pPr>
        <w:numPr>
          <w:ilvl w:val="0"/>
          <w:numId w:val="28"/>
        </w:numPr>
        <w:tabs>
          <w:tab w:val="left" w:pos="720"/>
        </w:tabs>
        <w:spacing w:line="239" w:lineRule="auto"/>
        <w:ind w:left="720" w:hanging="361"/>
        <w:jc w:val="both"/>
        <w:rPr>
          <w:rFonts w:ascii="Arial" w:eastAsia="Calibri" w:hAnsi="Arial" w:cs="Arial"/>
          <w:bCs/>
          <w:sz w:val="22"/>
          <w:szCs w:val="22"/>
          <w:lang w:val="es-ES"/>
        </w:rPr>
      </w:pPr>
      <w:r w:rsidRPr="00770E8B">
        <w:rPr>
          <w:rFonts w:ascii="Arial" w:eastAsia="Calibri" w:hAnsi="Arial" w:cs="Arial"/>
          <w:bCs/>
          <w:sz w:val="22"/>
          <w:szCs w:val="22"/>
          <w:lang w:val="es-ES"/>
        </w:rPr>
        <w:t>Analizar la distribución de los servicios turísticos.</w:t>
      </w:r>
    </w:p>
    <w:p w:rsidR="00BA38F4" w:rsidRPr="00770E8B" w:rsidRDefault="00BA38F4" w:rsidP="00BA38F4">
      <w:pPr>
        <w:spacing w:line="122" w:lineRule="exact"/>
        <w:rPr>
          <w:rFonts w:ascii="Arial" w:eastAsia="Calibri" w:hAnsi="Arial" w:cs="Arial"/>
          <w:bCs/>
          <w:sz w:val="22"/>
          <w:szCs w:val="22"/>
          <w:lang w:val="es-ES"/>
        </w:rPr>
      </w:pPr>
    </w:p>
    <w:p w:rsidR="00BA38F4" w:rsidRPr="00770E8B" w:rsidRDefault="00BA38F4" w:rsidP="00BA38F4">
      <w:pPr>
        <w:numPr>
          <w:ilvl w:val="0"/>
          <w:numId w:val="28"/>
        </w:numPr>
        <w:tabs>
          <w:tab w:val="left" w:pos="720"/>
        </w:tabs>
        <w:spacing w:line="239" w:lineRule="auto"/>
        <w:ind w:left="720" w:hanging="361"/>
        <w:jc w:val="both"/>
        <w:rPr>
          <w:rFonts w:ascii="Arial" w:eastAsia="Calibri" w:hAnsi="Arial" w:cs="Arial"/>
          <w:bCs/>
          <w:sz w:val="22"/>
          <w:szCs w:val="22"/>
          <w:lang w:val="es-ES"/>
        </w:rPr>
      </w:pPr>
      <w:r w:rsidRPr="00770E8B">
        <w:rPr>
          <w:rFonts w:ascii="Arial" w:eastAsia="Calibri" w:hAnsi="Arial" w:cs="Arial"/>
          <w:bCs/>
          <w:sz w:val="22"/>
          <w:szCs w:val="22"/>
          <w:lang w:val="es-ES"/>
        </w:rPr>
        <w:t>Distinguir y describir los sistemas logísticos utilizados en turismo.</w:t>
      </w:r>
    </w:p>
    <w:p w:rsidR="00BA38F4" w:rsidRPr="00770E8B" w:rsidRDefault="00BA38F4" w:rsidP="00BA38F4">
      <w:pPr>
        <w:spacing w:line="200" w:lineRule="exact"/>
        <w:rPr>
          <w:rFonts w:ascii="Arial" w:hAnsi="Arial" w:cs="Arial"/>
          <w:sz w:val="22"/>
          <w:szCs w:val="22"/>
          <w:lang w:val="es-ES"/>
        </w:rPr>
      </w:pPr>
    </w:p>
    <w:p w:rsidR="00BA38F4" w:rsidRPr="00770E8B" w:rsidRDefault="00BA38F4" w:rsidP="00BA38F4">
      <w:pPr>
        <w:spacing w:line="291" w:lineRule="exact"/>
        <w:rPr>
          <w:rFonts w:ascii="Arial" w:hAnsi="Arial" w:cs="Arial"/>
          <w:sz w:val="22"/>
          <w:szCs w:val="22"/>
          <w:lang w:val="es-ES"/>
        </w:rPr>
      </w:pPr>
    </w:p>
    <w:p w:rsidR="00241FE3" w:rsidRPr="00770E8B" w:rsidRDefault="00241FE3" w:rsidP="002A6B74">
      <w:pPr>
        <w:pStyle w:val="Citadestacada1"/>
        <w:pBdr>
          <w:bottom w:val="single" w:sz="4" w:space="4" w:color="auto"/>
        </w:pBdr>
        <w:spacing w:before="0" w:after="0"/>
        <w:ind w:left="0"/>
        <w:jc w:val="both"/>
        <w:rPr>
          <w:rFonts w:ascii="Arial" w:hAnsi="Arial" w:cs="Arial"/>
          <w:i w:val="0"/>
          <w:color w:val="auto"/>
          <w:sz w:val="24"/>
          <w:szCs w:val="24"/>
          <w:lang w:val="es-ES"/>
        </w:rPr>
      </w:pPr>
      <w:r w:rsidRPr="00770E8B">
        <w:rPr>
          <w:rFonts w:ascii="Arial" w:hAnsi="Arial" w:cs="Arial"/>
          <w:i w:val="0"/>
          <w:color w:val="auto"/>
          <w:szCs w:val="24"/>
          <w:lang w:val="es-ES"/>
        </w:rPr>
        <w:br/>
      </w:r>
      <w:r w:rsidRPr="00770E8B">
        <w:rPr>
          <w:rFonts w:ascii="Arial" w:hAnsi="Arial" w:cs="Arial"/>
          <w:i w:val="0"/>
          <w:color w:val="auto"/>
          <w:sz w:val="24"/>
          <w:szCs w:val="24"/>
          <w:lang w:val="es-ES"/>
        </w:rPr>
        <w:t xml:space="preserve">4. COMPETENCIAS Y RESULTADOS DE APRENDIZAJE </w:t>
      </w:r>
    </w:p>
    <w:p w:rsidR="00241FE3" w:rsidRPr="00770E8B" w:rsidRDefault="00241FE3" w:rsidP="002A6B74">
      <w:pPr>
        <w:tabs>
          <w:tab w:val="left" w:pos="4395"/>
        </w:tabs>
        <w:spacing w:line="276" w:lineRule="auto"/>
        <w:jc w:val="both"/>
        <w:rPr>
          <w:rFonts w:ascii="Arial" w:hAnsi="Arial" w:cs="Arial"/>
          <w:sz w:val="22"/>
          <w:szCs w:val="22"/>
          <w:lang w:val="es-ES"/>
        </w:rPr>
      </w:pPr>
    </w:p>
    <w:p w:rsidR="00BA38F4" w:rsidRPr="00770E8B" w:rsidRDefault="00BA38F4" w:rsidP="00BA38F4">
      <w:pPr>
        <w:spacing w:line="239" w:lineRule="auto"/>
        <w:rPr>
          <w:rFonts w:ascii="Arial" w:hAnsi="Arial" w:cs="Arial"/>
          <w:sz w:val="22"/>
          <w:szCs w:val="22"/>
          <w:lang w:val="es-ES"/>
        </w:rPr>
      </w:pPr>
      <w:r w:rsidRPr="00770E8B">
        <w:rPr>
          <w:rFonts w:ascii="Arial" w:eastAsia="Calibri" w:hAnsi="Arial" w:cs="Arial"/>
          <w:b/>
          <w:bCs/>
          <w:sz w:val="22"/>
          <w:szCs w:val="22"/>
          <w:lang w:val="es-ES"/>
        </w:rPr>
        <w:t>COMPETENCIA</w:t>
      </w:r>
    </w:p>
    <w:p w:rsidR="00BA38F4" w:rsidRPr="00770E8B" w:rsidRDefault="00BA38F4" w:rsidP="00BA38F4">
      <w:pPr>
        <w:spacing w:line="168" w:lineRule="exact"/>
        <w:rPr>
          <w:rFonts w:ascii="Arial" w:hAnsi="Arial" w:cs="Arial"/>
          <w:sz w:val="22"/>
          <w:szCs w:val="22"/>
          <w:lang w:val="es-ES"/>
        </w:rPr>
      </w:pPr>
    </w:p>
    <w:p w:rsidR="00BA38F4" w:rsidRPr="00770E8B" w:rsidRDefault="00BA38F4" w:rsidP="00BA38F4">
      <w:pPr>
        <w:spacing w:line="315" w:lineRule="auto"/>
        <w:ind w:right="20"/>
        <w:jc w:val="both"/>
        <w:rPr>
          <w:rFonts w:ascii="Arial" w:hAnsi="Arial" w:cs="Arial"/>
          <w:sz w:val="22"/>
          <w:szCs w:val="22"/>
          <w:lang w:val="es-ES"/>
        </w:rPr>
      </w:pPr>
      <w:r w:rsidRPr="00770E8B">
        <w:rPr>
          <w:rFonts w:ascii="Arial" w:eastAsia="Calibri" w:hAnsi="Arial" w:cs="Arial"/>
          <w:sz w:val="22"/>
          <w:szCs w:val="22"/>
          <w:lang w:val="es-ES"/>
        </w:rPr>
        <w:t>CE3. Gestionar los conceptos  relacionados con la planificación y la comercialización de destinos, recursos y espacios turísticos, así como su funcionamiento e instrumentos.</w:t>
      </w:r>
    </w:p>
    <w:p w:rsidR="00BA38F4" w:rsidRPr="00770E8B" w:rsidRDefault="00BA38F4" w:rsidP="00BA38F4">
      <w:pPr>
        <w:spacing w:line="44" w:lineRule="exact"/>
        <w:rPr>
          <w:rFonts w:ascii="Arial" w:hAnsi="Arial" w:cs="Arial"/>
          <w:sz w:val="22"/>
          <w:szCs w:val="22"/>
          <w:lang w:val="es-ES"/>
        </w:rPr>
      </w:pPr>
    </w:p>
    <w:p w:rsidR="00BA38F4" w:rsidRPr="00770E8B" w:rsidRDefault="00BA38F4" w:rsidP="00BA38F4">
      <w:pPr>
        <w:rPr>
          <w:rFonts w:ascii="Arial" w:eastAsia="Calibri" w:hAnsi="Arial" w:cs="Arial"/>
          <w:b/>
          <w:bCs/>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RESULTADOS DEL APRENDIZAJE</w:t>
      </w:r>
    </w:p>
    <w:p w:rsidR="00BA38F4" w:rsidRPr="00770E8B" w:rsidRDefault="00BA38F4" w:rsidP="00BA38F4">
      <w:pPr>
        <w:spacing w:line="170" w:lineRule="exact"/>
        <w:rPr>
          <w:rFonts w:ascii="Arial" w:hAnsi="Arial" w:cs="Arial"/>
          <w:sz w:val="22"/>
          <w:szCs w:val="22"/>
          <w:lang w:val="es-ES"/>
        </w:rPr>
      </w:pPr>
    </w:p>
    <w:p w:rsidR="00BA38F4" w:rsidRPr="00770E8B" w:rsidRDefault="00BA38F4" w:rsidP="00BA38F4">
      <w:pPr>
        <w:jc w:val="both"/>
        <w:rPr>
          <w:rFonts w:ascii="Arial" w:hAnsi="Arial" w:cs="Arial"/>
          <w:sz w:val="22"/>
          <w:szCs w:val="22"/>
          <w:lang w:val="es-ES"/>
        </w:rPr>
      </w:pPr>
      <w:r w:rsidRPr="00770E8B">
        <w:rPr>
          <w:rFonts w:ascii="Arial" w:hAnsi="Arial" w:cs="Arial"/>
          <w:sz w:val="22"/>
          <w:szCs w:val="22"/>
          <w:lang w:val="es-ES"/>
        </w:rPr>
        <w:t>CE3.4. Identificar los instrumentos relacionados con la comercialización y promoción de productos, empresas y territorios.</w:t>
      </w:r>
    </w:p>
    <w:p w:rsidR="00BA38F4" w:rsidRPr="00770E8B" w:rsidRDefault="00BA38F4" w:rsidP="00BA38F4">
      <w:pPr>
        <w:jc w:val="both"/>
        <w:rPr>
          <w:rFonts w:ascii="Arial" w:hAnsi="Arial" w:cs="Arial"/>
          <w:sz w:val="10"/>
          <w:szCs w:val="10"/>
          <w:lang w:val="es-ES"/>
        </w:rPr>
      </w:pPr>
    </w:p>
    <w:p w:rsidR="00BA38F4" w:rsidRPr="00770E8B" w:rsidRDefault="00BA38F4" w:rsidP="00BA38F4">
      <w:pPr>
        <w:spacing w:line="315" w:lineRule="auto"/>
        <w:ind w:right="20"/>
        <w:jc w:val="both"/>
        <w:rPr>
          <w:rFonts w:ascii="Arial" w:hAnsi="Arial" w:cs="Arial"/>
          <w:sz w:val="22"/>
          <w:szCs w:val="22"/>
          <w:lang w:val="es-ES"/>
        </w:rPr>
      </w:pPr>
      <w:r w:rsidRPr="00770E8B">
        <w:rPr>
          <w:rFonts w:ascii="Arial" w:eastAsia="Calibri" w:hAnsi="Arial" w:cs="Arial"/>
          <w:sz w:val="22"/>
          <w:szCs w:val="22"/>
          <w:u w:val="single"/>
          <w:lang w:val="es-ES"/>
        </w:rPr>
        <w:t>CE3.8</w:t>
      </w:r>
      <w:r w:rsidRPr="00770E8B">
        <w:rPr>
          <w:rFonts w:ascii="Arial" w:eastAsia="Calibri" w:hAnsi="Arial" w:cs="Arial"/>
          <w:sz w:val="22"/>
          <w:szCs w:val="22"/>
          <w:lang w:val="es-ES"/>
        </w:rPr>
        <w:t>. Analizar los conceptos que relacionan el mundo empresarial y la logística, en especial dentro del sector turístico, donde la logística se desarrolla de manera especial.</w:t>
      </w:r>
    </w:p>
    <w:p w:rsidR="00BA38F4" w:rsidRPr="00770E8B" w:rsidRDefault="00BA38F4" w:rsidP="00BA38F4">
      <w:pPr>
        <w:spacing w:line="44" w:lineRule="exact"/>
        <w:rPr>
          <w:rFonts w:ascii="Arial" w:hAnsi="Arial" w:cs="Arial"/>
          <w:sz w:val="22"/>
          <w:szCs w:val="22"/>
          <w:lang w:val="es-ES"/>
        </w:rPr>
      </w:pPr>
    </w:p>
    <w:p w:rsidR="00BA38F4" w:rsidRPr="00770E8B" w:rsidRDefault="00BA38F4" w:rsidP="00BA38F4">
      <w:pPr>
        <w:rPr>
          <w:rFonts w:ascii="Arial" w:eastAsia="Calibri" w:hAnsi="Arial" w:cs="Arial"/>
          <w:sz w:val="22"/>
          <w:szCs w:val="22"/>
          <w:lang w:val="es-ES"/>
        </w:rPr>
      </w:pPr>
      <w:r w:rsidRPr="00770E8B">
        <w:rPr>
          <w:rFonts w:ascii="Arial" w:eastAsia="Calibri" w:hAnsi="Arial" w:cs="Arial"/>
          <w:sz w:val="22"/>
          <w:szCs w:val="22"/>
          <w:u w:val="single"/>
          <w:lang w:val="es-ES"/>
        </w:rPr>
        <w:t>CE3.9</w:t>
      </w:r>
      <w:r w:rsidRPr="00770E8B">
        <w:rPr>
          <w:rFonts w:ascii="Arial" w:eastAsia="Calibri" w:hAnsi="Arial" w:cs="Arial"/>
          <w:sz w:val="22"/>
          <w:szCs w:val="22"/>
          <w:lang w:val="es-ES"/>
        </w:rPr>
        <w:t>. Analizar las infraestructuras de los medios de transporte como complemento del producto turístico.</w:t>
      </w:r>
    </w:p>
    <w:p w:rsidR="00BA38F4" w:rsidRPr="00770E8B" w:rsidRDefault="00BA38F4" w:rsidP="00BA38F4">
      <w:pPr>
        <w:spacing w:line="200" w:lineRule="exact"/>
        <w:rPr>
          <w:rFonts w:ascii="Arial" w:hAnsi="Arial" w:cs="Arial"/>
          <w:sz w:val="22"/>
          <w:szCs w:val="22"/>
          <w:lang w:val="es-ES"/>
        </w:rPr>
      </w:pPr>
    </w:p>
    <w:p w:rsidR="00BA38F4" w:rsidRPr="00770E8B" w:rsidRDefault="00BA38F4" w:rsidP="00BA38F4">
      <w:pPr>
        <w:spacing w:line="200" w:lineRule="exact"/>
        <w:rPr>
          <w:rFonts w:ascii="Arial" w:hAnsi="Arial" w:cs="Arial"/>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COMPETENCIA</w:t>
      </w:r>
    </w:p>
    <w:p w:rsidR="00BA38F4" w:rsidRPr="00770E8B" w:rsidRDefault="00BA38F4" w:rsidP="00BA38F4">
      <w:pPr>
        <w:spacing w:line="170" w:lineRule="exact"/>
        <w:rPr>
          <w:rFonts w:ascii="Arial" w:hAnsi="Arial" w:cs="Arial"/>
          <w:sz w:val="22"/>
          <w:szCs w:val="22"/>
          <w:lang w:val="es-ES"/>
        </w:rPr>
      </w:pPr>
    </w:p>
    <w:p w:rsidR="00BA38F4" w:rsidRPr="00770E8B" w:rsidRDefault="00BA38F4" w:rsidP="00BA38F4">
      <w:pPr>
        <w:spacing w:line="315" w:lineRule="auto"/>
        <w:ind w:right="20"/>
        <w:jc w:val="both"/>
        <w:rPr>
          <w:rFonts w:ascii="Arial" w:hAnsi="Arial" w:cs="Arial"/>
          <w:sz w:val="22"/>
          <w:szCs w:val="22"/>
          <w:lang w:val="es-ES"/>
        </w:rPr>
      </w:pPr>
      <w:r w:rsidRPr="00770E8B">
        <w:rPr>
          <w:rFonts w:ascii="Arial" w:eastAsia="Calibri" w:hAnsi="Arial" w:cs="Arial"/>
          <w:sz w:val="22"/>
          <w:szCs w:val="22"/>
          <w:lang w:val="es-ES"/>
        </w:rPr>
        <w:t>CE13. Proponer soluciones alternativas y creativas a posibles problemas en el ámbito de la gestión, la planificación, las empresas y los productos turísticos.</w:t>
      </w:r>
    </w:p>
    <w:p w:rsidR="00BA38F4" w:rsidRPr="00770E8B" w:rsidRDefault="00BA38F4" w:rsidP="00BA38F4">
      <w:pPr>
        <w:spacing w:line="44" w:lineRule="exact"/>
        <w:rPr>
          <w:rFonts w:ascii="Arial" w:hAnsi="Arial" w:cs="Arial"/>
          <w:sz w:val="22"/>
          <w:szCs w:val="22"/>
          <w:lang w:val="es-ES"/>
        </w:rPr>
      </w:pPr>
    </w:p>
    <w:p w:rsidR="00BA38F4" w:rsidRPr="00770E8B" w:rsidRDefault="00BA38F4" w:rsidP="00BA38F4">
      <w:pPr>
        <w:rPr>
          <w:rFonts w:ascii="Arial" w:eastAsia="Calibri" w:hAnsi="Arial" w:cs="Arial"/>
          <w:b/>
          <w:bCs/>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RESULTADOS DEL APRENDIZAJE</w:t>
      </w:r>
    </w:p>
    <w:p w:rsidR="00BA38F4" w:rsidRPr="00770E8B" w:rsidRDefault="00BA38F4" w:rsidP="00BA38F4">
      <w:pPr>
        <w:spacing w:line="170" w:lineRule="exact"/>
        <w:rPr>
          <w:rFonts w:ascii="Arial" w:hAnsi="Arial" w:cs="Arial"/>
          <w:sz w:val="22"/>
          <w:szCs w:val="22"/>
          <w:lang w:val="es-ES"/>
        </w:rPr>
      </w:pPr>
    </w:p>
    <w:p w:rsidR="00BA38F4" w:rsidRPr="00770E8B" w:rsidRDefault="00BA38F4" w:rsidP="00BA38F4">
      <w:pPr>
        <w:spacing w:line="312" w:lineRule="auto"/>
        <w:jc w:val="both"/>
        <w:rPr>
          <w:rFonts w:ascii="Arial" w:eastAsia="Calibri" w:hAnsi="Arial" w:cs="Arial"/>
          <w:sz w:val="22"/>
          <w:szCs w:val="22"/>
          <w:lang w:val="es-ES"/>
        </w:rPr>
      </w:pPr>
      <w:r w:rsidRPr="00770E8B">
        <w:rPr>
          <w:rFonts w:ascii="Arial" w:eastAsia="Calibri" w:hAnsi="Arial" w:cs="Arial"/>
          <w:sz w:val="22"/>
          <w:szCs w:val="22"/>
          <w:lang w:val="es-ES"/>
        </w:rPr>
        <w:t>CE13.1. Valorar y seleccionar alternativas, estableciendo cauces de acción apropiados para la implantación y control de las estrategias de recursos humanos.</w:t>
      </w:r>
    </w:p>
    <w:p w:rsidR="00BA38F4" w:rsidRPr="00770E8B" w:rsidRDefault="00BA38F4" w:rsidP="00BA38F4">
      <w:pPr>
        <w:spacing w:line="312" w:lineRule="auto"/>
        <w:jc w:val="both"/>
        <w:rPr>
          <w:rFonts w:ascii="Arial" w:eastAsia="Calibri" w:hAnsi="Arial" w:cs="Arial"/>
          <w:sz w:val="10"/>
          <w:szCs w:val="10"/>
          <w:lang w:val="es-ES"/>
        </w:rPr>
      </w:pPr>
    </w:p>
    <w:p w:rsidR="00BA38F4" w:rsidRPr="00770E8B" w:rsidRDefault="00BA38F4" w:rsidP="00BA38F4">
      <w:pPr>
        <w:spacing w:line="312" w:lineRule="auto"/>
        <w:jc w:val="both"/>
        <w:rPr>
          <w:rFonts w:ascii="Arial" w:eastAsia="Calibri" w:hAnsi="Arial" w:cs="Arial"/>
          <w:sz w:val="22"/>
          <w:szCs w:val="22"/>
          <w:lang w:val="es-ES"/>
        </w:rPr>
      </w:pPr>
      <w:r w:rsidRPr="00770E8B">
        <w:rPr>
          <w:rFonts w:ascii="Arial" w:eastAsia="Calibri" w:hAnsi="Arial" w:cs="Arial"/>
          <w:sz w:val="22"/>
          <w:szCs w:val="22"/>
          <w:lang w:val="es-ES"/>
        </w:rPr>
        <w:t>CE13.2. Desarrollar habilidades directivas y de gestión de conflictos</w:t>
      </w:r>
    </w:p>
    <w:p w:rsidR="00BA38F4" w:rsidRPr="00770E8B" w:rsidRDefault="00BA38F4" w:rsidP="00BA38F4">
      <w:pPr>
        <w:spacing w:line="312" w:lineRule="auto"/>
        <w:jc w:val="both"/>
        <w:rPr>
          <w:rFonts w:ascii="Arial" w:eastAsia="Calibri" w:hAnsi="Arial" w:cs="Arial"/>
          <w:sz w:val="10"/>
          <w:szCs w:val="10"/>
          <w:lang w:val="es-ES"/>
        </w:rPr>
      </w:pPr>
    </w:p>
    <w:p w:rsidR="00BA38F4" w:rsidRPr="00770E8B" w:rsidRDefault="00BA38F4" w:rsidP="00BA38F4">
      <w:pPr>
        <w:spacing w:line="312" w:lineRule="auto"/>
        <w:jc w:val="both"/>
        <w:rPr>
          <w:rFonts w:ascii="Arial" w:hAnsi="Arial" w:cs="Arial"/>
          <w:sz w:val="22"/>
          <w:szCs w:val="22"/>
          <w:lang w:val="es-ES"/>
        </w:rPr>
      </w:pPr>
      <w:r w:rsidRPr="00770E8B">
        <w:rPr>
          <w:rFonts w:ascii="Arial" w:eastAsia="Calibri" w:hAnsi="Arial" w:cs="Arial"/>
          <w:sz w:val="22"/>
          <w:szCs w:val="22"/>
          <w:u w:val="single"/>
          <w:lang w:val="es-ES"/>
        </w:rPr>
        <w:t>CE13.9</w:t>
      </w:r>
      <w:r w:rsidRPr="00770E8B">
        <w:rPr>
          <w:rFonts w:ascii="Arial" w:eastAsia="Calibri" w:hAnsi="Arial" w:cs="Arial"/>
          <w:sz w:val="22"/>
          <w:szCs w:val="22"/>
          <w:lang w:val="es-ES"/>
        </w:rPr>
        <w:t>. Crear propuestas concretas nacidas del estudio de los procesos de gestión logística actual para adaptarlas a las nuevas exigencias del mercado y conseguir mayor eficacia empresarial.</w:t>
      </w:r>
    </w:p>
    <w:p w:rsidR="00BA38F4" w:rsidRPr="00770E8B" w:rsidRDefault="00BA38F4" w:rsidP="00BA38F4">
      <w:pPr>
        <w:spacing w:line="200" w:lineRule="exact"/>
        <w:rPr>
          <w:rFonts w:ascii="Arial" w:hAnsi="Arial" w:cs="Arial"/>
          <w:sz w:val="22"/>
          <w:szCs w:val="22"/>
          <w:lang w:val="es-ES"/>
        </w:rPr>
      </w:pPr>
    </w:p>
    <w:p w:rsidR="00BA38F4" w:rsidRPr="00770E8B" w:rsidRDefault="00BA38F4" w:rsidP="00BA38F4">
      <w:pPr>
        <w:spacing w:line="215" w:lineRule="exact"/>
        <w:rPr>
          <w:rFonts w:ascii="Arial" w:hAnsi="Arial" w:cs="Arial"/>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COMPETENCIA</w:t>
      </w:r>
    </w:p>
    <w:p w:rsidR="00BA38F4" w:rsidRPr="00770E8B" w:rsidRDefault="00BA38F4" w:rsidP="00BA38F4">
      <w:pPr>
        <w:spacing w:line="123" w:lineRule="exact"/>
        <w:rPr>
          <w:rFonts w:ascii="Arial" w:hAnsi="Arial" w:cs="Arial"/>
          <w:sz w:val="22"/>
          <w:szCs w:val="22"/>
          <w:lang w:val="es-ES"/>
        </w:rPr>
      </w:pPr>
    </w:p>
    <w:p w:rsidR="00BA38F4" w:rsidRPr="00770E8B" w:rsidRDefault="00BA38F4" w:rsidP="00BA38F4">
      <w:pPr>
        <w:spacing w:line="239" w:lineRule="auto"/>
        <w:rPr>
          <w:rFonts w:ascii="Arial" w:eastAsia="Calibri" w:hAnsi="Arial" w:cs="Arial"/>
          <w:sz w:val="22"/>
          <w:szCs w:val="22"/>
          <w:lang w:val="es-ES"/>
        </w:rPr>
      </w:pPr>
      <w:r w:rsidRPr="00770E8B">
        <w:rPr>
          <w:rFonts w:ascii="Arial" w:eastAsia="Calibri" w:hAnsi="Arial" w:cs="Arial"/>
          <w:sz w:val="22"/>
          <w:szCs w:val="22"/>
          <w:lang w:val="es-ES"/>
        </w:rPr>
        <w:t>CE14. Innovar tanto en la planificación y comercialización turística como en la gestión de organizaciones turísticas.</w:t>
      </w:r>
    </w:p>
    <w:p w:rsidR="00BA38F4" w:rsidRPr="00770E8B" w:rsidRDefault="00BA38F4" w:rsidP="00BA38F4">
      <w:pPr>
        <w:spacing w:line="239" w:lineRule="auto"/>
        <w:rPr>
          <w:rFonts w:ascii="Arial" w:hAnsi="Arial" w:cs="Arial"/>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RESULTADOS DEL APRENDIZAJE</w:t>
      </w:r>
    </w:p>
    <w:p w:rsidR="00BA38F4" w:rsidRPr="00770E8B" w:rsidRDefault="00BA38F4" w:rsidP="00BA38F4">
      <w:pPr>
        <w:spacing w:line="168" w:lineRule="exact"/>
        <w:rPr>
          <w:rFonts w:ascii="Arial" w:hAnsi="Arial" w:cs="Arial"/>
          <w:sz w:val="22"/>
          <w:szCs w:val="22"/>
          <w:lang w:val="es-ES"/>
        </w:rPr>
      </w:pPr>
    </w:p>
    <w:p w:rsidR="00BA38F4" w:rsidRPr="00770E8B" w:rsidRDefault="00BA38F4" w:rsidP="00BA38F4">
      <w:pPr>
        <w:spacing w:line="276" w:lineRule="auto"/>
        <w:ind w:right="20"/>
        <w:jc w:val="both"/>
        <w:rPr>
          <w:rFonts w:ascii="Arial" w:hAnsi="Arial" w:cs="Arial"/>
          <w:sz w:val="22"/>
          <w:szCs w:val="22"/>
          <w:lang w:val="es-ES"/>
        </w:rPr>
      </w:pPr>
      <w:r w:rsidRPr="00770E8B">
        <w:rPr>
          <w:rFonts w:ascii="Arial" w:hAnsi="Arial" w:cs="Arial"/>
          <w:sz w:val="22"/>
          <w:szCs w:val="22"/>
          <w:lang w:val="es-ES"/>
        </w:rPr>
        <w:t>CE14.2. Innovar en la comercialización y promoción de las organizaciones turísticas en sus distintos subsectores.</w:t>
      </w:r>
    </w:p>
    <w:p w:rsidR="00BA38F4" w:rsidRPr="00770E8B" w:rsidRDefault="00BA38F4" w:rsidP="00BA38F4">
      <w:pPr>
        <w:spacing w:line="276" w:lineRule="auto"/>
        <w:ind w:right="20"/>
        <w:jc w:val="both"/>
        <w:rPr>
          <w:rFonts w:ascii="Arial" w:hAnsi="Arial" w:cs="Arial"/>
          <w:sz w:val="10"/>
          <w:szCs w:val="10"/>
          <w:lang w:val="es-ES"/>
        </w:rPr>
      </w:pPr>
    </w:p>
    <w:p w:rsidR="00BA38F4" w:rsidRPr="00770E8B" w:rsidRDefault="00BA38F4" w:rsidP="00BA38F4">
      <w:pPr>
        <w:spacing w:line="276" w:lineRule="auto"/>
        <w:ind w:right="20"/>
        <w:jc w:val="both"/>
        <w:rPr>
          <w:rFonts w:ascii="Arial" w:eastAsia="Calibri" w:hAnsi="Arial" w:cs="Arial"/>
          <w:sz w:val="22"/>
          <w:szCs w:val="22"/>
          <w:lang w:val="es-ES"/>
        </w:rPr>
      </w:pPr>
      <w:r w:rsidRPr="00770E8B">
        <w:rPr>
          <w:rFonts w:ascii="Arial" w:eastAsia="Calibri" w:hAnsi="Arial" w:cs="Arial"/>
          <w:sz w:val="22"/>
          <w:szCs w:val="22"/>
          <w:u w:val="single"/>
          <w:lang w:val="es-ES"/>
        </w:rPr>
        <w:t>CE14.5</w:t>
      </w:r>
      <w:r w:rsidRPr="00770E8B">
        <w:rPr>
          <w:rFonts w:ascii="Arial" w:eastAsia="Calibri" w:hAnsi="Arial" w:cs="Arial"/>
          <w:sz w:val="22"/>
          <w:szCs w:val="22"/>
          <w:lang w:val="es-ES"/>
        </w:rPr>
        <w:t>. Crear procesos de gestión de logística adaptados a productos turísticos concretos para conseguir mayor eficacia empresarial.</w:t>
      </w:r>
    </w:p>
    <w:p w:rsidR="00BA38F4" w:rsidRPr="00770E8B" w:rsidRDefault="00BA38F4" w:rsidP="00BA38F4">
      <w:pPr>
        <w:spacing w:line="315" w:lineRule="auto"/>
        <w:ind w:right="20"/>
        <w:jc w:val="both"/>
        <w:rPr>
          <w:rFonts w:ascii="Arial" w:hAnsi="Arial" w:cs="Arial"/>
          <w:sz w:val="22"/>
          <w:szCs w:val="22"/>
          <w:lang w:val="es-ES"/>
        </w:rPr>
      </w:pPr>
    </w:p>
    <w:p w:rsidR="00BA38F4" w:rsidRPr="00770E8B" w:rsidRDefault="00BA38F4" w:rsidP="00BA38F4">
      <w:pPr>
        <w:spacing w:line="239" w:lineRule="auto"/>
        <w:rPr>
          <w:rFonts w:ascii="Arial" w:hAnsi="Arial" w:cs="Arial"/>
          <w:sz w:val="22"/>
          <w:szCs w:val="22"/>
          <w:lang w:val="es-ES"/>
        </w:rPr>
      </w:pPr>
      <w:r w:rsidRPr="00770E8B">
        <w:rPr>
          <w:rFonts w:ascii="Arial" w:eastAsia="Calibri" w:hAnsi="Arial" w:cs="Arial"/>
          <w:b/>
          <w:bCs/>
          <w:sz w:val="22"/>
          <w:szCs w:val="22"/>
          <w:lang w:val="es-ES"/>
        </w:rPr>
        <w:t>COMPETENCIA</w:t>
      </w:r>
    </w:p>
    <w:p w:rsidR="00BA38F4" w:rsidRPr="00770E8B" w:rsidRDefault="00BA38F4" w:rsidP="00BA38F4">
      <w:pPr>
        <w:spacing w:line="171" w:lineRule="exact"/>
        <w:rPr>
          <w:rFonts w:ascii="Arial" w:hAnsi="Arial" w:cs="Arial"/>
          <w:sz w:val="22"/>
          <w:szCs w:val="22"/>
          <w:lang w:val="es-ES"/>
        </w:rPr>
      </w:pPr>
    </w:p>
    <w:p w:rsidR="00BA38F4" w:rsidRPr="00770E8B" w:rsidRDefault="00BA38F4" w:rsidP="00BA38F4">
      <w:pPr>
        <w:spacing w:line="336" w:lineRule="auto"/>
        <w:ind w:right="20"/>
        <w:jc w:val="both"/>
        <w:rPr>
          <w:rFonts w:ascii="Arial" w:eastAsia="Calibri" w:hAnsi="Arial" w:cs="Arial"/>
          <w:sz w:val="22"/>
          <w:szCs w:val="22"/>
          <w:lang w:val="es-ES"/>
        </w:rPr>
      </w:pPr>
      <w:r w:rsidRPr="00770E8B">
        <w:rPr>
          <w:rFonts w:ascii="Arial" w:eastAsia="Calibri" w:hAnsi="Arial" w:cs="Arial"/>
          <w:sz w:val="22"/>
          <w:szCs w:val="22"/>
          <w:lang w:val="es-ES"/>
        </w:rPr>
        <w:t>CE18. Analizar la información tanto cuantitativa como cualitativa relativa a la dimensión económica del sector turístico y de sus empresas  (características de las empresas, evolución del peso turístico, estudios de mercado, etc</w:t>
      </w:r>
      <w:proofErr w:type="gramStart"/>
      <w:r w:rsidRPr="00770E8B">
        <w:rPr>
          <w:rFonts w:ascii="Arial" w:eastAsia="Calibri" w:hAnsi="Arial" w:cs="Arial"/>
          <w:sz w:val="22"/>
          <w:szCs w:val="22"/>
          <w:lang w:val="es-ES"/>
        </w:rPr>
        <w:t>. )</w:t>
      </w:r>
      <w:proofErr w:type="gramEnd"/>
    </w:p>
    <w:p w:rsidR="00BA38F4" w:rsidRPr="00770E8B" w:rsidRDefault="00BA38F4" w:rsidP="00BA38F4">
      <w:pPr>
        <w:spacing w:line="336" w:lineRule="auto"/>
        <w:ind w:right="20"/>
        <w:jc w:val="both"/>
        <w:rPr>
          <w:rFonts w:ascii="Arial" w:hAnsi="Arial" w:cs="Arial"/>
          <w:sz w:val="22"/>
          <w:szCs w:val="22"/>
          <w:lang w:val="es-ES"/>
        </w:rPr>
      </w:pPr>
    </w:p>
    <w:p w:rsidR="00BA38F4" w:rsidRPr="00770E8B" w:rsidRDefault="00BA38F4" w:rsidP="00BA38F4">
      <w:pPr>
        <w:spacing w:line="25" w:lineRule="exact"/>
        <w:rPr>
          <w:rFonts w:ascii="Arial" w:hAnsi="Arial" w:cs="Arial"/>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RESULTADOS DEL APRENDIZAJE</w:t>
      </w:r>
    </w:p>
    <w:p w:rsidR="00BA38F4" w:rsidRPr="00770E8B" w:rsidRDefault="00BA38F4" w:rsidP="00BA38F4">
      <w:pPr>
        <w:spacing w:line="200" w:lineRule="exact"/>
        <w:rPr>
          <w:rFonts w:ascii="Arial" w:hAnsi="Arial" w:cs="Arial"/>
          <w:sz w:val="22"/>
          <w:szCs w:val="22"/>
          <w:lang w:val="es-ES"/>
        </w:rPr>
      </w:pPr>
    </w:p>
    <w:p w:rsidR="00BA38F4" w:rsidRPr="00770E8B" w:rsidRDefault="00BA38F4" w:rsidP="00BA38F4">
      <w:pPr>
        <w:spacing w:line="55" w:lineRule="exact"/>
        <w:rPr>
          <w:rFonts w:ascii="Arial" w:hAnsi="Arial" w:cs="Arial"/>
          <w:sz w:val="22"/>
          <w:szCs w:val="22"/>
          <w:lang w:val="es-ES"/>
        </w:rPr>
      </w:pPr>
      <w:bookmarkStart w:id="0" w:name="page3"/>
      <w:bookmarkEnd w:id="0"/>
    </w:p>
    <w:p w:rsidR="00BA38F4" w:rsidRPr="00770E8B" w:rsidRDefault="00BA38F4" w:rsidP="00BA38F4">
      <w:pPr>
        <w:spacing w:line="276" w:lineRule="auto"/>
        <w:ind w:right="8"/>
        <w:rPr>
          <w:rFonts w:ascii="Arial" w:eastAsia="Calibri" w:hAnsi="Arial" w:cs="Arial"/>
          <w:sz w:val="22"/>
          <w:szCs w:val="22"/>
          <w:lang w:val="es-ES"/>
        </w:rPr>
      </w:pPr>
      <w:r w:rsidRPr="00770E8B">
        <w:rPr>
          <w:rFonts w:ascii="Arial" w:eastAsia="Calibri" w:hAnsi="Arial" w:cs="Arial"/>
          <w:sz w:val="22"/>
          <w:szCs w:val="22"/>
          <w:lang w:val="es-ES"/>
        </w:rPr>
        <w:t>CE18.1. Identificar los mecanismos de análisis cuantitativos y cualitativos de los diferentes subsectores del sector turístico, su impacto y evolución.</w:t>
      </w:r>
    </w:p>
    <w:p w:rsidR="00BA38F4" w:rsidRPr="00770E8B" w:rsidRDefault="00BA38F4" w:rsidP="00BA38F4">
      <w:pPr>
        <w:spacing w:line="276" w:lineRule="auto"/>
        <w:ind w:right="8"/>
        <w:rPr>
          <w:rFonts w:ascii="Arial" w:eastAsia="Calibri" w:hAnsi="Arial" w:cs="Arial"/>
          <w:sz w:val="10"/>
          <w:szCs w:val="10"/>
          <w:lang w:val="es-ES"/>
        </w:rPr>
      </w:pPr>
    </w:p>
    <w:p w:rsidR="00BA38F4" w:rsidRPr="00770E8B" w:rsidRDefault="00BA38F4" w:rsidP="00BA38F4">
      <w:pPr>
        <w:spacing w:line="344" w:lineRule="auto"/>
        <w:ind w:right="8"/>
        <w:rPr>
          <w:rFonts w:ascii="Arial" w:eastAsia="Calibri" w:hAnsi="Arial" w:cs="Arial"/>
          <w:sz w:val="22"/>
          <w:szCs w:val="22"/>
          <w:lang w:val="es-ES"/>
        </w:rPr>
      </w:pPr>
      <w:r w:rsidRPr="00770E8B">
        <w:rPr>
          <w:rFonts w:ascii="Arial" w:eastAsia="Calibri" w:hAnsi="Arial" w:cs="Arial"/>
          <w:sz w:val="22"/>
          <w:szCs w:val="22"/>
          <w:u w:val="single"/>
          <w:lang w:val="es-ES"/>
        </w:rPr>
        <w:t>CE18.1.1</w:t>
      </w:r>
      <w:r w:rsidRPr="00770E8B">
        <w:rPr>
          <w:rFonts w:ascii="Arial" w:eastAsia="Calibri" w:hAnsi="Arial" w:cs="Arial"/>
          <w:sz w:val="22"/>
          <w:szCs w:val="22"/>
          <w:lang w:val="es-ES"/>
        </w:rPr>
        <w:t xml:space="preserve">.  Identificar el alcance del sector del transporte y de </w:t>
      </w:r>
      <w:proofErr w:type="gramStart"/>
      <w:r w:rsidRPr="00770E8B">
        <w:rPr>
          <w:rFonts w:ascii="Arial" w:eastAsia="Calibri" w:hAnsi="Arial" w:cs="Arial"/>
          <w:sz w:val="22"/>
          <w:szCs w:val="22"/>
          <w:lang w:val="es-ES"/>
        </w:rPr>
        <w:t>la logística relacionados</w:t>
      </w:r>
      <w:proofErr w:type="gramEnd"/>
      <w:r w:rsidRPr="00770E8B">
        <w:rPr>
          <w:rFonts w:ascii="Arial" w:eastAsia="Calibri" w:hAnsi="Arial" w:cs="Arial"/>
          <w:sz w:val="22"/>
          <w:szCs w:val="22"/>
          <w:lang w:val="es-ES"/>
        </w:rPr>
        <w:t xml:space="preserve"> con el producto turístico. </w:t>
      </w:r>
    </w:p>
    <w:p w:rsidR="00BA38F4" w:rsidRPr="00770E8B" w:rsidRDefault="00BA38F4" w:rsidP="00BA38F4">
      <w:pPr>
        <w:spacing w:line="344" w:lineRule="auto"/>
        <w:ind w:right="8"/>
        <w:rPr>
          <w:rFonts w:ascii="Arial" w:eastAsia="Calibri" w:hAnsi="Arial" w:cs="Arial"/>
          <w:sz w:val="10"/>
          <w:szCs w:val="10"/>
          <w:lang w:val="es-ES"/>
        </w:rPr>
      </w:pPr>
    </w:p>
    <w:p w:rsidR="00BA38F4" w:rsidRPr="00770E8B" w:rsidRDefault="00BA38F4" w:rsidP="00BA38F4">
      <w:pPr>
        <w:spacing w:line="344" w:lineRule="auto"/>
        <w:ind w:right="575"/>
        <w:rPr>
          <w:rFonts w:ascii="Arial" w:hAnsi="Arial" w:cs="Arial"/>
          <w:sz w:val="22"/>
          <w:szCs w:val="22"/>
          <w:lang w:val="es-ES"/>
        </w:rPr>
      </w:pPr>
      <w:r w:rsidRPr="00770E8B">
        <w:rPr>
          <w:rFonts w:ascii="Arial" w:eastAsia="Calibri" w:hAnsi="Arial" w:cs="Arial"/>
          <w:sz w:val="22"/>
          <w:szCs w:val="22"/>
          <w:u w:val="single"/>
          <w:lang w:val="es-ES"/>
        </w:rPr>
        <w:t>CE18.1.2</w:t>
      </w:r>
      <w:r w:rsidRPr="00770E8B">
        <w:rPr>
          <w:rFonts w:ascii="Arial" w:eastAsia="Calibri" w:hAnsi="Arial" w:cs="Arial"/>
          <w:sz w:val="22"/>
          <w:szCs w:val="22"/>
          <w:lang w:val="es-ES"/>
        </w:rPr>
        <w:t>.  Identificar la actual distribución de los diferentes productos turísticos existentes en el mercado.</w:t>
      </w:r>
    </w:p>
    <w:p w:rsidR="00BA38F4" w:rsidRPr="00770E8B" w:rsidRDefault="00BA38F4" w:rsidP="002A6B74">
      <w:pPr>
        <w:tabs>
          <w:tab w:val="right" w:pos="2594"/>
        </w:tabs>
        <w:spacing w:line="276" w:lineRule="auto"/>
        <w:jc w:val="both"/>
        <w:rPr>
          <w:rFonts w:ascii="Arial" w:hAnsi="Arial" w:cs="Arial"/>
          <w:sz w:val="22"/>
          <w:szCs w:val="22"/>
          <w:lang w:val="es-ES"/>
        </w:rPr>
      </w:pPr>
    </w:p>
    <w:p w:rsidR="00BA38F4" w:rsidRPr="00770E8B" w:rsidRDefault="00BA38F4" w:rsidP="00BA38F4">
      <w:pPr>
        <w:rPr>
          <w:rFonts w:ascii="Arial" w:hAnsi="Arial" w:cs="Arial"/>
          <w:sz w:val="22"/>
          <w:szCs w:val="22"/>
          <w:lang w:val="es-ES"/>
        </w:rPr>
      </w:pPr>
      <w:r w:rsidRPr="00770E8B">
        <w:rPr>
          <w:rFonts w:ascii="Arial" w:eastAsia="Calibri" w:hAnsi="Arial" w:cs="Arial"/>
          <w:b/>
          <w:bCs/>
          <w:sz w:val="22"/>
          <w:szCs w:val="22"/>
          <w:lang w:val="es-ES"/>
        </w:rPr>
        <w:t>COMPETENCIAS TRANSVERSALES</w:t>
      </w:r>
    </w:p>
    <w:p w:rsidR="00BA38F4" w:rsidRPr="00770E8B" w:rsidRDefault="00BA38F4" w:rsidP="002A6B74">
      <w:pPr>
        <w:tabs>
          <w:tab w:val="right" w:pos="2594"/>
        </w:tabs>
        <w:spacing w:line="276" w:lineRule="auto"/>
        <w:jc w:val="both"/>
        <w:rPr>
          <w:rFonts w:ascii="Arial" w:hAnsi="Arial" w:cs="Arial"/>
          <w:sz w:val="22"/>
          <w:szCs w:val="22"/>
          <w:lang w:val="es-ES"/>
        </w:rPr>
      </w:pPr>
    </w:p>
    <w:p w:rsidR="00BA38F4" w:rsidRPr="00770E8B" w:rsidRDefault="00BA38F4" w:rsidP="00BA38F4">
      <w:pPr>
        <w:spacing w:line="315" w:lineRule="auto"/>
        <w:ind w:right="8"/>
        <w:rPr>
          <w:rFonts w:ascii="Arial" w:hAnsi="Arial" w:cs="Arial"/>
          <w:sz w:val="22"/>
          <w:szCs w:val="22"/>
          <w:lang w:val="es-ES"/>
        </w:rPr>
      </w:pPr>
      <w:r w:rsidRPr="00770E8B">
        <w:rPr>
          <w:rFonts w:ascii="Arial" w:eastAsia="Calibri" w:hAnsi="Arial" w:cs="Arial"/>
          <w:sz w:val="22"/>
          <w:szCs w:val="22"/>
          <w:lang w:val="es-ES"/>
        </w:rPr>
        <w:t>Se considerarán las competencias planteadas en la memoria de Grado de la titulación correspondiente.</w:t>
      </w:r>
    </w:p>
    <w:p w:rsidR="00BA38F4" w:rsidRPr="00770E8B" w:rsidRDefault="00BA38F4" w:rsidP="00BA38F4">
      <w:pPr>
        <w:spacing w:line="44" w:lineRule="exact"/>
        <w:rPr>
          <w:rFonts w:ascii="Arial" w:hAnsi="Arial" w:cs="Arial"/>
          <w:sz w:val="22"/>
          <w:szCs w:val="22"/>
          <w:lang w:val="es-ES"/>
        </w:rPr>
      </w:pPr>
    </w:p>
    <w:p w:rsidR="00BA38F4" w:rsidRPr="00770E8B" w:rsidRDefault="00BA38F4" w:rsidP="00BA38F4">
      <w:pPr>
        <w:tabs>
          <w:tab w:val="left" w:pos="9072"/>
        </w:tabs>
        <w:ind w:right="8"/>
        <w:jc w:val="both"/>
        <w:rPr>
          <w:rFonts w:ascii="Arial" w:eastAsia="Calibri" w:hAnsi="Arial" w:cs="Arial"/>
          <w:sz w:val="22"/>
          <w:szCs w:val="22"/>
          <w:lang w:val="es-ES"/>
        </w:rPr>
      </w:pPr>
      <w:r w:rsidRPr="00770E8B">
        <w:rPr>
          <w:rFonts w:ascii="Arial" w:eastAsia="Calibri" w:hAnsi="Arial" w:cs="Arial"/>
          <w:sz w:val="22"/>
          <w:szCs w:val="22"/>
          <w:lang w:val="es-ES"/>
        </w:rPr>
        <w:t xml:space="preserve">CT1. Desarrollar una capacidad de aprendizaje de forma autónoma. </w:t>
      </w:r>
    </w:p>
    <w:p w:rsidR="00BA38F4" w:rsidRPr="00770E8B" w:rsidRDefault="00BA38F4" w:rsidP="00BA38F4">
      <w:pPr>
        <w:ind w:right="3400"/>
        <w:jc w:val="both"/>
        <w:rPr>
          <w:rFonts w:ascii="Arial" w:eastAsia="Calibri" w:hAnsi="Arial" w:cs="Arial"/>
          <w:sz w:val="22"/>
          <w:szCs w:val="22"/>
          <w:lang w:val="es-ES"/>
        </w:rPr>
      </w:pPr>
    </w:p>
    <w:p w:rsidR="00BA38F4" w:rsidRPr="00770E8B" w:rsidRDefault="00BA38F4" w:rsidP="00BA38F4">
      <w:pPr>
        <w:ind w:right="3400"/>
        <w:jc w:val="both"/>
        <w:rPr>
          <w:rFonts w:ascii="Arial" w:hAnsi="Arial" w:cs="Arial"/>
          <w:sz w:val="22"/>
          <w:szCs w:val="22"/>
          <w:lang w:val="es-ES"/>
        </w:rPr>
      </w:pPr>
      <w:r w:rsidRPr="00770E8B">
        <w:rPr>
          <w:rFonts w:ascii="Arial" w:hAnsi="Arial" w:cs="Arial"/>
          <w:sz w:val="22"/>
          <w:szCs w:val="22"/>
          <w:lang w:val="es-ES"/>
        </w:rPr>
        <w:t>CT4. Manejar las técnicas de comunicación a todos los niveles.</w:t>
      </w:r>
    </w:p>
    <w:p w:rsidR="00BA38F4" w:rsidRPr="00770E8B" w:rsidRDefault="00BA38F4" w:rsidP="00BA38F4">
      <w:pPr>
        <w:ind w:right="3400"/>
        <w:jc w:val="both"/>
        <w:rPr>
          <w:rFonts w:ascii="Arial" w:hAnsi="Arial" w:cs="Arial"/>
          <w:sz w:val="22"/>
          <w:szCs w:val="22"/>
          <w:lang w:val="es-ES"/>
        </w:rPr>
      </w:pPr>
    </w:p>
    <w:p w:rsidR="00BA38F4" w:rsidRPr="00770E8B" w:rsidRDefault="00BA38F4" w:rsidP="00BA38F4">
      <w:pPr>
        <w:ind w:right="8"/>
        <w:jc w:val="both"/>
        <w:rPr>
          <w:rFonts w:ascii="Arial" w:hAnsi="Arial" w:cs="Arial"/>
          <w:sz w:val="22"/>
          <w:szCs w:val="22"/>
          <w:lang w:val="es-ES"/>
        </w:rPr>
      </w:pPr>
      <w:r w:rsidRPr="00770E8B">
        <w:rPr>
          <w:rFonts w:ascii="Arial" w:hAnsi="Arial" w:cs="Arial"/>
          <w:sz w:val="22"/>
          <w:szCs w:val="22"/>
          <w:u w:val="single"/>
          <w:lang w:val="es-ES"/>
        </w:rPr>
        <w:t>CT5</w:t>
      </w:r>
      <w:r w:rsidRPr="00770E8B">
        <w:rPr>
          <w:rFonts w:ascii="Arial" w:hAnsi="Arial" w:cs="Arial"/>
          <w:sz w:val="22"/>
          <w:szCs w:val="22"/>
          <w:lang w:val="es-ES"/>
        </w:rPr>
        <w:t>. Tomar decisiones en contextos de incertidumbre así como ser capaz de evaluar y prever las consecuencias de estas decisiones a corto, medio y largo plazo.</w:t>
      </w:r>
    </w:p>
    <w:p w:rsidR="00BA38F4" w:rsidRPr="00770E8B" w:rsidRDefault="00BA38F4" w:rsidP="00BA38F4">
      <w:pPr>
        <w:ind w:right="500"/>
        <w:jc w:val="both"/>
        <w:rPr>
          <w:rFonts w:ascii="Arial" w:eastAsia="Calibri" w:hAnsi="Arial" w:cs="Arial"/>
          <w:sz w:val="22"/>
          <w:szCs w:val="22"/>
          <w:lang w:val="es-ES"/>
        </w:rPr>
      </w:pPr>
    </w:p>
    <w:p w:rsidR="00BA38F4" w:rsidRPr="00770E8B" w:rsidRDefault="00BA38F4" w:rsidP="00BA38F4">
      <w:pPr>
        <w:ind w:right="60"/>
        <w:jc w:val="both"/>
        <w:rPr>
          <w:rFonts w:ascii="Arial" w:eastAsia="Calibri" w:hAnsi="Arial" w:cs="Arial"/>
          <w:sz w:val="22"/>
          <w:szCs w:val="22"/>
          <w:lang w:val="es-ES"/>
        </w:rPr>
      </w:pPr>
      <w:r w:rsidRPr="00770E8B">
        <w:rPr>
          <w:rFonts w:ascii="Arial" w:eastAsia="Calibri" w:hAnsi="Arial" w:cs="Arial"/>
          <w:sz w:val="22"/>
          <w:szCs w:val="22"/>
          <w:lang w:val="es-ES"/>
        </w:rPr>
        <w:t>CT7. Gestionar los recursos humanos en las organizaciones turísticas.</w:t>
      </w:r>
    </w:p>
    <w:p w:rsidR="00BA38F4" w:rsidRPr="00770E8B" w:rsidRDefault="00BA38F4" w:rsidP="00BA38F4">
      <w:pPr>
        <w:ind w:right="60"/>
        <w:jc w:val="both"/>
        <w:rPr>
          <w:rFonts w:ascii="Arial" w:eastAsia="Calibri" w:hAnsi="Arial" w:cs="Arial"/>
          <w:sz w:val="22"/>
          <w:szCs w:val="22"/>
          <w:lang w:val="es-ES"/>
        </w:rPr>
      </w:pPr>
    </w:p>
    <w:p w:rsidR="00BA38F4" w:rsidRPr="00770E8B" w:rsidRDefault="00BA38F4" w:rsidP="00BA38F4">
      <w:pPr>
        <w:ind w:right="60"/>
        <w:jc w:val="both"/>
        <w:rPr>
          <w:rFonts w:ascii="Arial" w:eastAsia="Calibri" w:hAnsi="Arial" w:cs="Arial"/>
          <w:sz w:val="22"/>
          <w:szCs w:val="22"/>
          <w:lang w:val="es-ES"/>
        </w:rPr>
      </w:pPr>
      <w:r w:rsidRPr="00770E8B">
        <w:rPr>
          <w:rFonts w:ascii="Arial" w:eastAsia="Calibri" w:hAnsi="Arial" w:cs="Arial"/>
          <w:sz w:val="22"/>
          <w:szCs w:val="22"/>
          <w:lang w:val="es-ES"/>
        </w:rPr>
        <w:t>CT8. Mostrar un comportamiento ético en las relaciones sociales así como adaptarse a diferentes contextos interculturales.</w:t>
      </w:r>
    </w:p>
    <w:p w:rsidR="00BA38F4" w:rsidRPr="00770E8B" w:rsidRDefault="00BA38F4" w:rsidP="00BA38F4">
      <w:pPr>
        <w:ind w:right="60"/>
        <w:jc w:val="both"/>
        <w:rPr>
          <w:rFonts w:ascii="Arial" w:hAnsi="Arial" w:cs="Arial"/>
          <w:sz w:val="22"/>
          <w:szCs w:val="22"/>
          <w:lang w:val="es-ES"/>
        </w:rPr>
      </w:pPr>
    </w:p>
    <w:p w:rsidR="00BA38F4" w:rsidRPr="00770E8B" w:rsidRDefault="00BA38F4" w:rsidP="00BA38F4">
      <w:pPr>
        <w:ind w:right="60"/>
        <w:jc w:val="both"/>
        <w:rPr>
          <w:rFonts w:ascii="Arial" w:hAnsi="Arial" w:cs="Arial"/>
          <w:sz w:val="22"/>
          <w:szCs w:val="22"/>
          <w:lang w:val="es-ES"/>
        </w:rPr>
      </w:pPr>
      <w:r w:rsidRPr="00770E8B">
        <w:rPr>
          <w:rFonts w:ascii="Arial" w:hAnsi="Arial" w:cs="Arial"/>
          <w:sz w:val="22"/>
          <w:szCs w:val="22"/>
          <w:lang w:val="es-ES"/>
        </w:rPr>
        <w:t>CT9. Tener un comportamiento responsable con el entorno medioambiental, social y cultural</w:t>
      </w:r>
    </w:p>
    <w:p w:rsidR="00BA38F4" w:rsidRPr="00770E8B" w:rsidRDefault="00BA38F4" w:rsidP="00BA38F4">
      <w:pPr>
        <w:jc w:val="both"/>
        <w:rPr>
          <w:rFonts w:ascii="Arial" w:eastAsia="Calibri" w:hAnsi="Arial" w:cs="Arial"/>
          <w:sz w:val="22"/>
          <w:szCs w:val="22"/>
          <w:lang w:val="es-ES"/>
        </w:rPr>
      </w:pPr>
    </w:p>
    <w:p w:rsidR="00BA38F4" w:rsidRPr="00770E8B" w:rsidRDefault="00BA38F4" w:rsidP="00BA38F4">
      <w:pPr>
        <w:jc w:val="both"/>
        <w:rPr>
          <w:rFonts w:ascii="Arial" w:eastAsia="Calibri" w:hAnsi="Arial" w:cs="Arial"/>
          <w:sz w:val="22"/>
          <w:szCs w:val="22"/>
          <w:lang w:val="es-ES"/>
        </w:rPr>
      </w:pPr>
      <w:r w:rsidRPr="00770E8B">
        <w:rPr>
          <w:rFonts w:ascii="Arial" w:eastAsia="Calibri" w:hAnsi="Arial" w:cs="Arial"/>
          <w:sz w:val="22"/>
          <w:szCs w:val="22"/>
          <w:lang w:val="es-ES"/>
        </w:rPr>
        <w:lastRenderedPageBreak/>
        <w:t>CT10. Trabajo en equipo/grupo.</w:t>
      </w:r>
    </w:p>
    <w:p w:rsidR="00BA38F4" w:rsidRPr="00770E8B" w:rsidRDefault="00BA38F4" w:rsidP="00BA38F4">
      <w:pPr>
        <w:jc w:val="both"/>
        <w:rPr>
          <w:rFonts w:ascii="Arial" w:eastAsia="Calibri" w:hAnsi="Arial" w:cs="Arial"/>
          <w:sz w:val="22"/>
          <w:szCs w:val="22"/>
          <w:lang w:val="es-ES"/>
        </w:rPr>
      </w:pPr>
    </w:p>
    <w:p w:rsidR="00BA38F4" w:rsidRPr="00770E8B" w:rsidRDefault="00BA38F4" w:rsidP="00BA38F4">
      <w:pPr>
        <w:jc w:val="both"/>
        <w:rPr>
          <w:rFonts w:ascii="Arial" w:hAnsi="Arial" w:cs="Arial"/>
          <w:sz w:val="22"/>
          <w:szCs w:val="22"/>
          <w:lang w:val="es-ES"/>
        </w:rPr>
      </w:pPr>
      <w:r w:rsidRPr="00770E8B">
        <w:rPr>
          <w:rFonts w:ascii="Arial" w:hAnsi="Arial" w:cs="Arial"/>
          <w:sz w:val="22"/>
          <w:szCs w:val="22"/>
          <w:lang w:val="es-ES"/>
        </w:rPr>
        <w:t>CT12. Tener orientación de servicio al cliente.</w:t>
      </w:r>
    </w:p>
    <w:p w:rsidR="00BA38F4" w:rsidRPr="00770E8B" w:rsidRDefault="00BA38F4" w:rsidP="00BA38F4">
      <w:pPr>
        <w:jc w:val="both"/>
        <w:rPr>
          <w:rFonts w:ascii="Arial" w:eastAsia="Calibri" w:hAnsi="Arial" w:cs="Arial"/>
          <w:sz w:val="22"/>
          <w:szCs w:val="22"/>
          <w:lang w:val="es-ES"/>
        </w:rPr>
      </w:pPr>
    </w:p>
    <w:p w:rsidR="00BA38F4" w:rsidRPr="00770E8B" w:rsidRDefault="00BA38F4" w:rsidP="00BA38F4">
      <w:pPr>
        <w:jc w:val="both"/>
        <w:rPr>
          <w:rFonts w:ascii="Arial" w:hAnsi="Arial" w:cs="Arial"/>
          <w:sz w:val="22"/>
          <w:szCs w:val="22"/>
          <w:lang w:val="es-ES"/>
        </w:rPr>
      </w:pPr>
      <w:r w:rsidRPr="00770E8B">
        <w:rPr>
          <w:rFonts w:ascii="Arial" w:eastAsia="Calibri" w:hAnsi="Arial" w:cs="Arial"/>
          <w:sz w:val="22"/>
          <w:szCs w:val="22"/>
          <w:lang w:val="es-ES"/>
        </w:rPr>
        <w:t>CT13. Tener visión de negocio, captar las necesidades del cliente y adelantarse a los posibles cambios del entorno.</w:t>
      </w:r>
    </w:p>
    <w:p w:rsidR="00BA38F4" w:rsidRPr="00770E8B" w:rsidRDefault="00BA38F4" w:rsidP="002A6B74">
      <w:pPr>
        <w:tabs>
          <w:tab w:val="right" w:pos="2594"/>
        </w:tabs>
        <w:spacing w:line="276" w:lineRule="auto"/>
        <w:jc w:val="both"/>
        <w:rPr>
          <w:rFonts w:ascii="Arial" w:hAnsi="Arial" w:cs="Arial"/>
          <w:sz w:val="22"/>
          <w:szCs w:val="22"/>
          <w:lang w:val="es-ES"/>
        </w:rPr>
      </w:pPr>
    </w:p>
    <w:p w:rsidR="00BA38F4" w:rsidRPr="00770E8B" w:rsidRDefault="00BA38F4" w:rsidP="002A6B74">
      <w:pPr>
        <w:tabs>
          <w:tab w:val="right" w:pos="2594"/>
        </w:tabs>
        <w:spacing w:line="276" w:lineRule="auto"/>
        <w:jc w:val="both"/>
        <w:rPr>
          <w:rFonts w:ascii="Arial" w:hAnsi="Arial" w:cs="Arial"/>
          <w:sz w:val="22"/>
          <w:szCs w:val="22"/>
          <w:lang w:val="es-ES"/>
        </w:rPr>
      </w:pPr>
    </w:p>
    <w:p w:rsidR="00241FE3" w:rsidRPr="00770E8B" w:rsidRDefault="00241FE3" w:rsidP="00241FE3">
      <w:pPr>
        <w:pStyle w:val="Citadestacada1"/>
        <w:pBdr>
          <w:bottom w:val="single" w:sz="4" w:space="4"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t>5. TEMARIO Y CONTENIDO</w:t>
      </w:r>
    </w:p>
    <w:p w:rsidR="00241FE3" w:rsidRPr="00770E8B" w:rsidRDefault="00241FE3" w:rsidP="002A6B74">
      <w:pPr>
        <w:pStyle w:val="BodyText"/>
        <w:spacing w:line="276" w:lineRule="auto"/>
        <w:rPr>
          <w:rFonts w:cs="Arial"/>
          <w:b/>
          <w:bCs/>
          <w:sz w:val="22"/>
          <w:szCs w:val="22"/>
          <w:lang w:val="es-ES"/>
        </w:rPr>
      </w:pPr>
    </w:p>
    <w:p w:rsidR="002C2FEB" w:rsidRPr="00770E8B" w:rsidRDefault="00D5079A" w:rsidP="00D5079A">
      <w:pPr>
        <w:pStyle w:val="ListParagraph"/>
        <w:numPr>
          <w:ilvl w:val="0"/>
          <w:numId w:val="31"/>
        </w:numPr>
        <w:spacing w:line="239" w:lineRule="auto"/>
        <w:rPr>
          <w:rFonts w:ascii="Arial" w:hAnsi="Arial" w:cs="Arial"/>
        </w:rPr>
      </w:pPr>
      <w:r w:rsidRPr="00770E8B">
        <w:rPr>
          <w:rFonts w:ascii="Arial" w:eastAsia="Calibri" w:hAnsi="Arial" w:cs="Arial"/>
          <w:b/>
          <w:bCs/>
        </w:rPr>
        <w:t>BLOQUE 1</w:t>
      </w:r>
      <w:r w:rsidR="002C2FEB" w:rsidRPr="00770E8B">
        <w:rPr>
          <w:rFonts w:ascii="Arial" w:eastAsia="Calibri" w:hAnsi="Arial" w:cs="Arial"/>
          <w:b/>
          <w:bCs/>
        </w:rPr>
        <w:t xml:space="preserve">. TRANSPORTE AÉREO Y TURISMO </w:t>
      </w:r>
    </w:p>
    <w:p w:rsidR="002C2FEB" w:rsidRPr="00770E8B" w:rsidRDefault="002C2FEB" w:rsidP="002C2FEB">
      <w:pPr>
        <w:spacing w:line="246" w:lineRule="exact"/>
        <w:rPr>
          <w:rFonts w:ascii="Arial" w:hAnsi="Arial" w:cs="Arial"/>
          <w:sz w:val="22"/>
          <w:szCs w:val="22"/>
          <w:lang w:val="es-ES"/>
        </w:rPr>
      </w:pP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b/>
          <w:bCs/>
          <w:sz w:val="22"/>
          <w:szCs w:val="22"/>
          <w:lang w:val="es-ES"/>
        </w:rPr>
        <w:t xml:space="preserve">1. </w:t>
      </w:r>
      <w:r w:rsidR="00D5079A" w:rsidRPr="00770E8B">
        <w:rPr>
          <w:rFonts w:ascii="Arial" w:eastAsia="Calibri" w:hAnsi="Arial" w:cs="Arial"/>
          <w:b/>
          <w:bCs/>
          <w:sz w:val="22"/>
          <w:szCs w:val="22"/>
          <w:lang w:val="es-ES"/>
        </w:rPr>
        <w:t xml:space="preserve">1. </w:t>
      </w:r>
      <w:r w:rsidRPr="00770E8B">
        <w:rPr>
          <w:rFonts w:ascii="Arial" w:eastAsia="Calibri" w:hAnsi="Arial" w:cs="Arial"/>
          <w:b/>
          <w:bCs/>
          <w:sz w:val="22"/>
          <w:szCs w:val="22"/>
          <w:lang w:val="es-ES"/>
        </w:rPr>
        <w:t>Los servicios aéreos y las compañías aéreas</w:t>
      </w:r>
    </w:p>
    <w:p w:rsidR="002C2FEB" w:rsidRPr="00770E8B" w:rsidRDefault="002E32F5" w:rsidP="002C2FEB">
      <w:pPr>
        <w:spacing w:line="273" w:lineRule="exact"/>
        <w:rPr>
          <w:rFonts w:ascii="Arial" w:hAnsi="Arial" w:cs="Arial"/>
          <w:sz w:val="22"/>
          <w:szCs w:val="22"/>
          <w:lang w:val="es-ES"/>
        </w:rPr>
      </w:pPr>
      <w:r>
        <w:rPr>
          <w:rFonts w:ascii="Arial" w:hAnsi="Arial" w:cs="Arial"/>
          <w:noProof/>
          <w:sz w:val="22"/>
          <w:szCs w:val="22"/>
          <w:lang w:val="es-ES" w:eastAsia="ca-ES"/>
        </w:rPr>
        <w:pict>
          <v:line id="Conector recto 22" o:spid="_x0000_s1026" style="position:absolute;z-index:25162905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5pt,1.45pt" to="46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zKGgIAADQ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" o:allowincell="f" strokeweight=".48pt"/>
        </w:pict>
      </w:r>
    </w:p>
    <w:p w:rsidR="002C2FEB" w:rsidRPr="00770E8B" w:rsidRDefault="002C2FEB" w:rsidP="002C2FEB">
      <w:pPr>
        <w:spacing w:line="239" w:lineRule="auto"/>
        <w:rPr>
          <w:rFonts w:ascii="Arial" w:eastAsia="Calibri" w:hAnsi="Arial" w:cs="Arial"/>
          <w:sz w:val="22"/>
          <w:szCs w:val="22"/>
          <w:lang w:val="es-ES"/>
        </w:rPr>
      </w:pPr>
      <w:r w:rsidRPr="00770E8B">
        <w:rPr>
          <w:rFonts w:ascii="Arial" w:eastAsia="Calibri" w:hAnsi="Arial" w:cs="Arial"/>
          <w:sz w:val="22"/>
          <w:szCs w:val="22"/>
          <w:lang w:val="es-ES"/>
        </w:rPr>
        <w:t>Introducción al transporte aéreo y situación actual del sector.</w:t>
      </w: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sz w:val="22"/>
          <w:szCs w:val="22"/>
          <w:lang w:val="es-ES"/>
        </w:rPr>
        <w:t>Modalidades básicas de servicios aéreos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sz w:val="22"/>
          <w:szCs w:val="22"/>
          <w:lang w:val="es-ES"/>
        </w:rPr>
        <w:t>Compañías aéreas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rPr>
          <w:rFonts w:ascii="Arial" w:eastAsia="Calibri" w:hAnsi="Arial" w:cs="Arial"/>
          <w:sz w:val="22"/>
          <w:szCs w:val="22"/>
          <w:lang w:val="es-ES"/>
        </w:rPr>
      </w:pPr>
      <w:r w:rsidRPr="00770E8B">
        <w:rPr>
          <w:rFonts w:ascii="Arial" w:eastAsia="Calibri" w:hAnsi="Arial" w:cs="Arial"/>
          <w:sz w:val="22"/>
          <w:szCs w:val="22"/>
          <w:lang w:val="es-ES"/>
        </w:rPr>
        <w:t xml:space="preserve">Alianzas aéreas </w:t>
      </w:r>
    </w:p>
    <w:p w:rsidR="002C2FEB" w:rsidRPr="00770E8B" w:rsidRDefault="002C2FEB" w:rsidP="002C2FEB">
      <w:pPr>
        <w:spacing w:line="239" w:lineRule="auto"/>
        <w:rPr>
          <w:rFonts w:ascii="Arial" w:eastAsia="Calibri" w:hAnsi="Arial" w:cs="Arial"/>
          <w:sz w:val="22"/>
          <w:szCs w:val="22"/>
          <w:lang w:val="es-ES"/>
        </w:rPr>
      </w:pPr>
      <w:r w:rsidRPr="00770E8B">
        <w:rPr>
          <w:rFonts w:ascii="Arial" w:eastAsia="Calibri" w:hAnsi="Arial" w:cs="Arial"/>
          <w:sz w:val="22"/>
          <w:szCs w:val="22"/>
          <w:lang w:val="es-ES"/>
        </w:rPr>
        <w:t>Vuelos en código compartido</w:t>
      </w: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sz w:val="22"/>
          <w:szCs w:val="22"/>
          <w:lang w:val="es-ES"/>
        </w:rPr>
        <w:t>Compañías de bajo coste</w:t>
      </w: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sz w:val="22"/>
          <w:szCs w:val="22"/>
          <w:lang w:val="es-ES"/>
        </w:rPr>
        <w:t>Aerolíneas prohibidas en la Unión Europea</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rPr>
          <w:rFonts w:ascii="Arial" w:hAnsi="Arial" w:cs="Arial"/>
          <w:sz w:val="22"/>
          <w:szCs w:val="22"/>
          <w:lang w:val="es-ES"/>
        </w:rPr>
      </w:pPr>
      <w:r w:rsidRPr="00770E8B">
        <w:rPr>
          <w:rFonts w:ascii="Arial" w:eastAsia="Calibri" w:hAnsi="Arial" w:cs="Arial"/>
          <w:sz w:val="22"/>
          <w:szCs w:val="22"/>
          <w:lang w:val="es-ES"/>
        </w:rPr>
        <w:t xml:space="preserve">Acuerdo/espacio </w:t>
      </w:r>
      <w:proofErr w:type="spellStart"/>
      <w:r w:rsidRPr="00770E8B">
        <w:rPr>
          <w:rFonts w:ascii="Arial" w:eastAsia="Calibri" w:hAnsi="Arial" w:cs="Arial"/>
          <w:i/>
          <w:sz w:val="22"/>
          <w:szCs w:val="22"/>
          <w:lang w:val="es-ES"/>
        </w:rPr>
        <w:t>Schengen</w:t>
      </w:r>
      <w:proofErr w:type="spellEnd"/>
    </w:p>
    <w:p w:rsidR="002C2FEB" w:rsidRPr="00770E8B" w:rsidRDefault="002C2FEB" w:rsidP="002C2FEB">
      <w:pPr>
        <w:spacing w:line="246" w:lineRule="exact"/>
        <w:rPr>
          <w:rFonts w:ascii="Arial" w:hAnsi="Arial" w:cs="Arial"/>
          <w:sz w:val="22"/>
          <w:szCs w:val="22"/>
          <w:lang w:val="es-ES"/>
        </w:rPr>
      </w:pPr>
    </w:p>
    <w:p w:rsidR="002C2FEB" w:rsidRPr="00770E8B" w:rsidRDefault="002C2FEB" w:rsidP="002C2FEB">
      <w:pPr>
        <w:pStyle w:val="ListParagraph"/>
        <w:numPr>
          <w:ilvl w:val="0"/>
          <w:numId w:val="29"/>
        </w:numPr>
        <w:rPr>
          <w:rFonts w:ascii="Arial" w:hAnsi="Arial" w:cs="Arial"/>
        </w:rPr>
      </w:pPr>
      <w:r w:rsidRPr="00770E8B">
        <w:rPr>
          <w:rFonts w:ascii="Arial" w:eastAsia="Calibri" w:hAnsi="Arial" w:cs="Arial"/>
          <w:b/>
          <w:bCs/>
        </w:rPr>
        <w:t xml:space="preserve">EJERCICIO DE CLASE:  ARTÍCULO </w:t>
      </w:r>
    </w:p>
    <w:p w:rsidR="002C2FEB" w:rsidRPr="00770E8B" w:rsidRDefault="002C2FEB" w:rsidP="002C2FEB">
      <w:pPr>
        <w:spacing w:line="246" w:lineRule="exact"/>
        <w:rPr>
          <w:rFonts w:ascii="Arial" w:hAnsi="Arial" w:cs="Arial"/>
          <w:sz w:val="22"/>
          <w:szCs w:val="22"/>
          <w:lang w:val="es-ES"/>
        </w:rPr>
      </w:pPr>
    </w:p>
    <w:p w:rsidR="002C2FEB" w:rsidRPr="00770E8B" w:rsidRDefault="002C2FEB" w:rsidP="002C2FEB">
      <w:pPr>
        <w:spacing w:line="246" w:lineRule="exact"/>
        <w:rPr>
          <w:rFonts w:ascii="Arial" w:hAnsi="Arial" w:cs="Arial"/>
          <w:sz w:val="22"/>
          <w:szCs w:val="22"/>
          <w:lang w:val="es-ES"/>
        </w:rPr>
      </w:pPr>
    </w:p>
    <w:p w:rsidR="002C2FEB" w:rsidRPr="00770E8B" w:rsidRDefault="00D5079A" w:rsidP="002C2FEB">
      <w:pPr>
        <w:spacing w:line="239" w:lineRule="auto"/>
        <w:rPr>
          <w:rFonts w:ascii="Arial" w:hAnsi="Arial" w:cs="Arial"/>
          <w:sz w:val="22"/>
          <w:szCs w:val="22"/>
          <w:lang w:val="es-ES"/>
        </w:rPr>
      </w:pPr>
      <w:r w:rsidRPr="00770E8B">
        <w:rPr>
          <w:rFonts w:ascii="Arial" w:eastAsia="Calibri" w:hAnsi="Arial" w:cs="Arial"/>
          <w:b/>
          <w:bCs/>
          <w:sz w:val="22"/>
          <w:szCs w:val="22"/>
          <w:lang w:val="es-ES"/>
        </w:rPr>
        <w:t xml:space="preserve">1. </w:t>
      </w:r>
      <w:r w:rsidR="002C2FEB" w:rsidRPr="00770E8B">
        <w:rPr>
          <w:rFonts w:ascii="Arial" w:eastAsia="Calibri" w:hAnsi="Arial" w:cs="Arial"/>
          <w:b/>
          <w:bCs/>
          <w:sz w:val="22"/>
          <w:szCs w:val="22"/>
          <w:lang w:val="es-ES"/>
        </w:rPr>
        <w:t>2. El aeropuerto y sus instalaciones</w:t>
      </w:r>
    </w:p>
    <w:p w:rsidR="002C2FEB" w:rsidRPr="00770E8B" w:rsidRDefault="002E32F5" w:rsidP="002C2FEB">
      <w:pPr>
        <w:spacing w:line="320" w:lineRule="exact"/>
        <w:rPr>
          <w:rFonts w:ascii="Arial" w:hAnsi="Arial" w:cs="Arial"/>
          <w:sz w:val="22"/>
          <w:szCs w:val="22"/>
          <w:lang w:val="es-ES"/>
        </w:rPr>
      </w:pPr>
      <w:r>
        <w:rPr>
          <w:rFonts w:ascii="Arial" w:hAnsi="Arial" w:cs="Arial"/>
          <w:noProof/>
          <w:sz w:val="22"/>
          <w:szCs w:val="22"/>
          <w:lang w:val="es-ES" w:eastAsia="ca-ES"/>
        </w:rPr>
        <w:pict>
          <v:line id="Conector recto 21" o:spid="_x0000_s1036" style="position:absolute;z-index:25163417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5pt,1.45pt" to="46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" o:allowincell="f" strokeweight=".16931mm"/>
        </w:pict>
      </w:r>
    </w:p>
    <w:p w:rsidR="002C2FEB" w:rsidRPr="00770E8B" w:rsidRDefault="002C2FEB" w:rsidP="002C2FEB">
      <w:pPr>
        <w:spacing w:line="228" w:lineRule="auto"/>
        <w:ind w:right="5959"/>
        <w:rPr>
          <w:rFonts w:ascii="Arial" w:eastAsia="Calibri" w:hAnsi="Arial" w:cs="Arial"/>
          <w:sz w:val="22"/>
          <w:szCs w:val="22"/>
          <w:lang w:val="es-ES"/>
        </w:rPr>
      </w:pPr>
      <w:r w:rsidRPr="00770E8B">
        <w:rPr>
          <w:rFonts w:ascii="Arial" w:eastAsia="Calibri" w:hAnsi="Arial" w:cs="Arial"/>
          <w:sz w:val="22"/>
          <w:szCs w:val="22"/>
          <w:lang w:val="es-ES"/>
        </w:rPr>
        <w:t xml:space="preserve">AENA y ENAIRE. Funciones </w:t>
      </w:r>
    </w:p>
    <w:p w:rsidR="002C2FEB" w:rsidRPr="00770E8B" w:rsidRDefault="002C2FEB" w:rsidP="002C2FEB">
      <w:pPr>
        <w:spacing w:line="228" w:lineRule="auto"/>
        <w:ind w:right="5959"/>
        <w:rPr>
          <w:rFonts w:ascii="Arial" w:eastAsia="Calibri" w:hAnsi="Arial" w:cs="Arial"/>
          <w:sz w:val="22"/>
          <w:szCs w:val="22"/>
          <w:lang w:val="es-ES"/>
        </w:rPr>
      </w:pPr>
      <w:r w:rsidRPr="00770E8B">
        <w:rPr>
          <w:rFonts w:ascii="Arial" w:eastAsia="Calibri" w:hAnsi="Arial" w:cs="Arial"/>
          <w:sz w:val="22"/>
          <w:szCs w:val="22"/>
          <w:lang w:val="es-ES"/>
        </w:rPr>
        <w:t xml:space="preserve">Zona tierra </w:t>
      </w:r>
    </w:p>
    <w:p w:rsidR="002C2FEB" w:rsidRPr="00770E8B" w:rsidRDefault="002C2FEB" w:rsidP="002C2FEB">
      <w:pPr>
        <w:spacing w:line="228" w:lineRule="auto"/>
        <w:ind w:right="5959"/>
        <w:rPr>
          <w:rFonts w:ascii="Arial" w:eastAsia="Calibri" w:hAnsi="Arial" w:cs="Arial"/>
          <w:sz w:val="22"/>
          <w:szCs w:val="22"/>
          <w:lang w:val="es-ES"/>
        </w:rPr>
      </w:pPr>
      <w:r w:rsidRPr="00770E8B">
        <w:rPr>
          <w:rFonts w:ascii="Arial" w:eastAsia="Calibri" w:hAnsi="Arial" w:cs="Arial"/>
          <w:sz w:val="22"/>
          <w:szCs w:val="22"/>
          <w:lang w:val="es-ES"/>
        </w:rPr>
        <w:t>Zona aire</w:t>
      </w:r>
    </w:p>
    <w:p w:rsidR="002C2FEB" w:rsidRPr="00770E8B" w:rsidRDefault="002C2FEB" w:rsidP="002C2FEB">
      <w:pPr>
        <w:spacing w:line="228" w:lineRule="auto"/>
        <w:ind w:right="5959"/>
        <w:rPr>
          <w:rFonts w:ascii="Arial" w:hAnsi="Arial" w:cs="Arial"/>
          <w:sz w:val="22"/>
          <w:szCs w:val="22"/>
          <w:lang w:val="es-ES"/>
        </w:rPr>
      </w:pPr>
      <w:r w:rsidRPr="00770E8B">
        <w:rPr>
          <w:rFonts w:ascii="Arial" w:eastAsia="Calibri" w:hAnsi="Arial" w:cs="Arial"/>
          <w:sz w:val="22"/>
          <w:szCs w:val="22"/>
          <w:lang w:val="es-ES"/>
        </w:rPr>
        <w:t xml:space="preserve">Aeropuertos </w:t>
      </w:r>
      <w:proofErr w:type="spellStart"/>
      <w:r w:rsidRPr="00770E8B">
        <w:rPr>
          <w:rFonts w:ascii="Arial" w:eastAsia="Calibri" w:hAnsi="Arial" w:cs="Arial"/>
          <w:i/>
          <w:sz w:val="22"/>
          <w:szCs w:val="22"/>
          <w:lang w:val="es-ES"/>
        </w:rPr>
        <w:t>Hub</w:t>
      </w:r>
      <w:proofErr w:type="spellEnd"/>
    </w:p>
    <w:p w:rsidR="002C2FEB" w:rsidRPr="00770E8B" w:rsidRDefault="002C2FEB" w:rsidP="002C2FEB">
      <w:pPr>
        <w:spacing w:line="49" w:lineRule="exact"/>
        <w:rPr>
          <w:rFonts w:ascii="Arial" w:hAnsi="Arial" w:cs="Arial"/>
          <w:sz w:val="22"/>
          <w:szCs w:val="22"/>
          <w:lang w:val="es-ES"/>
        </w:rPr>
      </w:pPr>
    </w:p>
    <w:p w:rsidR="002C2FEB" w:rsidRPr="00770E8B" w:rsidRDefault="002C2FEB" w:rsidP="002C2FEB">
      <w:pPr>
        <w:spacing w:line="217" w:lineRule="auto"/>
        <w:ind w:right="340"/>
        <w:rPr>
          <w:rFonts w:ascii="Arial" w:hAnsi="Arial" w:cs="Arial"/>
          <w:sz w:val="22"/>
          <w:szCs w:val="22"/>
          <w:lang w:val="es-ES"/>
        </w:rPr>
      </w:pPr>
      <w:r w:rsidRPr="00770E8B">
        <w:rPr>
          <w:rFonts w:ascii="Arial" w:eastAsia="Calibri" w:hAnsi="Arial" w:cs="Arial"/>
          <w:sz w:val="22"/>
          <w:szCs w:val="22"/>
          <w:lang w:val="es-ES"/>
        </w:rPr>
        <w:t>Presentación de la infraestructura de un aeropuerto y estudio de los aeropuertos y de las infraestructuras del transporte aéreo internacional.</w:t>
      </w: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246" w:lineRule="exact"/>
        <w:rPr>
          <w:rFonts w:ascii="Arial" w:hAnsi="Arial" w:cs="Arial"/>
          <w:sz w:val="22"/>
          <w:szCs w:val="22"/>
          <w:lang w:val="es-ES"/>
        </w:rPr>
      </w:pPr>
    </w:p>
    <w:p w:rsidR="002C2FEB" w:rsidRPr="00770E8B" w:rsidRDefault="002C2FEB" w:rsidP="002C2FEB">
      <w:pPr>
        <w:pStyle w:val="ListParagraph"/>
        <w:numPr>
          <w:ilvl w:val="0"/>
          <w:numId w:val="29"/>
        </w:numPr>
        <w:rPr>
          <w:rFonts w:ascii="Arial" w:hAnsi="Arial" w:cs="Arial"/>
        </w:rPr>
      </w:pPr>
      <w:r w:rsidRPr="00770E8B">
        <w:rPr>
          <w:rFonts w:ascii="Arial" w:eastAsia="Calibri" w:hAnsi="Arial" w:cs="Arial"/>
          <w:b/>
          <w:bCs/>
        </w:rPr>
        <w:t>VISITA AL AEROPUERTO DE BARCELONA/GIRONA ò REUS</w:t>
      </w:r>
    </w:p>
    <w:p w:rsidR="002C2FEB" w:rsidRPr="00770E8B" w:rsidRDefault="002C2FEB" w:rsidP="002C2FEB">
      <w:pPr>
        <w:pStyle w:val="ListParagraph"/>
        <w:numPr>
          <w:ilvl w:val="0"/>
          <w:numId w:val="29"/>
        </w:numPr>
        <w:spacing w:line="238" w:lineRule="auto"/>
        <w:rPr>
          <w:rFonts w:ascii="Arial" w:hAnsi="Arial" w:cs="Arial"/>
        </w:rPr>
      </w:pPr>
      <w:r w:rsidRPr="00770E8B">
        <w:rPr>
          <w:rFonts w:ascii="Arial" w:eastAsia="Calibri" w:hAnsi="Arial" w:cs="Arial"/>
          <w:b/>
          <w:bCs/>
        </w:rPr>
        <w:t>ACTIVIDAD AUTÓNOMA: ANÁLISIS DE AEROPUERTOS INTERNACIONALES</w:t>
      </w:r>
    </w:p>
    <w:p w:rsidR="002C2FEB" w:rsidRPr="00770E8B" w:rsidRDefault="002C2FEB" w:rsidP="002C2FEB">
      <w:pPr>
        <w:tabs>
          <w:tab w:val="left" w:pos="340"/>
        </w:tabs>
        <w:jc w:val="both"/>
        <w:rPr>
          <w:rFonts w:ascii="Arial" w:hAnsi="Arial" w:cs="Arial"/>
          <w:sz w:val="22"/>
          <w:szCs w:val="22"/>
          <w:lang w:val="es-ES"/>
        </w:rPr>
      </w:pPr>
    </w:p>
    <w:p w:rsidR="002C2FEB" w:rsidRPr="00770E8B" w:rsidRDefault="002C2FEB" w:rsidP="002C2FEB">
      <w:pPr>
        <w:tabs>
          <w:tab w:val="left" w:pos="340"/>
        </w:tabs>
        <w:jc w:val="both"/>
        <w:rPr>
          <w:rFonts w:ascii="Arial" w:hAnsi="Arial" w:cs="Arial"/>
          <w:sz w:val="22"/>
          <w:szCs w:val="22"/>
          <w:lang w:val="es-ES"/>
        </w:rPr>
      </w:pPr>
    </w:p>
    <w:p w:rsidR="002C2FEB" w:rsidRPr="00770E8B" w:rsidRDefault="00D5079A" w:rsidP="002C2FEB">
      <w:pPr>
        <w:pBdr>
          <w:bottom w:val="single" w:sz="4" w:space="1" w:color="auto"/>
        </w:pBdr>
        <w:rPr>
          <w:rFonts w:ascii="Arial" w:eastAsia="Calibri" w:hAnsi="Arial" w:cs="Arial"/>
          <w:b/>
          <w:bCs/>
          <w:sz w:val="22"/>
          <w:szCs w:val="22"/>
          <w:lang w:val="es-ES"/>
        </w:rPr>
      </w:pPr>
      <w:r w:rsidRPr="00770E8B">
        <w:rPr>
          <w:rFonts w:ascii="Arial" w:eastAsia="Calibri" w:hAnsi="Arial" w:cs="Arial"/>
          <w:b/>
          <w:bCs/>
          <w:sz w:val="22"/>
          <w:szCs w:val="22"/>
          <w:lang w:val="es-ES"/>
        </w:rPr>
        <w:t>1.</w:t>
      </w:r>
      <w:r w:rsidR="002C2FEB" w:rsidRPr="00770E8B">
        <w:rPr>
          <w:rFonts w:ascii="Arial" w:eastAsia="Calibri" w:hAnsi="Arial" w:cs="Arial"/>
          <w:b/>
          <w:bCs/>
          <w:sz w:val="22"/>
          <w:szCs w:val="22"/>
          <w:lang w:val="es-ES"/>
        </w:rPr>
        <w:t>3. Organizaciones del transporte aéreo, codificaciones y alfabeto aeronáutico</w:t>
      </w:r>
    </w:p>
    <w:p w:rsidR="002C2FEB" w:rsidRPr="00770E8B" w:rsidRDefault="002C2FEB" w:rsidP="002C2FEB">
      <w:pPr>
        <w:tabs>
          <w:tab w:val="left" w:pos="142"/>
        </w:tabs>
        <w:jc w:val="both"/>
        <w:rPr>
          <w:rFonts w:ascii="Arial" w:eastAsia="Calibri" w:hAnsi="Arial" w:cs="Arial"/>
          <w:bCs/>
          <w:sz w:val="22"/>
          <w:szCs w:val="22"/>
          <w:lang w:val="es-ES"/>
        </w:rPr>
      </w:pPr>
    </w:p>
    <w:p w:rsidR="002C2FEB" w:rsidRPr="00770E8B" w:rsidRDefault="002C2FEB" w:rsidP="002C2FEB">
      <w:pPr>
        <w:tabs>
          <w:tab w:val="left" w:pos="142"/>
        </w:tabs>
        <w:jc w:val="both"/>
        <w:rPr>
          <w:rFonts w:ascii="Arial" w:eastAsia="Calibri" w:hAnsi="Arial" w:cs="Arial"/>
          <w:bCs/>
          <w:sz w:val="22"/>
          <w:szCs w:val="22"/>
          <w:lang w:val="es-ES"/>
        </w:rPr>
      </w:pPr>
    </w:p>
    <w:p w:rsidR="002C2FEB" w:rsidRPr="00770E8B" w:rsidRDefault="00D5079A" w:rsidP="002C2FEB">
      <w:pPr>
        <w:pBdr>
          <w:bottom w:val="single" w:sz="4" w:space="1" w:color="auto"/>
        </w:pBdr>
        <w:rPr>
          <w:rFonts w:ascii="Arial" w:eastAsia="Calibri" w:hAnsi="Arial" w:cs="Arial"/>
          <w:b/>
          <w:bCs/>
          <w:sz w:val="22"/>
          <w:szCs w:val="22"/>
          <w:lang w:val="es-ES"/>
        </w:rPr>
      </w:pPr>
      <w:r w:rsidRPr="00770E8B">
        <w:rPr>
          <w:rFonts w:ascii="Arial" w:eastAsia="Calibri" w:hAnsi="Arial" w:cs="Arial"/>
          <w:b/>
          <w:bCs/>
          <w:sz w:val="22"/>
          <w:szCs w:val="22"/>
          <w:lang w:val="es-ES"/>
        </w:rPr>
        <w:t xml:space="preserve">1. </w:t>
      </w:r>
      <w:r w:rsidR="002C2FEB" w:rsidRPr="00770E8B">
        <w:rPr>
          <w:rFonts w:ascii="Arial" w:eastAsia="Calibri" w:hAnsi="Arial" w:cs="Arial"/>
          <w:b/>
          <w:bCs/>
          <w:sz w:val="22"/>
          <w:szCs w:val="22"/>
          <w:lang w:val="es-ES"/>
        </w:rPr>
        <w:t>4. Fabricantes y modelos de aeronaves más utilizados en la aviación comercial. Vocabulario</w:t>
      </w:r>
      <w:r w:rsidRPr="00770E8B">
        <w:rPr>
          <w:rFonts w:ascii="Arial" w:eastAsia="Calibri" w:hAnsi="Arial" w:cs="Arial"/>
          <w:b/>
          <w:bCs/>
          <w:sz w:val="22"/>
          <w:szCs w:val="22"/>
          <w:lang w:val="es-ES"/>
        </w:rPr>
        <w:t xml:space="preserve"> aeronáutico.</w:t>
      </w:r>
    </w:p>
    <w:p w:rsidR="002C2FEB" w:rsidRPr="00770E8B" w:rsidRDefault="002C2FEB" w:rsidP="002C2FEB">
      <w:pPr>
        <w:tabs>
          <w:tab w:val="left" w:pos="142"/>
        </w:tabs>
        <w:jc w:val="both"/>
        <w:rPr>
          <w:rFonts w:ascii="Arial" w:eastAsia="Calibri" w:hAnsi="Arial" w:cs="Arial"/>
          <w:bCs/>
          <w:sz w:val="22"/>
          <w:szCs w:val="22"/>
          <w:lang w:val="es-ES"/>
        </w:rPr>
      </w:pPr>
    </w:p>
    <w:p w:rsidR="002C2FEB" w:rsidRPr="00770E8B" w:rsidRDefault="002C2FEB" w:rsidP="002C2FEB">
      <w:pPr>
        <w:ind w:left="140"/>
        <w:rPr>
          <w:rFonts w:ascii="Arial" w:eastAsia="Calibri" w:hAnsi="Arial" w:cs="Arial"/>
          <w:b/>
          <w:bCs/>
          <w:sz w:val="22"/>
          <w:szCs w:val="22"/>
          <w:lang w:val="es-ES"/>
        </w:rPr>
      </w:pPr>
    </w:p>
    <w:p w:rsidR="002C2FEB" w:rsidRPr="00770E8B" w:rsidRDefault="00D5079A" w:rsidP="002C2FEB">
      <w:pPr>
        <w:rPr>
          <w:rFonts w:ascii="Arial" w:hAnsi="Arial" w:cs="Arial"/>
          <w:sz w:val="22"/>
          <w:szCs w:val="22"/>
          <w:lang w:val="es-ES"/>
        </w:rPr>
      </w:pPr>
      <w:r w:rsidRPr="00770E8B">
        <w:rPr>
          <w:rFonts w:ascii="Arial" w:eastAsia="Calibri" w:hAnsi="Arial" w:cs="Arial"/>
          <w:b/>
          <w:bCs/>
          <w:sz w:val="22"/>
          <w:szCs w:val="22"/>
          <w:lang w:val="es-ES"/>
        </w:rPr>
        <w:t>1.</w:t>
      </w:r>
      <w:r w:rsidR="002C2FEB" w:rsidRPr="00770E8B">
        <w:rPr>
          <w:rFonts w:ascii="Arial" w:eastAsia="Calibri" w:hAnsi="Arial" w:cs="Arial"/>
          <w:b/>
          <w:bCs/>
          <w:sz w:val="22"/>
          <w:szCs w:val="22"/>
          <w:lang w:val="es-ES"/>
        </w:rPr>
        <w:t>5. Proceso de facturación y embarque de un vuelo</w:t>
      </w:r>
    </w:p>
    <w:p w:rsidR="002C2FEB" w:rsidRPr="00770E8B" w:rsidRDefault="002E32F5" w:rsidP="002C2FEB">
      <w:pPr>
        <w:spacing w:line="27" w:lineRule="exact"/>
        <w:rPr>
          <w:rFonts w:ascii="Arial" w:hAnsi="Arial" w:cs="Arial"/>
          <w:sz w:val="22"/>
          <w:szCs w:val="22"/>
          <w:lang w:val="es-ES"/>
        </w:rPr>
      </w:pPr>
      <w:r>
        <w:rPr>
          <w:rFonts w:ascii="Arial" w:hAnsi="Arial" w:cs="Arial"/>
          <w:noProof/>
          <w:sz w:val="22"/>
          <w:szCs w:val="22"/>
          <w:lang w:val="es-ES" w:eastAsia="ca-ES"/>
        </w:rPr>
        <w:pict>
          <v:line id="Conector recto 20" o:spid="_x0000_s1035" style="position:absolute;z-index:25163929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5pt,1.4pt" to="46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8JGgIAADQ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" o:allowincell="f" strokeweight=".48pt"/>
        </w:pict>
      </w:r>
    </w:p>
    <w:p w:rsidR="002C2FEB" w:rsidRPr="00770E8B" w:rsidRDefault="002C2FEB" w:rsidP="002C2FEB">
      <w:pPr>
        <w:rPr>
          <w:rFonts w:ascii="Arial" w:eastAsia="Calibri" w:hAnsi="Arial" w:cs="Arial"/>
          <w:sz w:val="22"/>
          <w:szCs w:val="22"/>
          <w:lang w:val="es-ES"/>
        </w:rPr>
      </w:pPr>
    </w:p>
    <w:p w:rsidR="002C2FEB" w:rsidRPr="00770E8B" w:rsidRDefault="002C2FEB" w:rsidP="002C2FEB">
      <w:pPr>
        <w:ind w:right="-558"/>
        <w:rPr>
          <w:rFonts w:ascii="Arial" w:eastAsia="Calibri" w:hAnsi="Arial" w:cs="Arial"/>
          <w:sz w:val="22"/>
          <w:szCs w:val="22"/>
          <w:lang w:val="es-ES"/>
        </w:rPr>
      </w:pPr>
      <w:r w:rsidRPr="00770E8B">
        <w:rPr>
          <w:rFonts w:ascii="Arial" w:eastAsia="Calibri" w:hAnsi="Arial" w:cs="Arial"/>
          <w:sz w:val="22"/>
          <w:szCs w:val="22"/>
          <w:lang w:val="es-ES"/>
        </w:rPr>
        <w:t>Tipos de pasajeros y servicios especiales de las compañías aéreas.</w:t>
      </w:r>
    </w:p>
    <w:p w:rsidR="002C2FEB" w:rsidRPr="00770E8B" w:rsidRDefault="002C2FEB" w:rsidP="002C2FEB">
      <w:pPr>
        <w:ind w:right="-558"/>
        <w:rPr>
          <w:rFonts w:ascii="Arial" w:eastAsia="Calibri" w:hAnsi="Arial" w:cs="Arial"/>
          <w:sz w:val="22"/>
          <w:szCs w:val="22"/>
          <w:lang w:val="es-ES"/>
        </w:rPr>
      </w:pPr>
      <w:r w:rsidRPr="00770E8B">
        <w:rPr>
          <w:rFonts w:ascii="Arial" w:eastAsia="Calibri" w:hAnsi="Arial" w:cs="Arial"/>
          <w:sz w:val="22"/>
          <w:szCs w:val="22"/>
          <w:lang w:val="es-ES"/>
        </w:rPr>
        <w:t>Comprobación de datos antes de comenzar la facturación.</w:t>
      </w:r>
    </w:p>
    <w:p w:rsidR="002C2FEB" w:rsidRPr="00770E8B" w:rsidRDefault="002C2FEB" w:rsidP="002C2FEB">
      <w:pPr>
        <w:ind w:right="-558"/>
        <w:rPr>
          <w:rFonts w:ascii="Arial" w:eastAsia="Calibri" w:hAnsi="Arial" w:cs="Arial"/>
          <w:sz w:val="22"/>
          <w:szCs w:val="22"/>
          <w:lang w:val="es-ES"/>
        </w:rPr>
      </w:pPr>
      <w:r w:rsidRPr="00770E8B">
        <w:rPr>
          <w:rFonts w:ascii="Arial" w:eastAsia="Calibri" w:hAnsi="Arial" w:cs="Arial"/>
          <w:sz w:val="22"/>
          <w:szCs w:val="22"/>
          <w:lang w:val="es-ES"/>
        </w:rPr>
        <w:lastRenderedPageBreak/>
        <w:t>Tipos de mostradores de facturación: comienzo y fin de la facturación.</w:t>
      </w:r>
    </w:p>
    <w:p w:rsidR="002C2FEB" w:rsidRPr="00770E8B" w:rsidRDefault="002C2FEB" w:rsidP="002C2FEB">
      <w:pPr>
        <w:spacing w:line="239" w:lineRule="auto"/>
        <w:ind w:right="-558"/>
        <w:rPr>
          <w:rFonts w:ascii="Arial" w:hAnsi="Arial" w:cs="Arial"/>
          <w:sz w:val="22"/>
          <w:szCs w:val="22"/>
          <w:lang w:val="es-ES"/>
        </w:rPr>
      </w:pPr>
      <w:r w:rsidRPr="00770E8B">
        <w:rPr>
          <w:rFonts w:ascii="Arial" w:eastAsia="Calibri" w:hAnsi="Arial" w:cs="Arial"/>
          <w:sz w:val="22"/>
          <w:szCs w:val="22"/>
          <w:lang w:val="es-ES"/>
        </w:rPr>
        <w:t xml:space="preserve">Proceso de facturación: identificación del pasajero, asignación de asientos y comprobación/facturación del equipaje (excesos de equipaje, equipajes especiales…). </w:t>
      </w:r>
    </w:p>
    <w:p w:rsidR="002C2FEB" w:rsidRPr="00770E8B" w:rsidRDefault="002C2FEB" w:rsidP="002C2FEB">
      <w:pPr>
        <w:spacing w:line="1" w:lineRule="exact"/>
        <w:ind w:right="-558"/>
        <w:rPr>
          <w:rFonts w:ascii="Arial" w:hAnsi="Arial" w:cs="Arial"/>
          <w:sz w:val="22"/>
          <w:szCs w:val="22"/>
          <w:lang w:val="es-ES"/>
        </w:rPr>
      </w:pPr>
    </w:p>
    <w:p w:rsidR="002C2FEB" w:rsidRPr="00770E8B" w:rsidRDefault="002C2FEB" w:rsidP="002C2FEB">
      <w:pPr>
        <w:ind w:right="-558"/>
        <w:rPr>
          <w:rFonts w:ascii="Arial" w:hAnsi="Arial" w:cs="Arial"/>
          <w:sz w:val="22"/>
          <w:szCs w:val="22"/>
          <w:lang w:val="es-ES"/>
        </w:rPr>
      </w:pPr>
      <w:r w:rsidRPr="00770E8B">
        <w:rPr>
          <w:rFonts w:ascii="Arial" w:eastAsia="Calibri" w:hAnsi="Arial" w:cs="Arial"/>
          <w:sz w:val="22"/>
          <w:szCs w:val="22"/>
          <w:lang w:val="es-ES"/>
        </w:rPr>
        <w:t>Material de facturación.</w:t>
      </w:r>
    </w:p>
    <w:p w:rsidR="002C2FEB" w:rsidRPr="00770E8B" w:rsidRDefault="002C2FEB" w:rsidP="002C2FEB">
      <w:pPr>
        <w:spacing w:line="1" w:lineRule="exact"/>
        <w:ind w:right="-558"/>
        <w:rPr>
          <w:rFonts w:ascii="Arial" w:hAnsi="Arial" w:cs="Arial"/>
          <w:sz w:val="22"/>
          <w:szCs w:val="22"/>
          <w:lang w:val="es-ES"/>
        </w:rPr>
      </w:pPr>
    </w:p>
    <w:p w:rsidR="002C2FEB" w:rsidRPr="00770E8B" w:rsidRDefault="002C2FEB" w:rsidP="002C2FEB">
      <w:pPr>
        <w:spacing w:line="8" w:lineRule="exact"/>
        <w:ind w:right="-558"/>
        <w:rPr>
          <w:rFonts w:ascii="Arial" w:hAnsi="Arial" w:cs="Arial"/>
          <w:sz w:val="22"/>
          <w:szCs w:val="22"/>
          <w:lang w:val="es-ES"/>
        </w:rPr>
      </w:pPr>
      <w:bookmarkStart w:id="1" w:name="page5"/>
      <w:bookmarkEnd w:id="1"/>
    </w:p>
    <w:p w:rsidR="002C2FEB" w:rsidRPr="00770E8B" w:rsidRDefault="002C2FEB" w:rsidP="002C2FEB">
      <w:pPr>
        <w:spacing w:line="2" w:lineRule="exact"/>
        <w:ind w:right="-558"/>
        <w:rPr>
          <w:rFonts w:ascii="Arial" w:hAnsi="Arial" w:cs="Arial"/>
          <w:sz w:val="22"/>
          <w:szCs w:val="22"/>
          <w:lang w:val="es-ES"/>
        </w:rPr>
      </w:pPr>
    </w:p>
    <w:p w:rsidR="002C2FEB" w:rsidRPr="00770E8B" w:rsidRDefault="002C2FEB" w:rsidP="002C2FEB">
      <w:pPr>
        <w:spacing w:line="2" w:lineRule="exact"/>
        <w:ind w:right="-558"/>
        <w:rPr>
          <w:rFonts w:ascii="Arial" w:hAnsi="Arial" w:cs="Arial"/>
          <w:sz w:val="22"/>
          <w:szCs w:val="22"/>
          <w:lang w:val="es-ES"/>
        </w:rPr>
      </w:pPr>
    </w:p>
    <w:p w:rsidR="002C2FEB" w:rsidRPr="00770E8B" w:rsidRDefault="002C2FEB" w:rsidP="002C2FEB">
      <w:pPr>
        <w:spacing w:line="239" w:lineRule="auto"/>
        <w:ind w:right="-558"/>
        <w:rPr>
          <w:rFonts w:ascii="Arial" w:hAnsi="Arial" w:cs="Arial"/>
          <w:sz w:val="22"/>
          <w:szCs w:val="22"/>
          <w:lang w:val="es-ES"/>
        </w:rPr>
      </w:pPr>
      <w:r w:rsidRPr="00770E8B">
        <w:rPr>
          <w:rFonts w:ascii="Arial" w:eastAsia="Calibri" w:hAnsi="Arial" w:cs="Arial"/>
          <w:sz w:val="22"/>
          <w:szCs w:val="22"/>
          <w:lang w:val="es-ES"/>
        </w:rPr>
        <w:t>Cierre de la facturación del vuelo.</w:t>
      </w:r>
    </w:p>
    <w:p w:rsidR="002C2FEB" w:rsidRPr="00770E8B" w:rsidRDefault="002C2FEB" w:rsidP="002C2FEB">
      <w:pPr>
        <w:spacing w:line="1" w:lineRule="exact"/>
        <w:ind w:right="-558"/>
        <w:rPr>
          <w:rFonts w:ascii="Arial" w:hAnsi="Arial" w:cs="Arial"/>
          <w:sz w:val="22"/>
          <w:szCs w:val="22"/>
          <w:lang w:val="es-ES"/>
        </w:rPr>
      </w:pPr>
    </w:p>
    <w:p w:rsidR="002C2FEB" w:rsidRPr="00770E8B" w:rsidRDefault="002C2FEB" w:rsidP="002C2FEB">
      <w:pPr>
        <w:spacing w:line="239" w:lineRule="auto"/>
        <w:ind w:right="-558"/>
        <w:rPr>
          <w:rFonts w:ascii="Arial" w:eastAsia="Calibri" w:hAnsi="Arial" w:cs="Arial"/>
          <w:sz w:val="22"/>
          <w:szCs w:val="22"/>
          <w:lang w:val="es-ES"/>
        </w:rPr>
      </w:pPr>
      <w:r w:rsidRPr="00770E8B">
        <w:rPr>
          <w:rFonts w:ascii="Arial" w:eastAsia="Calibri" w:hAnsi="Arial" w:cs="Arial"/>
          <w:sz w:val="22"/>
          <w:szCs w:val="22"/>
          <w:lang w:val="es-ES"/>
        </w:rPr>
        <w:t>Proceso de embarque: preparación del embarque, voces de embarque, aceptación de pasajeros, tipos de embarque y fin de embarque.</w:t>
      </w:r>
    </w:p>
    <w:p w:rsidR="002C2FEB" w:rsidRPr="00770E8B" w:rsidRDefault="002C2FEB" w:rsidP="002C2FEB">
      <w:pPr>
        <w:spacing w:line="239" w:lineRule="auto"/>
        <w:ind w:right="-558"/>
        <w:rPr>
          <w:rFonts w:ascii="Arial" w:eastAsia="Calibri" w:hAnsi="Arial" w:cs="Arial"/>
          <w:b/>
          <w:bCs/>
          <w:sz w:val="22"/>
          <w:szCs w:val="22"/>
          <w:lang w:val="es-ES"/>
        </w:rPr>
      </w:pPr>
    </w:p>
    <w:p w:rsidR="002C2FEB" w:rsidRPr="00770E8B" w:rsidRDefault="002C2FEB" w:rsidP="002C2FEB">
      <w:pPr>
        <w:rPr>
          <w:rFonts w:ascii="Arial" w:eastAsia="Calibri" w:hAnsi="Arial" w:cs="Arial"/>
          <w:b/>
          <w:bCs/>
          <w:sz w:val="22"/>
          <w:szCs w:val="22"/>
          <w:lang w:val="es-ES"/>
        </w:rPr>
      </w:pPr>
    </w:p>
    <w:p w:rsidR="002C2FEB" w:rsidRPr="00770E8B" w:rsidRDefault="002C2FEB" w:rsidP="002C2FEB">
      <w:pPr>
        <w:rPr>
          <w:rFonts w:ascii="Arial" w:eastAsia="Calibri" w:hAnsi="Arial" w:cs="Arial"/>
          <w:b/>
          <w:bCs/>
          <w:sz w:val="22"/>
          <w:szCs w:val="22"/>
          <w:lang w:val="es-ES"/>
        </w:rPr>
      </w:pPr>
    </w:p>
    <w:p w:rsidR="002C2FEB" w:rsidRPr="001346A4" w:rsidRDefault="00D5079A" w:rsidP="002C2FEB">
      <w:pPr>
        <w:rPr>
          <w:rFonts w:ascii="Arial" w:hAnsi="Arial" w:cs="Arial"/>
          <w:sz w:val="22"/>
          <w:szCs w:val="22"/>
          <w:lang w:val="en-US"/>
        </w:rPr>
      </w:pPr>
      <w:r w:rsidRPr="001346A4">
        <w:rPr>
          <w:rFonts w:ascii="Arial" w:eastAsia="Calibri" w:hAnsi="Arial" w:cs="Arial"/>
          <w:b/>
          <w:bCs/>
          <w:sz w:val="22"/>
          <w:szCs w:val="22"/>
          <w:lang w:val="en-US"/>
        </w:rPr>
        <w:t>1.</w:t>
      </w:r>
      <w:r w:rsidR="002C2FEB" w:rsidRPr="001346A4">
        <w:rPr>
          <w:rFonts w:ascii="Arial" w:eastAsia="Calibri" w:hAnsi="Arial" w:cs="Arial"/>
          <w:b/>
          <w:bCs/>
          <w:sz w:val="22"/>
          <w:szCs w:val="22"/>
          <w:lang w:val="en-US"/>
        </w:rPr>
        <w:t xml:space="preserve">6. Ground handling </w:t>
      </w:r>
    </w:p>
    <w:p w:rsidR="002C2FEB" w:rsidRPr="001346A4" w:rsidRDefault="002E32F5" w:rsidP="002C2FEB">
      <w:pPr>
        <w:spacing w:line="272" w:lineRule="exact"/>
        <w:rPr>
          <w:rFonts w:ascii="Arial" w:hAnsi="Arial" w:cs="Arial"/>
          <w:sz w:val="22"/>
          <w:szCs w:val="22"/>
          <w:lang w:val="en-US"/>
        </w:rPr>
      </w:pPr>
      <w:r>
        <w:rPr>
          <w:rFonts w:ascii="Arial" w:hAnsi="Arial" w:cs="Arial"/>
          <w:noProof/>
          <w:sz w:val="22"/>
          <w:szCs w:val="22"/>
          <w:lang w:val="es-ES" w:eastAsia="ca-ES"/>
        </w:rPr>
        <w:pict>
          <v:line id="Conector recto 19" o:spid="_x0000_s1034" style="position:absolute;z-index:2516823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5pt,1.4pt" to="46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" o:allowincell="f" strokeweight=".16931mm"/>
        </w:pict>
      </w:r>
    </w:p>
    <w:p w:rsidR="002C2FEB" w:rsidRPr="001346A4" w:rsidRDefault="002C2FEB" w:rsidP="002C2FEB">
      <w:pPr>
        <w:ind w:right="-419"/>
        <w:rPr>
          <w:rFonts w:ascii="Arial" w:hAnsi="Arial" w:cs="Arial"/>
          <w:sz w:val="22"/>
          <w:szCs w:val="22"/>
          <w:lang w:val="en-US"/>
        </w:rPr>
      </w:pPr>
      <w:r w:rsidRPr="001346A4">
        <w:rPr>
          <w:rFonts w:ascii="Arial" w:eastAsia="Calibri" w:hAnsi="Arial" w:cs="Arial"/>
          <w:i/>
          <w:sz w:val="22"/>
          <w:szCs w:val="22"/>
          <w:lang w:val="en-US"/>
        </w:rPr>
        <w:t>Ground handling</w:t>
      </w:r>
      <w:r w:rsidRPr="001346A4">
        <w:rPr>
          <w:rFonts w:ascii="Arial" w:eastAsia="Calibri" w:hAnsi="Arial" w:cs="Arial"/>
          <w:sz w:val="22"/>
          <w:szCs w:val="22"/>
          <w:lang w:val="en-US"/>
        </w:rPr>
        <w:t>: handling de pasajeros, handling de rampa y handling de operaciones.</w:t>
      </w:r>
    </w:p>
    <w:p w:rsidR="002C2FEB" w:rsidRPr="001346A4" w:rsidRDefault="002C2FEB" w:rsidP="002C2FEB">
      <w:pPr>
        <w:spacing w:line="1" w:lineRule="exact"/>
        <w:ind w:right="-419"/>
        <w:rPr>
          <w:rFonts w:ascii="Arial" w:hAnsi="Arial" w:cs="Arial"/>
          <w:sz w:val="22"/>
          <w:szCs w:val="22"/>
          <w:lang w:val="en-US"/>
        </w:rPr>
      </w:pPr>
    </w:p>
    <w:p w:rsidR="002C2FEB" w:rsidRPr="00770E8B" w:rsidRDefault="002C2FEB" w:rsidP="002C2FEB">
      <w:pPr>
        <w:ind w:right="-419"/>
        <w:rPr>
          <w:rFonts w:ascii="Arial" w:eastAsia="Calibri" w:hAnsi="Arial" w:cs="Arial"/>
          <w:sz w:val="22"/>
          <w:szCs w:val="22"/>
          <w:lang w:val="es-ES"/>
        </w:rPr>
      </w:pPr>
      <w:proofErr w:type="spellStart"/>
      <w:r w:rsidRPr="00770E8B">
        <w:rPr>
          <w:rFonts w:ascii="Arial" w:eastAsia="Calibri" w:hAnsi="Arial" w:cs="Arial"/>
          <w:sz w:val="22"/>
          <w:szCs w:val="22"/>
          <w:lang w:val="es-ES"/>
        </w:rPr>
        <w:t>Turnaround</w:t>
      </w:r>
      <w:proofErr w:type="spellEnd"/>
      <w:r w:rsidRPr="00770E8B">
        <w:rPr>
          <w:rFonts w:ascii="Arial" w:eastAsia="Calibri" w:hAnsi="Arial" w:cs="Arial"/>
          <w:sz w:val="22"/>
          <w:szCs w:val="22"/>
          <w:lang w:val="es-ES"/>
        </w:rPr>
        <w:t>: tiempo de escala del avión:</w:t>
      </w:r>
    </w:p>
    <w:p w:rsidR="002C2FEB" w:rsidRPr="00770E8B" w:rsidRDefault="002C2FEB" w:rsidP="002C2FEB">
      <w:pPr>
        <w:ind w:right="-419"/>
        <w:rPr>
          <w:rFonts w:ascii="Arial" w:hAnsi="Arial" w:cs="Arial"/>
          <w:sz w:val="22"/>
          <w:szCs w:val="22"/>
          <w:lang w:val="es-ES"/>
        </w:rPr>
      </w:pPr>
      <w:r w:rsidRPr="00770E8B">
        <w:rPr>
          <w:rFonts w:ascii="Arial" w:eastAsia="Calibri" w:hAnsi="Arial" w:cs="Arial"/>
          <w:sz w:val="22"/>
          <w:szCs w:val="22"/>
          <w:lang w:val="es-ES"/>
        </w:rPr>
        <w:t xml:space="preserve">Colocación de equipos de rampa: calzos, conos, GPU, pasarelas, escaleras,.. </w:t>
      </w:r>
    </w:p>
    <w:p w:rsidR="002C2FEB" w:rsidRPr="00770E8B" w:rsidRDefault="002C2FEB" w:rsidP="002C2FEB">
      <w:pPr>
        <w:spacing w:line="238" w:lineRule="auto"/>
        <w:ind w:right="-419"/>
        <w:rPr>
          <w:rFonts w:ascii="Arial" w:hAnsi="Arial" w:cs="Arial"/>
          <w:sz w:val="22"/>
          <w:szCs w:val="22"/>
          <w:lang w:val="es-ES"/>
        </w:rPr>
      </w:pPr>
      <w:r w:rsidRPr="00770E8B">
        <w:rPr>
          <w:rFonts w:ascii="Arial" w:eastAsia="Calibri" w:hAnsi="Arial" w:cs="Arial"/>
          <w:sz w:val="22"/>
          <w:szCs w:val="22"/>
          <w:lang w:val="es-ES"/>
        </w:rPr>
        <w:t xml:space="preserve">La comunicación entre la aeronave y los agentes de </w:t>
      </w:r>
      <w:proofErr w:type="spellStart"/>
      <w:r w:rsidRPr="00770E8B">
        <w:rPr>
          <w:rFonts w:ascii="Arial" w:eastAsia="Calibri" w:hAnsi="Arial" w:cs="Arial"/>
          <w:sz w:val="22"/>
          <w:szCs w:val="22"/>
          <w:lang w:val="es-ES"/>
        </w:rPr>
        <w:t>handling</w:t>
      </w:r>
      <w:proofErr w:type="spellEnd"/>
      <w:r w:rsidRPr="00770E8B">
        <w:rPr>
          <w:rFonts w:ascii="Arial" w:eastAsia="Calibri" w:hAnsi="Arial" w:cs="Arial"/>
          <w:sz w:val="22"/>
          <w:szCs w:val="22"/>
          <w:lang w:val="es-ES"/>
        </w:rPr>
        <w:t>: el coordinador de vuelo y el Dpto. de Operaciones.</w:t>
      </w: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ind w:right="-419"/>
        <w:rPr>
          <w:rFonts w:ascii="Arial" w:hAnsi="Arial" w:cs="Arial"/>
          <w:sz w:val="22"/>
          <w:szCs w:val="22"/>
          <w:lang w:val="es-ES"/>
        </w:rPr>
      </w:pPr>
      <w:r w:rsidRPr="00770E8B">
        <w:rPr>
          <w:rFonts w:ascii="Arial" w:eastAsia="Calibri" w:hAnsi="Arial" w:cs="Arial"/>
          <w:sz w:val="22"/>
          <w:szCs w:val="22"/>
          <w:lang w:val="es-ES"/>
        </w:rPr>
        <w:t>La carga y descarga del equipaje: tipos de bodegas.</w:t>
      </w: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ind w:right="-419"/>
        <w:rPr>
          <w:rFonts w:ascii="Arial" w:eastAsia="Calibri" w:hAnsi="Arial" w:cs="Arial"/>
          <w:sz w:val="22"/>
          <w:szCs w:val="22"/>
          <w:lang w:val="es-ES"/>
        </w:rPr>
      </w:pPr>
      <w:r w:rsidRPr="00770E8B">
        <w:rPr>
          <w:rFonts w:ascii="Arial" w:eastAsia="Calibri" w:hAnsi="Arial" w:cs="Arial"/>
          <w:sz w:val="22"/>
          <w:szCs w:val="22"/>
          <w:lang w:val="es-ES"/>
        </w:rPr>
        <w:t>Desembarque y embarque de pasajeros: tipos de embarque/desembarque en función del tipo de estacionamiento de la aeronave. Autobuses y pasarelas.</w:t>
      </w:r>
    </w:p>
    <w:p w:rsidR="002C2FEB" w:rsidRPr="00770E8B" w:rsidRDefault="002C2FEB" w:rsidP="002C2FEB">
      <w:pPr>
        <w:ind w:right="-419"/>
        <w:rPr>
          <w:rFonts w:ascii="Arial" w:hAnsi="Arial" w:cs="Arial"/>
          <w:sz w:val="22"/>
          <w:szCs w:val="22"/>
          <w:lang w:val="es-ES"/>
        </w:rPr>
      </w:pPr>
      <w:r w:rsidRPr="00770E8B">
        <w:rPr>
          <w:rFonts w:ascii="Arial" w:eastAsia="Calibri" w:hAnsi="Arial" w:cs="Arial"/>
          <w:sz w:val="22"/>
          <w:szCs w:val="22"/>
          <w:lang w:val="es-ES"/>
        </w:rPr>
        <w:t>Equipos de asistencia al pasajero: servicios a PMR.</w:t>
      </w:r>
    </w:p>
    <w:p w:rsidR="002C2FEB" w:rsidRPr="00770E8B" w:rsidRDefault="002C2FEB" w:rsidP="002C2FEB">
      <w:pPr>
        <w:spacing w:line="2" w:lineRule="exact"/>
        <w:ind w:right="-419"/>
        <w:rPr>
          <w:rFonts w:ascii="Arial" w:hAnsi="Arial" w:cs="Arial"/>
          <w:sz w:val="22"/>
          <w:szCs w:val="22"/>
          <w:lang w:val="es-ES"/>
        </w:rPr>
      </w:pP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spacing w:line="2" w:lineRule="exact"/>
        <w:ind w:right="-419"/>
        <w:rPr>
          <w:rFonts w:ascii="Arial" w:hAnsi="Arial" w:cs="Arial"/>
          <w:sz w:val="22"/>
          <w:szCs w:val="22"/>
          <w:lang w:val="es-ES"/>
        </w:rPr>
      </w:pPr>
    </w:p>
    <w:p w:rsidR="002C2FEB" w:rsidRPr="00770E8B" w:rsidRDefault="002C2FEB" w:rsidP="002C2FEB">
      <w:pPr>
        <w:ind w:right="-419"/>
        <w:rPr>
          <w:rFonts w:ascii="Arial" w:hAnsi="Arial" w:cs="Arial"/>
          <w:sz w:val="22"/>
          <w:szCs w:val="22"/>
          <w:lang w:val="es-ES"/>
        </w:rPr>
      </w:pPr>
      <w:r w:rsidRPr="00770E8B">
        <w:rPr>
          <w:rFonts w:ascii="Arial" w:eastAsia="Calibri" w:hAnsi="Arial" w:cs="Arial"/>
          <w:sz w:val="22"/>
          <w:szCs w:val="22"/>
          <w:lang w:val="es-ES"/>
        </w:rPr>
        <w:t>Servicio de limpieza de aeronaves.</w:t>
      </w: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spacing w:line="239" w:lineRule="auto"/>
        <w:ind w:right="-419"/>
        <w:rPr>
          <w:rFonts w:ascii="Arial" w:hAnsi="Arial" w:cs="Arial"/>
          <w:sz w:val="22"/>
          <w:szCs w:val="22"/>
          <w:lang w:val="es-ES"/>
        </w:rPr>
      </w:pPr>
      <w:r w:rsidRPr="00770E8B">
        <w:rPr>
          <w:rFonts w:ascii="Arial" w:eastAsia="Calibri" w:hAnsi="Arial" w:cs="Arial"/>
          <w:sz w:val="22"/>
          <w:szCs w:val="22"/>
          <w:lang w:val="es-ES"/>
        </w:rPr>
        <w:t xml:space="preserve">Servicio de suministro de combustible a aeronaves. </w:t>
      </w:r>
    </w:p>
    <w:p w:rsidR="002C2FEB" w:rsidRPr="00770E8B" w:rsidRDefault="002C2FEB" w:rsidP="002C2FEB">
      <w:pPr>
        <w:spacing w:line="239" w:lineRule="auto"/>
        <w:ind w:right="-419"/>
        <w:rPr>
          <w:rFonts w:ascii="Arial" w:eastAsia="Calibri" w:hAnsi="Arial" w:cs="Arial"/>
          <w:sz w:val="22"/>
          <w:szCs w:val="22"/>
          <w:lang w:val="es-ES"/>
        </w:rPr>
      </w:pPr>
      <w:r w:rsidRPr="00770E8B">
        <w:rPr>
          <w:rFonts w:ascii="Arial" w:eastAsia="Calibri" w:hAnsi="Arial" w:cs="Arial"/>
          <w:sz w:val="22"/>
          <w:szCs w:val="22"/>
          <w:lang w:val="es-ES"/>
        </w:rPr>
        <w:t>Servicio de mayordomía/catering de aeronaves.</w:t>
      </w:r>
    </w:p>
    <w:p w:rsidR="002C2FEB" w:rsidRPr="00770E8B" w:rsidRDefault="002C2FEB" w:rsidP="002C2FEB">
      <w:pPr>
        <w:spacing w:line="239" w:lineRule="auto"/>
        <w:ind w:right="-419"/>
        <w:rPr>
          <w:rFonts w:ascii="Arial" w:eastAsia="Calibri" w:hAnsi="Arial" w:cs="Arial"/>
          <w:sz w:val="22"/>
          <w:szCs w:val="22"/>
          <w:lang w:val="es-ES"/>
        </w:rPr>
      </w:pPr>
      <w:r w:rsidRPr="00770E8B">
        <w:rPr>
          <w:rFonts w:ascii="Arial" w:eastAsia="Calibri" w:hAnsi="Arial" w:cs="Arial"/>
          <w:sz w:val="22"/>
          <w:szCs w:val="22"/>
          <w:lang w:val="es-ES"/>
        </w:rPr>
        <w:t>Otros servicios aeroportuarios.</w:t>
      </w:r>
    </w:p>
    <w:p w:rsidR="002C2FEB" w:rsidRPr="00770E8B" w:rsidRDefault="002C2FEB" w:rsidP="002C2FEB">
      <w:pPr>
        <w:spacing w:line="238" w:lineRule="auto"/>
        <w:ind w:right="-419"/>
        <w:rPr>
          <w:rFonts w:ascii="Arial" w:hAnsi="Arial" w:cs="Arial"/>
          <w:sz w:val="22"/>
          <w:szCs w:val="22"/>
          <w:lang w:val="es-ES"/>
        </w:rPr>
      </w:pPr>
      <w:r w:rsidRPr="00770E8B">
        <w:rPr>
          <w:rFonts w:ascii="Arial" w:eastAsia="Calibri" w:hAnsi="Arial" w:cs="Arial"/>
          <w:sz w:val="22"/>
          <w:szCs w:val="22"/>
          <w:lang w:val="es-ES"/>
        </w:rPr>
        <w:t>Asistencia para la puesta en marcha de la aeronave.</w:t>
      </w:r>
    </w:p>
    <w:p w:rsidR="002C2FEB" w:rsidRPr="00770E8B" w:rsidRDefault="002C2FEB" w:rsidP="002C2FEB">
      <w:pPr>
        <w:spacing w:line="1" w:lineRule="exact"/>
        <w:ind w:right="-419"/>
        <w:rPr>
          <w:rFonts w:ascii="Arial" w:hAnsi="Arial" w:cs="Arial"/>
          <w:sz w:val="22"/>
          <w:szCs w:val="22"/>
          <w:lang w:val="es-ES"/>
        </w:rPr>
      </w:pPr>
    </w:p>
    <w:p w:rsidR="002C2FEB" w:rsidRPr="00770E8B" w:rsidRDefault="002C2FEB" w:rsidP="002C2FEB">
      <w:pPr>
        <w:spacing w:line="238" w:lineRule="auto"/>
        <w:ind w:right="-419"/>
        <w:rPr>
          <w:rFonts w:ascii="Arial" w:hAnsi="Arial" w:cs="Arial"/>
          <w:sz w:val="22"/>
          <w:szCs w:val="22"/>
          <w:lang w:val="es-ES"/>
        </w:rPr>
      </w:pPr>
      <w:r w:rsidRPr="00770E8B">
        <w:rPr>
          <w:rFonts w:ascii="Arial" w:eastAsia="Calibri" w:hAnsi="Arial" w:cs="Arial"/>
          <w:sz w:val="22"/>
          <w:szCs w:val="22"/>
          <w:lang w:val="es-ES"/>
        </w:rPr>
        <w:t xml:space="preserve">Los diferentes puestos de trabajo en un aeropuerto. </w:t>
      </w:r>
    </w:p>
    <w:p w:rsidR="002C2FEB" w:rsidRPr="00770E8B" w:rsidRDefault="002C2FEB" w:rsidP="002C2FEB">
      <w:pPr>
        <w:spacing w:line="291" w:lineRule="exact"/>
        <w:rPr>
          <w:rFonts w:ascii="Arial" w:hAnsi="Arial" w:cs="Arial"/>
          <w:sz w:val="22"/>
          <w:szCs w:val="22"/>
          <w:lang w:val="es-ES"/>
        </w:rPr>
      </w:pPr>
    </w:p>
    <w:p w:rsidR="002C2FEB" w:rsidRPr="00770E8B" w:rsidRDefault="00D5079A" w:rsidP="002C2FEB">
      <w:pPr>
        <w:spacing w:line="239" w:lineRule="auto"/>
        <w:ind w:left="1"/>
        <w:rPr>
          <w:rFonts w:ascii="Arial" w:hAnsi="Arial" w:cs="Arial"/>
          <w:sz w:val="22"/>
          <w:szCs w:val="22"/>
          <w:lang w:val="es-ES"/>
        </w:rPr>
      </w:pPr>
      <w:r w:rsidRPr="00770E8B">
        <w:rPr>
          <w:rFonts w:ascii="Arial" w:eastAsia="Calibri" w:hAnsi="Arial" w:cs="Arial"/>
          <w:b/>
          <w:bCs/>
          <w:sz w:val="22"/>
          <w:szCs w:val="22"/>
          <w:lang w:val="es-ES"/>
        </w:rPr>
        <w:t>1.</w:t>
      </w:r>
      <w:r w:rsidR="002C2FEB" w:rsidRPr="00770E8B">
        <w:rPr>
          <w:rFonts w:ascii="Arial" w:eastAsia="Calibri" w:hAnsi="Arial" w:cs="Arial"/>
          <w:b/>
          <w:bCs/>
          <w:sz w:val="22"/>
          <w:szCs w:val="22"/>
          <w:lang w:val="es-ES"/>
        </w:rPr>
        <w:t>7. Irregularidades en el vuelo. Equipajes perdidos. Documentos de tráfico aéreo: el billete de avión.</w:t>
      </w:r>
    </w:p>
    <w:p w:rsidR="002C2FEB" w:rsidRPr="00770E8B" w:rsidRDefault="002E32F5" w:rsidP="002C2FEB">
      <w:pPr>
        <w:spacing w:line="258" w:lineRule="exact"/>
        <w:rPr>
          <w:rFonts w:ascii="Arial" w:eastAsia="Calibri" w:hAnsi="Arial" w:cs="Arial"/>
          <w:sz w:val="22"/>
          <w:szCs w:val="22"/>
          <w:lang w:val="es-ES"/>
        </w:rPr>
      </w:pPr>
      <w:r w:rsidRPr="002E32F5">
        <w:rPr>
          <w:rFonts w:ascii="Arial" w:eastAsiaTheme="minorEastAsia" w:hAnsi="Arial" w:cs="Arial"/>
          <w:noProof/>
          <w:sz w:val="22"/>
          <w:szCs w:val="22"/>
          <w:lang w:val="es-ES" w:eastAsia="ca-ES"/>
        </w:rPr>
        <w:pict>
          <v:line id="Conector recto 18" o:spid="_x0000_s1033" style="position:absolute;z-index:2516444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1.6pt" to="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a2GQIAADQEAAAOAAAAZHJzL2Uyb0RvYy54bWysU8GO2jAQvVfqP1i5s0kos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" o:allowincell="f" strokeweight=".16931mm"/>
        </w:pict>
      </w:r>
    </w:p>
    <w:p w:rsidR="002C2FEB" w:rsidRPr="00770E8B" w:rsidRDefault="002C2FEB" w:rsidP="002C2FEB">
      <w:pPr>
        <w:spacing w:line="258" w:lineRule="exact"/>
        <w:rPr>
          <w:rFonts w:ascii="Arial" w:hAnsi="Arial" w:cs="Arial"/>
          <w:sz w:val="22"/>
          <w:szCs w:val="22"/>
          <w:lang w:val="es-ES"/>
        </w:rPr>
      </w:pPr>
      <w:r w:rsidRPr="00770E8B">
        <w:rPr>
          <w:rFonts w:ascii="Arial" w:eastAsia="Calibri" w:hAnsi="Arial" w:cs="Arial"/>
          <w:sz w:val="22"/>
          <w:szCs w:val="22"/>
          <w:lang w:val="es-ES"/>
        </w:rPr>
        <w:t>Derechos del pasajero.</w:t>
      </w: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Retraso del vuelo.</w:t>
      </w: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Overbooking o sobreventa.</w:t>
      </w:r>
    </w:p>
    <w:p w:rsidR="002C2FEB" w:rsidRPr="00770E8B" w:rsidRDefault="002C2FEB" w:rsidP="002C2FEB">
      <w:pPr>
        <w:spacing w:line="239" w:lineRule="auto"/>
        <w:ind w:left="1"/>
        <w:rPr>
          <w:rFonts w:ascii="Arial" w:hAnsi="Arial" w:cs="Arial"/>
          <w:sz w:val="22"/>
          <w:szCs w:val="22"/>
          <w:lang w:val="es-ES"/>
        </w:rPr>
      </w:pPr>
      <w:r w:rsidRPr="00770E8B">
        <w:rPr>
          <w:rFonts w:ascii="Arial" w:eastAsia="Calibri" w:hAnsi="Arial" w:cs="Arial"/>
          <w:sz w:val="22"/>
          <w:szCs w:val="22"/>
          <w:lang w:val="es-ES"/>
        </w:rPr>
        <w:t>Cancelación del vuelo.</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ind w:left="1"/>
        <w:rPr>
          <w:rFonts w:ascii="Arial" w:hAnsi="Arial" w:cs="Arial"/>
          <w:sz w:val="22"/>
          <w:szCs w:val="22"/>
          <w:lang w:val="es-ES"/>
        </w:rPr>
      </w:pPr>
      <w:proofErr w:type="spellStart"/>
      <w:r w:rsidRPr="00770E8B">
        <w:rPr>
          <w:rFonts w:ascii="Arial" w:eastAsia="Calibri" w:hAnsi="Arial" w:cs="Arial"/>
          <w:sz w:val="22"/>
          <w:szCs w:val="22"/>
          <w:lang w:val="es-ES"/>
        </w:rPr>
        <w:t>Upgrading</w:t>
      </w:r>
      <w:proofErr w:type="spellEnd"/>
      <w:r w:rsidRPr="00770E8B">
        <w:rPr>
          <w:rFonts w:ascii="Arial" w:eastAsia="Calibri" w:hAnsi="Arial" w:cs="Arial"/>
          <w:sz w:val="22"/>
          <w:szCs w:val="22"/>
          <w:lang w:val="es-ES"/>
        </w:rPr>
        <w:t xml:space="preserve"> / </w:t>
      </w:r>
      <w:proofErr w:type="spellStart"/>
      <w:r w:rsidRPr="00770E8B">
        <w:rPr>
          <w:rFonts w:ascii="Arial" w:eastAsia="Calibri" w:hAnsi="Arial" w:cs="Arial"/>
          <w:sz w:val="22"/>
          <w:szCs w:val="22"/>
          <w:lang w:val="es-ES"/>
        </w:rPr>
        <w:t>Downgrading</w:t>
      </w:r>
      <w:proofErr w:type="spellEnd"/>
      <w:r w:rsidRPr="00770E8B">
        <w:rPr>
          <w:rFonts w:ascii="Arial" w:eastAsia="Calibri" w:hAnsi="Arial" w:cs="Arial"/>
          <w:sz w:val="22"/>
          <w:szCs w:val="22"/>
          <w:lang w:val="es-ES"/>
        </w:rPr>
        <w:t>.</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Identificación incorrecta del pasajero.</w:t>
      </w:r>
    </w:p>
    <w:p w:rsidR="002C2FEB" w:rsidRPr="001346A4" w:rsidRDefault="002C2FEB" w:rsidP="002C2FEB">
      <w:pPr>
        <w:spacing w:line="239" w:lineRule="auto"/>
        <w:ind w:left="1"/>
        <w:rPr>
          <w:rFonts w:ascii="Arial" w:eastAsia="Calibri" w:hAnsi="Arial" w:cs="Arial"/>
          <w:sz w:val="22"/>
          <w:szCs w:val="22"/>
          <w:lang w:val="en-US"/>
        </w:rPr>
      </w:pPr>
      <w:r w:rsidRPr="001346A4">
        <w:rPr>
          <w:rFonts w:ascii="Arial" w:eastAsia="Calibri" w:hAnsi="Arial" w:cs="Arial"/>
          <w:bCs/>
          <w:sz w:val="22"/>
          <w:szCs w:val="22"/>
          <w:lang w:val="en-US"/>
        </w:rPr>
        <w:t>Lost and Found: equipajes perdidos.</w:t>
      </w:r>
    </w:p>
    <w:p w:rsidR="002C2FEB" w:rsidRPr="001346A4" w:rsidRDefault="002C2FEB" w:rsidP="002C2FEB">
      <w:pPr>
        <w:spacing w:line="2" w:lineRule="exact"/>
        <w:rPr>
          <w:rFonts w:ascii="Arial" w:hAnsi="Arial" w:cs="Arial"/>
          <w:sz w:val="22"/>
          <w:szCs w:val="22"/>
          <w:lang w:val="en-US"/>
        </w:rPr>
      </w:pPr>
    </w:p>
    <w:p w:rsidR="002C2FEB" w:rsidRPr="00770E8B" w:rsidRDefault="002C2FEB" w:rsidP="002C2FEB">
      <w:pPr>
        <w:spacing w:line="246" w:lineRule="exact"/>
        <w:rPr>
          <w:rFonts w:ascii="Arial" w:hAnsi="Arial" w:cs="Arial"/>
          <w:sz w:val="22"/>
          <w:szCs w:val="22"/>
          <w:lang w:val="es-ES"/>
        </w:rPr>
      </w:pPr>
      <w:r w:rsidRPr="00770E8B">
        <w:rPr>
          <w:rFonts w:ascii="Arial" w:eastAsia="Calibri" w:hAnsi="Arial" w:cs="Arial"/>
          <w:bCs/>
          <w:sz w:val="22"/>
          <w:szCs w:val="22"/>
          <w:lang w:val="es-ES"/>
        </w:rPr>
        <w:t>Documentos de tráfico aéreo: el billete de avión.</w:t>
      </w:r>
    </w:p>
    <w:p w:rsidR="002C2FEB" w:rsidRPr="00770E8B" w:rsidRDefault="002C2FEB" w:rsidP="002C2FEB">
      <w:pPr>
        <w:spacing w:line="246" w:lineRule="exact"/>
        <w:rPr>
          <w:rFonts w:ascii="Arial" w:hAnsi="Arial" w:cs="Arial"/>
          <w:sz w:val="22"/>
          <w:szCs w:val="22"/>
          <w:lang w:val="es-ES"/>
        </w:rPr>
      </w:pPr>
    </w:p>
    <w:p w:rsidR="002C2FEB" w:rsidRPr="00770E8B" w:rsidRDefault="002C2FEB" w:rsidP="002C2FEB">
      <w:pPr>
        <w:ind w:left="1"/>
        <w:rPr>
          <w:rFonts w:ascii="Arial" w:eastAsia="Calibri" w:hAnsi="Arial" w:cs="Arial"/>
          <w:b/>
          <w:bCs/>
          <w:sz w:val="22"/>
          <w:szCs w:val="22"/>
          <w:lang w:val="es-ES"/>
        </w:rPr>
      </w:pPr>
    </w:p>
    <w:p w:rsidR="002C2FEB" w:rsidRPr="00770E8B" w:rsidRDefault="002C2FEB" w:rsidP="00D5079A">
      <w:pPr>
        <w:pStyle w:val="ListParagraph"/>
        <w:numPr>
          <w:ilvl w:val="0"/>
          <w:numId w:val="32"/>
        </w:numPr>
        <w:rPr>
          <w:rFonts w:ascii="Arial" w:hAnsi="Arial" w:cs="Arial"/>
        </w:rPr>
      </w:pPr>
      <w:r w:rsidRPr="00770E8B">
        <w:rPr>
          <w:rFonts w:ascii="Arial" w:eastAsia="Calibri" w:hAnsi="Arial" w:cs="Arial"/>
          <w:b/>
          <w:bCs/>
        </w:rPr>
        <w:t>B</w:t>
      </w:r>
      <w:r w:rsidR="00D5079A" w:rsidRPr="00770E8B">
        <w:rPr>
          <w:rFonts w:ascii="Arial" w:eastAsia="Calibri" w:hAnsi="Arial" w:cs="Arial"/>
          <w:b/>
          <w:bCs/>
        </w:rPr>
        <w:t xml:space="preserve">LOQUE 2: </w:t>
      </w:r>
      <w:r w:rsidRPr="00770E8B">
        <w:rPr>
          <w:rFonts w:ascii="Arial" w:eastAsia="Calibri" w:hAnsi="Arial" w:cs="Arial"/>
          <w:b/>
          <w:bCs/>
        </w:rPr>
        <w:t>TRANSPORTE MARÍTIMO Y FLUVIAL Y TURISMO</w:t>
      </w:r>
    </w:p>
    <w:p w:rsidR="002C2FEB" w:rsidRPr="00770E8B" w:rsidRDefault="002C2FEB" w:rsidP="002C2FEB">
      <w:pPr>
        <w:ind w:left="1"/>
        <w:rPr>
          <w:rFonts w:ascii="Arial" w:eastAsia="Calibri" w:hAnsi="Arial" w:cs="Arial"/>
          <w:b/>
          <w:bCs/>
          <w:sz w:val="22"/>
          <w:szCs w:val="22"/>
          <w:lang w:val="es-ES"/>
        </w:rPr>
      </w:pPr>
    </w:p>
    <w:p w:rsidR="002C2FEB" w:rsidRPr="00770E8B" w:rsidRDefault="00D5079A" w:rsidP="002C2FEB">
      <w:pPr>
        <w:ind w:left="1"/>
        <w:rPr>
          <w:rFonts w:ascii="Arial" w:hAnsi="Arial" w:cs="Arial"/>
          <w:sz w:val="22"/>
          <w:szCs w:val="22"/>
          <w:lang w:val="es-ES"/>
        </w:rPr>
      </w:pPr>
      <w:r w:rsidRPr="00770E8B">
        <w:rPr>
          <w:rFonts w:ascii="Arial" w:eastAsia="Calibri" w:hAnsi="Arial" w:cs="Arial"/>
          <w:b/>
          <w:bCs/>
          <w:sz w:val="22"/>
          <w:szCs w:val="22"/>
          <w:lang w:val="es-ES"/>
        </w:rPr>
        <w:t>2.</w:t>
      </w:r>
      <w:r w:rsidR="002C2FEB" w:rsidRPr="00770E8B">
        <w:rPr>
          <w:rFonts w:ascii="Arial" w:eastAsia="Calibri" w:hAnsi="Arial" w:cs="Arial"/>
          <w:b/>
          <w:bCs/>
          <w:sz w:val="22"/>
          <w:szCs w:val="22"/>
          <w:lang w:val="es-ES"/>
        </w:rPr>
        <w:t>1. El transporte marítimo y fluvial y el turismo. Oferta.</w:t>
      </w:r>
    </w:p>
    <w:p w:rsidR="002C2FEB" w:rsidRPr="00770E8B" w:rsidRDefault="002E32F5" w:rsidP="002C2FEB">
      <w:pPr>
        <w:spacing w:line="272" w:lineRule="exact"/>
        <w:rPr>
          <w:rFonts w:ascii="Arial" w:hAnsi="Arial" w:cs="Arial"/>
          <w:sz w:val="22"/>
          <w:szCs w:val="22"/>
          <w:lang w:val="es-ES"/>
        </w:rPr>
      </w:pPr>
      <w:r>
        <w:rPr>
          <w:rFonts w:ascii="Arial" w:hAnsi="Arial" w:cs="Arial"/>
          <w:noProof/>
          <w:sz w:val="22"/>
          <w:szCs w:val="22"/>
          <w:lang w:val="es-ES" w:eastAsia="ca-ES"/>
        </w:rPr>
        <w:pict>
          <v:line id="Conector recto 17" o:spid="_x0000_s1032" style="position:absolute;z-index:2516495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1.4pt" to="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UHGgIAADQ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" o:allowincell="f" strokeweight=".48pt"/>
        </w:pict>
      </w: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Introducción al transporte marítimo y fluvial y el turismo.</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Tipologías de transporte acuático.</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El transporte marítimo regular: líneas y compañías más importantes. Billetes de barco. Trámites portuarios.</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 xml:space="preserve">El transporte marítimo </w:t>
      </w:r>
      <w:proofErr w:type="spellStart"/>
      <w:r w:rsidRPr="00770E8B">
        <w:rPr>
          <w:rFonts w:ascii="Arial" w:eastAsia="Calibri" w:hAnsi="Arial" w:cs="Arial"/>
          <w:sz w:val="22"/>
          <w:szCs w:val="22"/>
          <w:lang w:val="es-ES"/>
        </w:rPr>
        <w:t>charter</w:t>
      </w:r>
      <w:proofErr w:type="spellEnd"/>
      <w:r w:rsidRPr="00770E8B">
        <w:rPr>
          <w:rFonts w:ascii="Arial" w:eastAsia="Calibri" w:hAnsi="Arial" w:cs="Arial"/>
          <w:sz w:val="22"/>
          <w:szCs w:val="22"/>
          <w:lang w:val="es-ES"/>
        </w:rPr>
        <w:t xml:space="preserve">: </w:t>
      </w:r>
      <w:proofErr w:type="spellStart"/>
      <w:r w:rsidRPr="00770E8B">
        <w:rPr>
          <w:rFonts w:ascii="Arial" w:eastAsia="Calibri" w:hAnsi="Arial" w:cs="Arial"/>
          <w:sz w:val="22"/>
          <w:szCs w:val="22"/>
          <w:lang w:val="es-ES"/>
        </w:rPr>
        <w:t>charter</w:t>
      </w:r>
      <w:proofErr w:type="spellEnd"/>
      <w:r w:rsidRPr="00770E8B">
        <w:rPr>
          <w:rFonts w:ascii="Arial" w:eastAsia="Calibri" w:hAnsi="Arial" w:cs="Arial"/>
          <w:sz w:val="22"/>
          <w:szCs w:val="22"/>
          <w:lang w:val="es-ES"/>
        </w:rPr>
        <w:t xml:space="preserve"> náutico (</w:t>
      </w:r>
      <w:proofErr w:type="spellStart"/>
      <w:r w:rsidRPr="00770E8B">
        <w:rPr>
          <w:rFonts w:ascii="Arial" w:eastAsia="Calibri" w:hAnsi="Arial" w:cs="Arial"/>
          <w:sz w:val="22"/>
          <w:szCs w:val="22"/>
          <w:lang w:val="es-ES"/>
        </w:rPr>
        <w:t>yachting</w:t>
      </w:r>
      <w:proofErr w:type="spellEnd"/>
      <w:r w:rsidRPr="00770E8B">
        <w:rPr>
          <w:rFonts w:ascii="Arial" w:eastAsia="Calibri" w:hAnsi="Arial" w:cs="Arial"/>
          <w:sz w:val="22"/>
          <w:szCs w:val="22"/>
          <w:lang w:val="es-ES"/>
        </w:rPr>
        <w:t>) y cruceros turísticos.</w:t>
      </w: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Tipos de cruceros turísticos: fluviales y marítimos.</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lastRenderedPageBreak/>
        <w:t>Situación del sector del crucero marítimo.</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¿En qué año zarpó el primer crucero</w:t>
      </w:r>
      <w:proofErr w:type="gramStart"/>
      <w:r w:rsidRPr="00770E8B">
        <w:rPr>
          <w:rFonts w:ascii="Arial" w:eastAsia="Calibri" w:hAnsi="Arial" w:cs="Arial"/>
          <w:sz w:val="22"/>
          <w:szCs w:val="22"/>
          <w:lang w:val="es-ES"/>
        </w:rPr>
        <w:t>?.</w:t>
      </w:r>
      <w:proofErr w:type="gramEnd"/>
      <w:r w:rsidRPr="00770E8B">
        <w:rPr>
          <w:rFonts w:ascii="Arial" w:eastAsia="Calibri" w:hAnsi="Arial" w:cs="Arial"/>
          <w:sz w:val="22"/>
          <w:szCs w:val="22"/>
          <w:lang w:val="es-ES"/>
        </w:rPr>
        <w:t xml:space="preserve"> Un poco de historia… </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Factores que explican el éxito de los cruceros.</w:t>
      </w: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 xml:space="preserve">Perfil del </w:t>
      </w:r>
      <w:proofErr w:type="spellStart"/>
      <w:r w:rsidRPr="00770E8B">
        <w:rPr>
          <w:rFonts w:ascii="Arial" w:eastAsia="Calibri" w:hAnsi="Arial" w:cs="Arial"/>
          <w:sz w:val="22"/>
          <w:szCs w:val="22"/>
          <w:lang w:val="es-ES"/>
        </w:rPr>
        <w:t>crucerista</w:t>
      </w:r>
      <w:proofErr w:type="spellEnd"/>
      <w:r w:rsidRPr="00770E8B">
        <w:rPr>
          <w:rFonts w:ascii="Arial" w:eastAsia="Calibri" w:hAnsi="Arial" w:cs="Arial"/>
          <w:sz w:val="22"/>
          <w:szCs w:val="22"/>
          <w:lang w:val="es-ES"/>
        </w:rPr>
        <w:t>: tipología de pasajeros.</w:t>
      </w:r>
    </w:p>
    <w:p w:rsidR="002C2FEB" w:rsidRPr="00770E8B" w:rsidRDefault="002C2FEB" w:rsidP="002C2FEB">
      <w:pPr>
        <w:spacing w:line="238" w:lineRule="auto"/>
        <w:ind w:left="1"/>
        <w:rPr>
          <w:rFonts w:ascii="Arial" w:eastAsia="Calibri" w:hAnsi="Arial" w:cs="Arial"/>
          <w:sz w:val="22"/>
          <w:szCs w:val="22"/>
          <w:lang w:val="es-ES"/>
        </w:rPr>
      </w:pPr>
      <w:r w:rsidRPr="00770E8B">
        <w:rPr>
          <w:rFonts w:ascii="Arial" w:eastAsia="Calibri" w:hAnsi="Arial" w:cs="Arial"/>
          <w:sz w:val="22"/>
          <w:szCs w:val="22"/>
          <w:lang w:val="es-ES"/>
        </w:rPr>
        <w:t>Las grandes navieras.</w:t>
      </w:r>
    </w:p>
    <w:p w:rsidR="002C2FEB" w:rsidRPr="00770E8B" w:rsidRDefault="002C2FEB" w:rsidP="002C2FEB">
      <w:pPr>
        <w:spacing w:line="238" w:lineRule="auto"/>
        <w:ind w:left="1"/>
        <w:rPr>
          <w:rFonts w:ascii="Arial" w:hAnsi="Arial" w:cs="Arial"/>
          <w:bCs/>
          <w:sz w:val="22"/>
          <w:szCs w:val="22"/>
          <w:lang w:val="es-ES"/>
        </w:rPr>
      </w:pPr>
      <w:r w:rsidRPr="00770E8B">
        <w:rPr>
          <w:rFonts w:ascii="Arial" w:hAnsi="Arial" w:cs="Arial"/>
          <w:sz w:val="22"/>
          <w:szCs w:val="22"/>
          <w:lang w:val="es-ES"/>
        </w:rPr>
        <w:t>Principales rutas de los cruceros y t</w:t>
      </w:r>
      <w:r w:rsidRPr="00770E8B">
        <w:rPr>
          <w:rFonts w:ascii="Arial" w:hAnsi="Arial" w:cs="Arial"/>
          <w:bCs/>
          <w:sz w:val="22"/>
          <w:szCs w:val="22"/>
          <w:lang w:val="es-ES"/>
        </w:rPr>
        <w:t>ipos de cruceros marítimos.</w:t>
      </w:r>
    </w:p>
    <w:p w:rsidR="002C2FEB" w:rsidRPr="00770E8B" w:rsidRDefault="002C2FEB" w:rsidP="002C2FEB">
      <w:pPr>
        <w:spacing w:line="238" w:lineRule="auto"/>
        <w:ind w:left="1"/>
        <w:rPr>
          <w:rFonts w:ascii="Arial" w:hAnsi="Arial" w:cs="Arial"/>
          <w:bCs/>
          <w:sz w:val="22"/>
          <w:szCs w:val="22"/>
          <w:lang w:val="es-ES"/>
        </w:rPr>
      </w:pPr>
      <w:r w:rsidRPr="00770E8B">
        <w:rPr>
          <w:rFonts w:ascii="Arial" w:hAnsi="Arial" w:cs="Arial"/>
          <w:bCs/>
          <w:sz w:val="22"/>
          <w:szCs w:val="22"/>
          <w:lang w:val="es-ES"/>
        </w:rPr>
        <w:t>Barcos de cruceros: tipologías y partes de un barco.</w:t>
      </w:r>
    </w:p>
    <w:p w:rsidR="002C2FEB" w:rsidRPr="00770E8B" w:rsidRDefault="002C2FEB" w:rsidP="002C2FEB">
      <w:pPr>
        <w:spacing w:line="238" w:lineRule="auto"/>
        <w:ind w:left="1"/>
        <w:rPr>
          <w:rFonts w:ascii="Arial" w:hAnsi="Arial" w:cs="Arial"/>
          <w:sz w:val="22"/>
          <w:szCs w:val="22"/>
          <w:lang w:val="es-ES"/>
        </w:rPr>
      </w:pPr>
      <w:r w:rsidRPr="00770E8B">
        <w:rPr>
          <w:rFonts w:ascii="Arial" w:hAnsi="Arial" w:cs="Arial"/>
          <w:sz w:val="22"/>
          <w:szCs w:val="22"/>
          <w:lang w:val="es-ES"/>
        </w:rPr>
        <w:t>Servicios a bordo de un barco de crucero.</w:t>
      </w:r>
    </w:p>
    <w:p w:rsidR="002C2FEB" w:rsidRPr="00770E8B" w:rsidRDefault="002C2FEB" w:rsidP="002C2FEB">
      <w:pPr>
        <w:spacing w:line="238" w:lineRule="auto"/>
        <w:ind w:left="1"/>
        <w:rPr>
          <w:rFonts w:ascii="Arial" w:hAnsi="Arial" w:cs="Arial"/>
          <w:sz w:val="22"/>
          <w:szCs w:val="22"/>
          <w:lang w:val="es-ES"/>
        </w:rPr>
      </w:pPr>
      <w:r w:rsidRPr="00770E8B">
        <w:rPr>
          <w:rFonts w:ascii="Arial" w:hAnsi="Arial" w:cs="Arial"/>
          <w:sz w:val="22"/>
          <w:szCs w:val="22"/>
          <w:lang w:val="es-ES"/>
        </w:rPr>
        <w:t xml:space="preserve">Ventajas e inconvenientes del turismo de cruceros. </w:t>
      </w: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Reservas, procesos de embarque y conceptos relacionados con el pasajero.</w:t>
      </w:r>
    </w:p>
    <w:p w:rsidR="002C2FEB" w:rsidRPr="00770E8B" w:rsidRDefault="002C2FEB" w:rsidP="002C2FEB">
      <w:pPr>
        <w:ind w:left="1"/>
        <w:rPr>
          <w:rFonts w:ascii="Arial" w:hAnsi="Arial" w:cs="Arial"/>
          <w:sz w:val="22"/>
          <w:szCs w:val="22"/>
          <w:lang w:val="es-ES"/>
        </w:rPr>
      </w:pPr>
      <w:r w:rsidRPr="00770E8B">
        <w:rPr>
          <w:rFonts w:ascii="Arial" w:hAnsi="Arial" w:cs="Arial"/>
          <w:bCs/>
          <w:sz w:val="22"/>
          <w:szCs w:val="22"/>
          <w:lang w:val="es-ES"/>
        </w:rPr>
        <w:t>La CLIA</w:t>
      </w:r>
      <w:r w:rsidRPr="00770E8B">
        <w:rPr>
          <w:rFonts w:ascii="Arial" w:hAnsi="Arial" w:cs="Arial"/>
          <w:sz w:val="22"/>
          <w:szCs w:val="22"/>
          <w:lang w:val="es-ES"/>
        </w:rPr>
        <w:t xml:space="preserve">: </w:t>
      </w:r>
      <w:proofErr w:type="spellStart"/>
      <w:r w:rsidRPr="00770E8B">
        <w:rPr>
          <w:rFonts w:ascii="Arial" w:hAnsi="Arial" w:cs="Arial"/>
          <w:sz w:val="22"/>
          <w:szCs w:val="22"/>
          <w:lang w:val="es-ES"/>
        </w:rPr>
        <w:t>Cruise</w:t>
      </w:r>
      <w:proofErr w:type="spellEnd"/>
      <w:r w:rsidRPr="00770E8B">
        <w:rPr>
          <w:rFonts w:ascii="Arial" w:hAnsi="Arial" w:cs="Arial"/>
          <w:sz w:val="22"/>
          <w:szCs w:val="22"/>
          <w:lang w:val="es-ES"/>
        </w:rPr>
        <w:t xml:space="preserve"> </w:t>
      </w:r>
      <w:proofErr w:type="spellStart"/>
      <w:r w:rsidRPr="00770E8B">
        <w:rPr>
          <w:rFonts w:ascii="Arial" w:hAnsi="Arial" w:cs="Arial"/>
          <w:sz w:val="22"/>
          <w:szCs w:val="22"/>
          <w:lang w:val="es-ES"/>
        </w:rPr>
        <w:t>Lines</w:t>
      </w:r>
      <w:proofErr w:type="spellEnd"/>
      <w:r w:rsidRPr="00770E8B">
        <w:rPr>
          <w:rFonts w:ascii="Arial" w:hAnsi="Arial" w:cs="Arial"/>
          <w:sz w:val="22"/>
          <w:szCs w:val="22"/>
          <w:lang w:val="es-ES"/>
        </w:rPr>
        <w:t xml:space="preserve"> International </w:t>
      </w:r>
      <w:proofErr w:type="spellStart"/>
      <w:r w:rsidRPr="00770E8B">
        <w:rPr>
          <w:rFonts w:ascii="Arial" w:hAnsi="Arial" w:cs="Arial"/>
          <w:sz w:val="22"/>
          <w:szCs w:val="22"/>
          <w:lang w:val="es-ES"/>
        </w:rPr>
        <w:t>Association</w:t>
      </w:r>
      <w:proofErr w:type="spellEnd"/>
      <w:r w:rsidRPr="00770E8B">
        <w:rPr>
          <w:rFonts w:ascii="Arial" w:hAnsi="Arial" w:cs="Arial"/>
          <w:sz w:val="22"/>
          <w:szCs w:val="22"/>
          <w:lang w:val="es-ES"/>
        </w:rPr>
        <w:t xml:space="preserve"> - Asociación internacional de líneas de cruceros.</w:t>
      </w:r>
    </w:p>
    <w:p w:rsidR="002C2FEB" w:rsidRPr="00770E8B" w:rsidRDefault="002C2FEB" w:rsidP="002C2FEB">
      <w:pPr>
        <w:ind w:left="1"/>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pStyle w:val="ListParagraph"/>
        <w:numPr>
          <w:ilvl w:val="0"/>
          <w:numId w:val="30"/>
        </w:numPr>
        <w:rPr>
          <w:rFonts w:ascii="Arial" w:hAnsi="Arial" w:cs="Arial"/>
        </w:rPr>
      </w:pPr>
      <w:r w:rsidRPr="00770E8B">
        <w:rPr>
          <w:rFonts w:ascii="Arial" w:eastAsia="Calibri" w:hAnsi="Arial" w:cs="Arial"/>
          <w:b/>
          <w:bCs/>
        </w:rPr>
        <w:t>VISITA A LA TERMINAL DE TRANSMEDITERRÁNEA Y/O A UN CRUCERO TURÍSTICO</w:t>
      </w: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245" w:lineRule="exact"/>
        <w:rPr>
          <w:rFonts w:ascii="Arial" w:hAnsi="Arial" w:cs="Arial"/>
          <w:sz w:val="22"/>
          <w:szCs w:val="22"/>
          <w:lang w:val="es-ES"/>
        </w:rPr>
      </w:pPr>
    </w:p>
    <w:p w:rsidR="002C2FEB" w:rsidRPr="00770E8B" w:rsidRDefault="00D5079A" w:rsidP="002C2FEB">
      <w:pPr>
        <w:ind w:left="1"/>
        <w:rPr>
          <w:rFonts w:ascii="Arial" w:hAnsi="Arial" w:cs="Arial"/>
          <w:sz w:val="22"/>
          <w:szCs w:val="22"/>
          <w:lang w:val="es-ES"/>
        </w:rPr>
      </w:pPr>
      <w:r w:rsidRPr="00770E8B">
        <w:rPr>
          <w:rFonts w:ascii="Arial" w:eastAsia="Calibri" w:hAnsi="Arial" w:cs="Arial"/>
          <w:b/>
          <w:bCs/>
          <w:sz w:val="22"/>
          <w:szCs w:val="22"/>
          <w:lang w:val="es-ES"/>
        </w:rPr>
        <w:t>2.</w:t>
      </w:r>
      <w:r w:rsidR="002C2FEB" w:rsidRPr="00770E8B">
        <w:rPr>
          <w:rFonts w:ascii="Arial" w:eastAsia="Calibri" w:hAnsi="Arial" w:cs="Arial"/>
          <w:b/>
          <w:bCs/>
          <w:sz w:val="22"/>
          <w:szCs w:val="22"/>
          <w:lang w:val="es-ES"/>
        </w:rPr>
        <w:t>2. El transporte marítimo y fluvial y el turismo. Puertos</w:t>
      </w:r>
    </w:p>
    <w:p w:rsidR="002C2FEB" w:rsidRPr="00770E8B" w:rsidRDefault="002E32F5" w:rsidP="002C2FEB">
      <w:pPr>
        <w:spacing w:line="272" w:lineRule="exact"/>
        <w:rPr>
          <w:rFonts w:ascii="Arial" w:hAnsi="Arial" w:cs="Arial"/>
          <w:sz w:val="22"/>
          <w:szCs w:val="22"/>
          <w:lang w:val="es-ES"/>
        </w:rPr>
      </w:pPr>
      <w:r>
        <w:rPr>
          <w:rFonts w:ascii="Arial" w:hAnsi="Arial" w:cs="Arial"/>
          <w:noProof/>
          <w:sz w:val="22"/>
          <w:szCs w:val="22"/>
          <w:lang w:val="es-ES" w:eastAsia="ca-ES"/>
        </w:rPr>
        <w:pict>
          <v:line id="Conector recto 16" o:spid="_x0000_s1031" style="position:absolute;z-index:25165465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1.55pt" to="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R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" o:allowincell="f" strokeweight=".16931mm"/>
        </w:pict>
      </w:r>
    </w:p>
    <w:p w:rsidR="002C2FEB" w:rsidRPr="00770E8B" w:rsidRDefault="002C2FEB" w:rsidP="002C2FEB">
      <w:pPr>
        <w:spacing w:line="239" w:lineRule="auto"/>
        <w:ind w:left="1"/>
        <w:rPr>
          <w:rFonts w:ascii="Arial" w:hAnsi="Arial" w:cs="Arial"/>
          <w:sz w:val="22"/>
          <w:szCs w:val="22"/>
          <w:lang w:val="es-ES"/>
        </w:rPr>
      </w:pPr>
      <w:r w:rsidRPr="00770E8B">
        <w:rPr>
          <w:rFonts w:ascii="Arial" w:eastAsia="Calibri" w:hAnsi="Arial" w:cs="Arial"/>
          <w:sz w:val="22"/>
          <w:szCs w:val="22"/>
          <w:lang w:val="es-ES"/>
        </w:rPr>
        <w:t>Estudio de los puertos y su infraestructura: partes de un puerto, puertos de pasajeros más importantes.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Los diferentes puestos de trabajo en un puerto.</w:t>
      </w:r>
    </w:p>
    <w:p w:rsidR="002C2FEB" w:rsidRPr="00770E8B" w:rsidRDefault="002C2FEB" w:rsidP="002C2FEB">
      <w:pPr>
        <w:ind w:left="1"/>
        <w:rPr>
          <w:rFonts w:ascii="Arial" w:eastAsia="Calibri" w:hAnsi="Arial" w:cs="Arial"/>
          <w:b/>
          <w:bCs/>
          <w:sz w:val="22"/>
          <w:szCs w:val="22"/>
          <w:highlight w:val="yellow"/>
          <w:lang w:val="es-ES"/>
        </w:rPr>
      </w:pPr>
    </w:p>
    <w:p w:rsidR="002C2FEB" w:rsidRPr="00770E8B" w:rsidRDefault="002C2FEB" w:rsidP="002C2FEB">
      <w:pPr>
        <w:ind w:left="1"/>
        <w:rPr>
          <w:rFonts w:ascii="Arial" w:eastAsia="Calibri" w:hAnsi="Arial" w:cs="Arial"/>
          <w:b/>
          <w:bCs/>
          <w:sz w:val="22"/>
          <w:szCs w:val="22"/>
          <w:lang w:val="es-ES"/>
        </w:rPr>
      </w:pPr>
    </w:p>
    <w:p w:rsidR="002C2FEB" w:rsidRPr="00770E8B" w:rsidRDefault="00D5079A" w:rsidP="00D5079A">
      <w:pPr>
        <w:pStyle w:val="ListParagraph"/>
        <w:numPr>
          <w:ilvl w:val="0"/>
          <w:numId w:val="32"/>
        </w:numPr>
        <w:rPr>
          <w:rFonts w:ascii="Arial" w:hAnsi="Arial" w:cs="Arial"/>
        </w:rPr>
      </w:pPr>
      <w:r w:rsidRPr="00770E8B">
        <w:rPr>
          <w:rFonts w:ascii="Arial" w:eastAsia="Calibri" w:hAnsi="Arial" w:cs="Arial"/>
          <w:b/>
          <w:bCs/>
        </w:rPr>
        <w:t xml:space="preserve">BLOQUE 3: </w:t>
      </w:r>
      <w:r w:rsidR="002C2FEB" w:rsidRPr="00770E8B">
        <w:rPr>
          <w:rFonts w:ascii="Arial" w:eastAsia="Calibri" w:hAnsi="Arial" w:cs="Arial"/>
          <w:b/>
          <w:bCs/>
        </w:rPr>
        <w:t>TRANSPORTE FERROVIARIO Y TURISMO</w:t>
      </w:r>
    </w:p>
    <w:p w:rsidR="002C2FEB" w:rsidRPr="00770E8B" w:rsidRDefault="002C2FEB" w:rsidP="002C2FEB">
      <w:pPr>
        <w:spacing w:line="246" w:lineRule="exact"/>
        <w:rPr>
          <w:rFonts w:ascii="Arial" w:hAnsi="Arial" w:cs="Arial"/>
          <w:sz w:val="22"/>
          <w:szCs w:val="22"/>
          <w:lang w:val="es-ES"/>
        </w:rPr>
      </w:pPr>
    </w:p>
    <w:p w:rsidR="002C2FEB" w:rsidRPr="00770E8B" w:rsidRDefault="00D5079A" w:rsidP="002C2FEB">
      <w:pPr>
        <w:ind w:left="1"/>
        <w:rPr>
          <w:rFonts w:ascii="Arial" w:hAnsi="Arial" w:cs="Arial"/>
          <w:sz w:val="22"/>
          <w:szCs w:val="22"/>
          <w:lang w:val="es-ES"/>
        </w:rPr>
      </w:pPr>
      <w:r w:rsidRPr="00770E8B">
        <w:rPr>
          <w:rFonts w:ascii="Arial" w:eastAsia="Calibri" w:hAnsi="Arial" w:cs="Arial"/>
          <w:b/>
          <w:bCs/>
          <w:sz w:val="22"/>
          <w:szCs w:val="22"/>
          <w:lang w:val="es-ES"/>
        </w:rPr>
        <w:t>3.</w:t>
      </w:r>
      <w:r w:rsidR="002C2FEB" w:rsidRPr="00770E8B">
        <w:rPr>
          <w:rFonts w:ascii="Arial" w:eastAsia="Calibri" w:hAnsi="Arial" w:cs="Arial"/>
          <w:b/>
          <w:bCs/>
          <w:sz w:val="22"/>
          <w:szCs w:val="22"/>
          <w:lang w:val="es-ES"/>
        </w:rPr>
        <w:t>1. El transporte ferroviario y el turismo</w:t>
      </w:r>
    </w:p>
    <w:p w:rsidR="002C2FEB" w:rsidRPr="00770E8B" w:rsidRDefault="002E32F5" w:rsidP="002C2FEB">
      <w:pPr>
        <w:spacing w:line="272" w:lineRule="exact"/>
        <w:rPr>
          <w:rFonts w:ascii="Arial" w:hAnsi="Arial" w:cs="Arial"/>
          <w:sz w:val="22"/>
          <w:szCs w:val="22"/>
          <w:lang w:val="es-ES"/>
        </w:rPr>
      </w:pPr>
      <w:r>
        <w:rPr>
          <w:rFonts w:ascii="Arial" w:hAnsi="Arial" w:cs="Arial"/>
          <w:noProof/>
          <w:sz w:val="22"/>
          <w:szCs w:val="22"/>
          <w:lang w:val="es-ES" w:eastAsia="ca-ES"/>
        </w:rPr>
        <w:pict>
          <v:line id="Conector recto 15" o:spid="_x0000_s1030" style="position:absolute;z-index:25166080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1.4pt" to="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bE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" o:allowincell="f" strokeweight=".48pt"/>
        </w:pict>
      </w:r>
    </w:p>
    <w:p w:rsidR="002C2FEB" w:rsidRPr="00770E8B" w:rsidRDefault="002C2FEB" w:rsidP="002C2FEB">
      <w:pPr>
        <w:spacing w:line="239" w:lineRule="auto"/>
        <w:ind w:left="1"/>
        <w:rPr>
          <w:rFonts w:ascii="Arial" w:hAnsi="Arial" w:cs="Arial"/>
          <w:sz w:val="22"/>
          <w:szCs w:val="22"/>
          <w:lang w:val="es-ES"/>
        </w:rPr>
      </w:pPr>
      <w:r w:rsidRPr="00770E8B">
        <w:rPr>
          <w:rFonts w:ascii="Arial" w:eastAsia="Calibri" w:hAnsi="Arial" w:cs="Arial"/>
          <w:sz w:val="22"/>
          <w:szCs w:val="22"/>
          <w:lang w:val="es-ES"/>
        </w:rPr>
        <w:t xml:space="preserve">El transporte por ferrocarril: introducción. </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Compañías ferroviarias y tipos de servicios.</w:t>
      </w:r>
    </w:p>
    <w:p w:rsidR="002C2FEB" w:rsidRPr="00770E8B" w:rsidRDefault="002C2FEB" w:rsidP="002C2FEB">
      <w:pPr>
        <w:spacing w:line="238" w:lineRule="auto"/>
        <w:ind w:left="1"/>
        <w:rPr>
          <w:rFonts w:ascii="Arial" w:eastAsia="Calibri" w:hAnsi="Arial" w:cs="Arial"/>
          <w:sz w:val="22"/>
          <w:szCs w:val="22"/>
          <w:lang w:val="es-ES"/>
        </w:rPr>
      </w:pPr>
      <w:r w:rsidRPr="00770E8B">
        <w:rPr>
          <w:rFonts w:ascii="Arial" w:eastAsia="Calibri" w:hAnsi="Arial" w:cs="Arial"/>
          <w:sz w:val="22"/>
          <w:szCs w:val="22"/>
          <w:lang w:val="es-ES"/>
        </w:rPr>
        <w:t>Sistema del transporte ferroviario: ventajas e inconvenientes.</w:t>
      </w:r>
    </w:p>
    <w:p w:rsidR="002C2FEB" w:rsidRPr="00770E8B" w:rsidRDefault="002C2FEB" w:rsidP="002C2FEB">
      <w:pPr>
        <w:spacing w:line="238" w:lineRule="auto"/>
        <w:ind w:left="1"/>
        <w:rPr>
          <w:rFonts w:ascii="Arial" w:hAnsi="Arial" w:cs="Arial"/>
          <w:sz w:val="22"/>
          <w:szCs w:val="22"/>
          <w:lang w:val="es-ES"/>
        </w:rPr>
      </w:pPr>
      <w:r w:rsidRPr="00770E8B">
        <w:rPr>
          <w:rFonts w:ascii="Arial" w:eastAsia="Calibri" w:hAnsi="Arial" w:cs="Arial"/>
          <w:sz w:val="22"/>
          <w:szCs w:val="22"/>
          <w:lang w:val="es-ES"/>
        </w:rPr>
        <w:t>Los trenes turísticos.</w:t>
      </w:r>
    </w:p>
    <w:p w:rsidR="002C2FEB" w:rsidRPr="00770E8B" w:rsidRDefault="002C2FEB" w:rsidP="002C2FEB">
      <w:pPr>
        <w:spacing w:line="1" w:lineRule="exact"/>
        <w:rPr>
          <w:rFonts w:ascii="Arial" w:hAnsi="Arial" w:cs="Arial"/>
          <w:sz w:val="22"/>
          <w:szCs w:val="22"/>
          <w:lang w:val="es-ES"/>
        </w:rPr>
      </w:pPr>
    </w:p>
    <w:p w:rsidR="002C2FEB" w:rsidRPr="00770E8B" w:rsidRDefault="002C2FEB" w:rsidP="002C2FEB">
      <w:pPr>
        <w:spacing w:line="238" w:lineRule="auto"/>
        <w:ind w:left="1"/>
        <w:rPr>
          <w:rFonts w:ascii="Arial" w:eastAsia="Calibri" w:hAnsi="Arial" w:cs="Arial"/>
          <w:sz w:val="22"/>
          <w:szCs w:val="22"/>
          <w:lang w:val="es-ES"/>
        </w:rPr>
      </w:pPr>
      <w:r w:rsidRPr="00770E8B">
        <w:rPr>
          <w:rFonts w:ascii="Arial" w:eastAsia="Calibri" w:hAnsi="Arial" w:cs="Arial"/>
          <w:sz w:val="22"/>
          <w:szCs w:val="22"/>
          <w:lang w:val="es-ES"/>
        </w:rPr>
        <w:t>Los trenes de alta velocidad: historia, cronología, situación actual, red de AVE.</w:t>
      </w:r>
    </w:p>
    <w:p w:rsidR="002C2FEB" w:rsidRPr="00770E8B" w:rsidRDefault="002C2FEB" w:rsidP="002C2FEB">
      <w:pPr>
        <w:ind w:left="1"/>
        <w:rPr>
          <w:rFonts w:ascii="Arial" w:eastAsia="Calibri" w:hAnsi="Arial" w:cs="Arial"/>
          <w:sz w:val="22"/>
          <w:szCs w:val="22"/>
          <w:lang w:val="es-ES"/>
        </w:rPr>
      </w:pPr>
      <w:r w:rsidRPr="00770E8B">
        <w:rPr>
          <w:rFonts w:ascii="Arial" w:eastAsia="Calibri" w:hAnsi="Arial" w:cs="Arial"/>
          <w:sz w:val="22"/>
          <w:szCs w:val="22"/>
          <w:lang w:val="es-ES"/>
        </w:rPr>
        <w:t>Relaciones ferrocarril / agencias de viajes.</w:t>
      </w:r>
    </w:p>
    <w:p w:rsidR="002C2FEB" w:rsidRPr="00770E8B" w:rsidRDefault="002C2FEB" w:rsidP="002C2FEB">
      <w:pPr>
        <w:spacing w:line="238" w:lineRule="auto"/>
        <w:ind w:left="1"/>
        <w:rPr>
          <w:rFonts w:ascii="Arial" w:hAnsi="Arial" w:cs="Arial"/>
          <w:sz w:val="22"/>
          <w:szCs w:val="22"/>
          <w:lang w:val="es-ES"/>
        </w:rPr>
      </w:pPr>
      <w:r w:rsidRPr="00770E8B">
        <w:rPr>
          <w:rFonts w:ascii="Arial" w:eastAsia="Calibri" w:hAnsi="Arial" w:cs="Arial"/>
          <w:sz w:val="22"/>
          <w:szCs w:val="22"/>
          <w:lang w:val="es-ES"/>
        </w:rPr>
        <w:t xml:space="preserve">Otras modalidades de viajes en tren: </w:t>
      </w:r>
      <w:proofErr w:type="spellStart"/>
      <w:r w:rsidRPr="00770E8B">
        <w:rPr>
          <w:rFonts w:ascii="Arial" w:eastAsia="Calibri" w:hAnsi="Arial" w:cs="Arial"/>
          <w:sz w:val="22"/>
          <w:szCs w:val="22"/>
          <w:lang w:val="es-ES"/>
        </w:rPr>
        <w:t>Interrail</w:t>
      </w:r>
      <w:proofErr w:type="spellEnd"/>
      <w:r w:rsidRPr="00770E8B">
        <w:rPr>
          <w:rFonts w:ascii="Arial" w:eastAsia="Calibri" w:hAnsi="Arial" w:cs="Arial"/>
          <w:sz w:val="22"/>
          <w:szCs w:val="22"/>
          <w:lang w:val="es-ES"/>
        </w:rPr>
        <w:t xml:space="preserve">, </w:t>
      </w:r>
      <w:proofErr w:type="spellStart"/>
      <w:r w:rsidRPr="00770E8B">
        <w:rPr>
          <w:rFonts w:ascii="Arial" w:eastAsia="Calibri" w:hAnsi="Arial" w:cs="Arial"/>
          <w:sz w:val="22"/>
          <w:szCs w:val="22"/>
          <w:lang w:val="es-ES"/>
        </w:rPr>
        <w:t>Eurorail</w:t>
      </w:r>
      <w:proofErr w:type="spellEnd"/>
      <w:r w:rsidRPr="00770E8B">
        <w:rPr>
          <w:rFonts w:ascii="Arial" w:eastAsia="Calibri" w:hAnsi="Arial" w:cs="Arial"/>
          <w:sz w:val="22"/>
          <w:szCs w:val="22"/>
          <w:lang w:val="es-ES"/>
        </w:rPr>
        <w:t xml:space="preserve"> Pass</w:t>
      </w:r>
      <w:proofErr w:type="gramStart"/>
      <w:r w:rsidRPr="00770E8B">
        <w:rPr>
          <w:rFonts w:ascii="Arial" w:eastAsia="Calibri" w:hAnsi="Arial" w:cs="Arial"/>
          <w:sz w:val="22"/>
          <w:szCs w:val="22"/>
          <w:lang w:val="es-ES"/>
        </w:rPr>
        <w:t>, …</w:t>
      </w:r>
      <w:proofErr w:type="gramEnd"/>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Ejemplos de combinación de transporte ferroviario y otros servicios turísticos</w:t>
      </w:r>
    </w:p>
    <w:p w:rsidR="002C2FEB" w:rsidRPr="00770E8B" w:rsidRDefault="002C2FEB" w:rsidP="002C2FEB">
      <w:pPr>
        <w:spacing w:line="239" w:lineRule="auto"/>
        <w:ind w:left="1"/>
        <w:rPr>
          <w:rFonts w:ascii="Arial" w:eastAsia="Calibri" w:hAnsi="Arial" w:cs="Arial"/>
          <w:sz w:val="22"/>
          <w:szCs w:val="22"/>
          <w:lang w:val="es-ES"/>
        </w:rPr>
      </w:pPr>
    </w:p>
    <w:p w:rsidR="002C2FEB" w:rsidRPr="00770E8B" w:rsidRDefault="002C2FEB" w:rsidP="002C2FEB">
      <w:pPr>
        <w:pStyle w:val="ListParagraph"/>
        <w:numPr>
          <w:ilvl w:val="0"/>
          <w:numId w:val="29"/>
        </w:numPr>
        <w:rPr>
          <w:rFonts w:ascii="Arial" w:hAnsi="Arial" w:cs="Arial"/>
        </w:rPr>
      </w:pPr>
      <w:r w:rsidRPr="00770E8B">
        <w:rPr>
          <w:rFonts w:ascii="Arial" w:eastAsia="Calibri" w:hAnsi="Arial" w:cs="Arial"/>
          <w:b/>
          <w:bCs/>
        </w:rPr>
        <w:t>EJERCICIO DE CLASE:  TRENES TURÍSTICOS ESPAÑOLES</w:t>
      </w:r>
    </w:p>
    <w:p w:rsidR="002C2FEB" w:rsidRPr="00770E8B" w:rsidRDefault="002C2FEB" w:rsidP="002C2FEB">
      <w:pPr>
        <w:pStyle w:val="ListParagraph"/>
        <w:numPr>
          <w:ilvl w:val="0"/>
          <w:numId w:val="30"/>
        </w:numPr>
        <w:rPr>
          <w:rFonts w:ascii="Arial" w:hAnsi="Arial" w:cs="Arial"/>
        </w:rPr>
      </w:pPr>
      <w:r w:rsidRPr="00770E8B">
        <w:rPr>
          <w:rFonts w:ascii="Arial" w:eastAsia="Calibri" w:hAnsi="Arial" w:cs="Arial"/>
          <w:b/>
          <w:bCs/>
        </w:rPr>
        <w:t>ACTIVIDAD AUTÓNOMA: ANÁLISIS DE TRENES TURÍSTICOS INTERNACIONALES RELEVANTES</w:t>
      </w:r>
    </w:p>
    <w:p w:rsidR="002C2FEB" w:rsidRPr="00770E8B" w:rsidRDefault="002C2FEB" w:rsidP="002C2FEB">
      <w:pPr>
        <w:spacing w:line="239" w:lineRule="auto"/>
        <w:ind w:left="1"/>
        <w:rPr>
          <w:rFonts w:ascii="Arial" w:hAnsi="Arial" w:cs="Arial"/>
          <w:sz w:val="22"/>
          <w:szCs w:val="22"/>
          <w:lang w:val="es-ES"/>
        </w:rPr>
      </w:pPr>
    </w:p>
    <w:p w:rsidR="002C2FEB" w:rsidRPr="00770E8B" w:rsidRDefault="002C2FEB" w:rsidP="002C2FEB">
      <w:pPr>
        <w:spacing w:line="246" w:lineRule="exact"/>
        <w:rPr>
          <w:rFonts w:ascii="Arial" w:hAnsi="Arial" w:cs="Arial"/>
          <w:sz w:val="22"/>
          <w:szCs w:val="22"/>
          <w:lang w:val="es-ES"/>
        </w:rPr>
      </w:pPr>
    </w:p>
    <w:p w:rsidR="002C2FEB" w:rsidRPr="00770E8B" w:rsidRDefault="00D5079A" w:rsidP="00D5079A">
      <w:pPr>
        <w:pStyle w:val="ListParagraph"/>
        <w:numPr>
          <w:ilvl w:val="0"/>
          <w:numId w:val="32"/>
        </w:numPr>
        <w:spacing w:line="239" w:lineRule="auto"/>
        <w:rPr>
          <w:rFonts w:ascii="Arial" w:hAnsi="Arial" w:cs="Arial"/>
        </w:rPr>
      </w:pPr>
      <w:r w:rsidRPr="00770E8B">
        <w:rPr>
          <w:rFonts w:ascii="Arial" w:eastAsia="Calibri" w:hAnsi="Arial" w:cs="Arial"/>
          <w:b/>
          <w:bCs/>
        </w:rPr>
        <w:t xml:space="preserve">BLOQUE 4: </w:t>
      </w:r>
      <w:r w:rsidR="002C2FEB" w:rsidRPr="00770E8B">
        <w:rPr>
          <w:rFonts w:ascii="Arial" w:eastAsia="Calibri" w:hAnsi="Arial" w:cs="Arial"/>
          <w:b/>
          <w:bCs/>
        </w:rPr>
        <w:t xml:space="preserve">TRANSPORTE POR CARRETERA Y TURISMO </w:t>
      </w:r>
    </w:p>
    <w:p w:rsidR="002C2FEB" w:rsidRPr="00770E8B" w:rsidRDefault="002C2FEB" w:rsidP="002C2FEB">
      <w:pPr>
        <w:spacing w:line="246" w:lineRule="exact"/>
        <w:rPr>
          <w:rFonts w:ascii="Arial" w:hAnsi="Arial" w:cs="Arial"/>
          <w:sz w:val="22"/>
          <w:szCs w:val="22"/>
          <w:lang w:val="es-ES"/>
        </w:rPr>
      </w:pPr>
    </w:p>
    <w:p w:rsidR="002C2FEB" w:rsidRPr="00770E8B" w:rsidRDefault="00D5079A" w:rsidP="002C2FEB">
      <w:pPr>
        <w:spacing w:line="239" w:lineRule="auto"/>
        <w:ind w:left="1"/>
        <w:rPr>
          <w:rFonts w:ascii="Arial" w:hAnsi="Arial" w:cs="Arial"/>
          <w:sz w:val="22"/>
          <w:szCs w:val="22"/>
          <w:lang w:val="es-ES"/>
        </w:rPr>
      </w:pPr>
      <w:r w:rsidRPr="00770E8B">
        <w:rPr>
          <w:rFonts w:ascii="Arial" w:eastAsia="Calibri" w:hAnsi="Arial" w:cs="Arial"/>
          <w:b/>
          <w:bCs/>
          <w:sz w:val="22"/>
          <w:szCs w:val="22"/>
          <w:lang w:val="es-ES"/>
        </w:rPr>
        <w:t>4.</w:t>
      </w:r>
      <w:r w:rsidR="002C2FEB" w:rsidRPr="00770E8B">
        <w:rPr>
          <w:rFonts w:ascii="Arial" w:eastAsia="Calibri" w:hAnsi="Arial" w:cs="Arial"/>
          <w:b/>
          <w:bCs/>
          <w:sz w:val="22"/>
          <w:szCs w:val="22"/>
          <w:lang w:val="es-ES"/>
        </w:rPr>
        <w:t>1. El transporte por carretera y el turismo</w:t>
      </w:r>
    </w:p>
    <w:p w:rsidR="002C2FEB" w:rsidRPr="00770E8B" w:rsidRDefault="002E32F5" w:rsidP="002C2FEB">
      <w:pPr>
        <w:spacing w:line="273" w:lineRule="exact"/>
        <w:rPr>
          <w:rFonts w:ascii="Arial" w:hAnsi="Arial" w:cs="Arial"/>
          <w:sz w:val="22"/>
          <w:szCs w:val="22"/>
          <w:lang w:val="es-ES"/>
        </w:rPr>
      </w:pPr>
      <w:r>
        <w:rPr>
          <w:rFonts w:ascii="Arial" w:hAnsi="Arial" w:cs="Arial"/>
          <w:noProof/>
          <w:sz w:val="22"/>
          <w:szCs w:val="22"/>
          <w:lang w:val="es-ES" w:eastAsia="ca-ES"/>
        </w:rPr>
        <w:pict>
          <v:line id="Conector recto 14" o:spid="_x0000_s1029" style="position:absolute;z-index:2516659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1.6pt" to="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lGQIAADQ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" o:allowincell="f" strokeweight=".48pt"/>
        </w:pict>
      </w: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Introducción al transporte por carretera y el turismo.</w:t>
      </w:r>
    </w:p>
    <w:p w:rsidR="002C2FEB" w:rsidRPr="00770E8B" w:rsidRDefault="002C2FEB" w:rsidP="002C2FEB">
      <w:pPr>
        <w:spacing w:line="238" w:lineRule="auto"/>
        <w:ind w:left="1"/>
        <w:rPr>
          <w:rFonts w:ascii="Arial" w:eastAsia="Calibri" w:hAnsi="Arial" w:cs="Arial"/>
          <w:sz w:val="22"/>
          <w:szCs w:val="22"/>
          <w:lang w:val="es-ES"/>
        </w:rPr>
      </w:pPr>
      <w:r w:rsidRPr="00770E8B">
        <w:rPr>
          <w:rFonts w:ascii="Arial" w:eastAsia="Calibri" w:hAnsi="Arial" w:cs="Arial"/>
          <w:sz w:val="22"/>
          <w:szCs w:val="22"/>
          <w:lang w:val="es-ES"/>
        </w:rPr>
        <w:t>Transporte por carretera: ventajas e inconvenientes.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Redes viarias.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Los vehículos: tipos y capacidad de los autocares.</w:t>
      </w:r>
    </w:p>
    <w:p w:rsidR="002C2FEB" w:rsidRPr="00770E8B" w:rsidRDefault="002C2FEB" w:rsidP="002C2FEB">
      <w:pPr>
        <w:spacing w:line="239" w:lineRule="auto"/>
        <w:ind w:left="1"/>
        <w:rPr>
          <w:rFonts w:ascii="Arial" w:hAnsi="Arial" w:cs="Arial"/>
          <w:sz w:val="22"/>
          <w:szCs w:val="22"/>
          <w:lang w:val="es-ES"/>
        </w:rPr>
      </w:pPr>
      <w:r w:rsidRPr="00770E8B">
        <w:rPr>
          <w:rFonts w:ascii="Arial" w:eastAsia="Calibri" w:hAnsi="Arial" w:cs="Arial"/>
          <w:sz w:val="22"/>
          <w:szCs w:val="22"/>
          <w:lang w:val="es-ES"/>
        </w:rPr>
        <w:t>Servicios regulares y discrecionales.</w:t>
      </w:r>
    </w:p>
    <w:p w:rsidR="002C2FEB" w:rsidRPr="00770E8B" w:rsidRDefault="002C2FEB" w:rsidP="002C2FEB">
      <w:pPr>
        <w:spacing w:line="2" w:lineRule="exact"/>
        <w:rPr>
          <w:rFonts w:ascii="Arial" w:hAnsi="Arial" w:cs="Arial"/>
          <w:sz w:val="22"/>
          <w:szCs w:val="22"/>
          <w:lang w:val="es-ES"/>
        </w:rPr>
      </w:pPr>
    </w:p>
    <w:p w:rsidR="002C2FEB" w:rsidRPr="00770E8B" w:rsidRDefault="002C2FEB" w:rsidP="002C2FEB">
      <w:pPr>
        <w:spacing w:line="239" w:lineRule="auto"/>
        <w:ind w:left="1"/>
        <w:rPr>
          <w:rFonts w:ascii="Arial" w:hAnsi="Arial" w:cs="Arial"/>
          <w:sz w:val="22"/>
          <w:szCs w:val="22"/>
          <w:lang w:val="es-ES"/>
        </w:rPr>
      </w:pPr>
      <w:r w:rsidRPr="00770E8B">
        <w:rPr>
          <w:rFonts w:ascii="Arial" w:eastAsia="Calibri" w:hAnsi="Arial" w:cs="Arial"/>
          <w:sz w:val="22"/>
          <w:szCs w:val="22"/>
          <w:lang w:val="es-ES"/>
        </w:rPr>
        <w:t>Empresas  de transporte por carretera en cada tipología.</w:t>
      </w:r>
    </w:p>
    <w:p w:rsidR="002C2FEB" w:rsidRPr="00770E8B" w:rsidRDefault="002C2FEB" w:rsidP="002C2FEB">
      <w:pPr>
        <w:spacing w:line="239" w:lineRule="auto"/>
        <w:ind w:left="1"/>
        <w:rPr>
          <w:rFonts w:ascii="Arial" w:eastAsia="Calibri" w:hAnsi="Arial" w:cs="Arial"/>
          <w:sz w:val="22"/>
          <w:szCs w:val="22"/>
          <w:lang w:val="es-ES"/>
        </w:rPr>
      </w:pPr>
      <w:r w:rsidRPr="00770E8B">
        <w:rPr>
          <w:rFonts w:ascii="Arial" w:eastAsia="Calibri" w:hAnsi="Arial" w:cs="Arial"/>
          <w:sz w:val="22"/>
          <w:szCs w:val="22"/>
          <w:lang w:val="es-ES"/>
        </w:rPr>
        <w:t>Clases de servicios discrecionales.</w:t>
      </w:r>
    </w:p>
    <w:p w:rsidR="002C2FEB" w:rsidRPr="00770E8B" w:rsidRDefault="002C2FEB" w:rsidP="002C2FEB">
      <w:pPr>
        <w:spacing w:line="239" w:lineRule="auto"/>
        <w:ind w:left="1"/>
        <w:rPr>
          <w:rFonts w:ascii="Arial" w:hAnsi="Arial" w:cs="Arial"/>
          <w:sz w:val="22"/>
          <w:szCs w:val="22"/>
          <w:lang w:val="es-ES"/>
        </w:rPr>
      </w:pPr>
      <w:r w:rsidRPr="00770E8B">
        <w:rPr>
          <w:rFonts w:ascii="Arial" w:hAnsi="Arial" w:cs="Arial"/>
          <w:sz w:val="22"/>
          <w:szCs w:val="22"/>
          <w:lang w:val="es-ES"/>
        </w:rPr>
        <w:t>Relaciones con las agencias de viajes.</w:t>
      </w: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Normativas de seguridad.</w:t>
      </w:r>
    </w:p>
    <w:p w:rsidR="002C2FEB" w:rsidRPr="00770E8B" w:rsidRDefault="002C2FEB" w:rsidP="002C2FEB">
      <w:pPr>
        <w:spacing w:line="239" w:lineRule="auto"/>
        <w:ind w:left="1"/>
        <w:rPr>
          <w:rFonts w:ascii="Arial" w:hAnsi="Arial" w:cs="Arial"/>
          <w:sz w:val="22"/>
          <w:szCs w:val="22"/>
          <w:lang w:val="es-ES"/>
        </w:rPr>
      </w:pPr>
      <w:r w:rsidRPr="00770E8B">
        <w:rPr>
          <w:rFonts w:ascii="Arial" w:hAnsi="Arial" w:cs="Arial"/>
          <w:sz w:val="22"/>
          <w:szCs w:val="22"/>
          <w:lang w:val="es-ES"/>
        </w:rPr>
        <w:t>Normas para la planificación de itinerarios.</w:t>
      </w:r>
    </w:p>
    <w:p w:rsidR="002C2FEB" w:rsidRPr="00770E8B" w:rsidRDefault="002C2FEB" w:rsidP="002C2FEB">
      <w:pPr>
        <w:spacing w:line="239" w:lineRule="auto"/>
        <w:ind w:left="1"/>
        <w:rPr>
          <w:rFonts w:ascii="Arial" w:hAnsi="Arial" w:cs="Arial"/>
          <w:sz w:val="22"/>
          <w:szCs w:val="22"/>
          <w:lang w:val="es-ES"/>
        </w:rPr>
      </w:pPr>
      <w:r w:rsidRPr="00770E8B">
        <w:rPr>
          <w:rFonts w:ascii="Arial" w:hAnsi="Arial" w:cs="Arial"/>
          <w:sz w:val="22"/>
          <w:szCs w:val="22"/>
          <w:lang w:val="es-ES"/>
        </w:rPr>
        <w:lastRenderedPageBreak/>
        <w:t xml:space="preserve">Derechos de los </w:t>
      </w:r>
      <w:r w:rsidRPr="00770E8B">
        <w:rPr>
          <w:rFonts w:ascii="Arial" w:eastAsia="Calibri" w:hAnsi="Arial" w:cs="Arial"/>
          <w:sz w:val="22"/>
          <w:szCs w:val="22"/>
          <w:lang w:val="es-ES"/>
        </w:rPr>
        <w:t>pasajeros.</w:t>
      </w:r>
    </w:p>
    <w:p w:rsidR="002C2FEB" w:rsidRPr="00770E8B" w:rsidRDefault="002C2FEB" w:rsidP="002C2FEB">
      <w:pPr>
        <w:ind w:left="1"/>
        <w:rPr>
          <w:rFonts w:ascii="Arial" w:hAnsi="Arial" w:cs="Arial"/>
          <w:sz w:val="22"/>
          <w:szCs w:val="22"/>
          <w:lang w:val="es-ES"/>
        </w:rPr>
      </w:pPr>
      <w:r w:rsidRPr="00770E8B">
        <w:rPr>
          <w:rFonts w:ascii="Arial" w:eastAsia="Calibri" w:hAnsi="Arial" w:cs="Arial"/>
          <w:sz w:val="22"/>
          <w:szCs w:val="22"/>
          <w:lang w:val="es-ES"/>
        </w:rPr>
        <w:t>Ejemplos de combinación de transporte por carretera y otros servicios turísticos</w:t>
      </w:r>
    </w:p>
    <w:p w:rsidR="002C2FEB" w:rsidRPr="00770E8B" w:rsidRDefault="002C2FEB" w:rsidP="002C2FEB">
      <w:pPr>
        <w:spacing w:line="292" w:lineRule="exact"/>
        <w:rPr>
          <w:rFonts w:ascii="Arial" w:hAnsi="Arial" w:cs="Arial"/>
          <w:sz w:val="22"/>
          <w:szCs w:val="22"/>
          <w:lang w:val="es-ES"/>
        </w:rPr>
      </w:pPr>
    </w:p>
    <w:p w:rsidR="002C2FEB" w:rsidRPr="00770E8B" w:rsidRDefault="002C2FEB" w:rsidP="002C2FEB">
      <w:pPr>
        <w:spacing w:line="435" w:lineRule="auto"/>
        <w:ind w:left="1" w:right="5395"/>
        <w:rPr>
          <w:rFonts w:ascii="Arial" w:eastAsia="Calibri" w:hAnsi="Arial" w:cs="Arial"/>
          <w:b/>
          <w:bCs/>
          <w:sz w:val="22"/>
          <w:szCs w:val="22"/>
          <w:lang w:val="es-ES"/>
        </w:rPr>
      </w:pPr>
    </w:p>
    <w:p w:rsidR="002C2FEB" w:rsidRPr="00770E8B" w:rsidRDefault="00D5079A" w:rsidP="00D5079A">
      <w:pPr>
        <w:pStyle w:val="ListParagraph"/>
        <w:numPr>
          <w:ilvl w:val="0"/>
          <w:numId w:val="32"/>
        </w:numPr>
        <w:spacing w:line="435" w:lineRule="auto"/>
        <w:ind w:right="5395"/>
        <w:rPr>
          <w:rFonts w:ascii="Arial" w:eastAsia="Calibri" w:hAnsi="Arial" w:cs="Arial"/>
          <w:b/>
          <w:bCs/>
        </w:rPr>
      </w:pPr>
      <w:r w:rsidRPr="00770E8B">
        <w:rPr>
          <w:rFonts w:ascii="Arial" w:eastAsia="Calibri" w:hAnsi="Arial" w:cs="Arial"/>
          <w:b/>
          <w:bCs/>
        </w:rPr>
        <w:t xml:space="preserve">BLOQUE 5: </w:t>
      </w:r>
      <w:r w:rsidR="002C2FEB" w:rsidRPr="00770E8B">
        <w:rPr>
          <w:rFonts w:ascii="Arial" w:eastAsia="Calibri" w:hAnsi="Arial" w:cs="Arial"/>
          <w:b/>
          <w:bCs/>
        </w:rPr>
        <w:t xml:space="preserve">LOGÍSTICA Y TURISMO </w:t>
      </w:r>
    </w:p>
    <w:p w:rsidR="002C2FEB" w:rsidRPr="00770E8B" w:rsidRDefault="00D5079A" w:rsidP="002C2FEB">
      <w:pPr>
        <w:spacing w:line="435" w:lineRule="auto"/>
        <w:ind w:left="1" w:right="5395"/>
        <w:rPr>
          <w:rFonts w:ascii="Arial" w:hAnsi="Arial" w:cs="Arial"/>
          <w:sz w:val="22"/>
          <w:szCs w:val="22"/>
          <w:lang w:val="es-ES"/>
        </w:rPr>
      </w:pPr>
      <w:r w:rsidRPr="00770E8B">
        <w:rPr>
          <w:rFonts w:ascii="Arial" w:eastAsia="Calibri" w:hAnsi="Arial" w:cs="Arial"/>
          <w:b/>
          <w:bCs/>
          <w:sz w:val="22"/>
          <w:szCs w:val="22"/>
          <w:lang w:val="es-ES"/>
        </w:rPr>
        <w:t>5.</w:t>
      </w:r>
      <w:r w:rsidR="002C2FEB" w:rsidRPr="00770E8B">
        <w:rPr>
          <w:rFonts w:ascii="Arial" w:eastAsia="Calibri" w:hAnsi="Arial" w:cs="Arial"/>
          <w:b/>
          <w:bCs/>
          <w:sz w:val="22"/>
          <w:szCs w:val="22"/>
          <w:lang w:val="es-ES"/>
        </w:rPr>
        <w:t>1. Logística y turismo</w:t>
      </w:r>
    </w:p>
    <w:p w:rsidR="002C2FEB" w:rsidRPr="00770E8B" w:rsidRDefault="002E32F5" w:rsidP="002C2FEB">
      <w:pPr>
        <w:spacing w:line="74" w:lineRule="exact"/>
        <w:rPr>
          <w:rFonts w:ascii="Arial" w:hAnsi="Arial" w:cs="Arial"/>
          <w:sz w:val="22"/>
          <w:szCs w:val="22"/>
          <w:lang w:val="es-ES"/>
        </w:rPr>
      </w:pPr>
      <w:r>
        <w:rPr>
          <w:rFonts w:ascii="Arial" w:hAnsi="Arial" w:cs="Arial"/>
          <w:noProof/>
          <w:sz w:val="22"/>
          <w:szCs w:val="22"/>
          <w:lang w:val="es-ES" w:eastAsia="ca-ES"/>
        </w:rPr>
        <w:pict>
          <v:line id="Conector recto 13" o:spid="_x0000_s1028" style="position:absolute;z-index:2516720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8.45pt" to="4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" o:allowincell="f" strokeweight=".48pt"/>
        </w:pict>
      </w:r>
    </w:p>
    <w:p w:rsidR="002C2FEB" w:rsidRPr="00770E8B" w:rsidRDefault="002C2FEB" w:rsidP="002C2FEB">
      <w:pPr>
        <w:rPr>
          <w:rFonts w:ascii="Arial" w:eastAsia="Calibri" w:hAnsi="Arial" w:cs="Arial"/>
          <w:sz w:val="22"/>
          <w:szCs w:val="22"/>
          <w:lang w:val="es-ES"/>
        </w:rPr>
      </w:pPr>
      <w:r w:rsidRPr="00770E8B">
        <w:rPr>
          <w:rFonts w:ascii="Arial" w:eastAsia="Calibri" w:hAnsi="Arial" w:cs="Arial"/>
          <w:sz w:val="22"/>
          <w:szCs w:val="22"/>
          <w:lang w:val="es-ES"/>
        </w:rPr>
        <w:t>Introducción a la logística: definición y evolución de la logística.</w:t>
      </w:r>
    </w:p>
    <w:p w:rsidR="002C2FEB" w:rsidRPr="00770E8B" w:rsidRDefault="002C2FEB" w:rsidP="002C2FEB">
      <w:pPr>
        <w:rPr>
          <w:rFonts w:ascii="Arial" w:eastAsia="Calibri" w:hAnsi="Arial" w:cs="Arial"/>
          <w:sz w:val="22"/>
          <w:szCs w:val="22"/>
          <w:lang w:val="es-ES"/>
        </w:rPr>
      </w:pPr>
      <w:r w:rsidRPr="00770E8B">
        <w:rPr>
          <w:rFonts w:ascii="Arial" w:eastAsia="Calibri" w:hAnsi="Arial" w:cs="Arial"/>
          <w:sz w:val="22"/>
          <w:szCs w:val="22"/>
          <w:lang w:val="es-ES"/>
        </w:rPr>
        <w:t>Sistema logístico: subsistemas.</w:t>
      </w:r>
    </w:p>
    <w:p w:rsidR="002C2FEB" w:rsidRPr="00770E8B" w:rsidRDefault="002C2FEB" w:rsidP="002C2FEB">
      <w:pPr>
        <w:rPr>
          <w:rFonts w:ascii="Arial" w:eastAsia="Calibri" w:hAnsi="Arial" w:cs="Arial"/>
          <w:sz w:val="22"/>
          <w:szCs w:val="22"/>
          <w:lang w:val="es-ES"/>
        </w:rPr>
      </w:pPr>
      <w:r w:rsidRPr="00770E8B">
        <w:rPr>
          <w:rFonts w:ascii="Arial" w:eastAsia="Calibri" w:hAnsi="Arial" w:cs="Arial"/>
          <w:sz w:val="22"/>
          <w:szCs w:val="22"/>
          <w:lang w:val="es-ES"/>
        </w:rPr>
        <w:t>La logística del transporte.</w:t>
      </w:r>
    </w:p>
    <w:p w:rsidR="002C2FEB" w:rsidRPr="00770E8B" w:rsidRDefault="002C2FEB" w:rsidP="002C2FEB">
      <w:pPr>
        <w:rPr>
          <w:rFonts w:ascii="Arial" w:eastAsia="Calibri" w:hAnsi="Arial" w:cs="Arial"/>
          <w:sz w:val="22"/>
          <w:szCs w:val="22"/>
          <w:lang w:val="es-ES"/>
        </w:rPr>
      </w:pPr>
      <w:r w:rsidRPr="00770E8B">
        <w:rPr>
          <w:rFonts w:ascii="Arial" w:eastAsia="Calibri" w:hAnsi="Arial" w:cs="Arial"/>
          <w:sz w:val="22"/>
          <w:szCs w:val="22"/>
          <w:lang w:val="es-ES"/>
        </w:rPr>
        <w:t>Análisis de los medios y sistemas de transporte: aéreo, marítimo y terrestre (ferroviario y carretera).</w:t>
      </w:r>
    </w:p>
    <w:p w:rsidR="002C2FEB" w:rsidRPr="00770E8B" w:rsidRDefault="002C2FEB" w:rsidP="002C2FEB">
      <w:pPr>
        <w:rPr>
          <w:rFonts w:ascii="Arial" w:eastAsia="Calibri" w:hAnsi="Arial" w:cs="Arial"/>
          <w:sz w:val="22"/>
          <w:szCs w:val="22"/>
          <w:lang w:val="es-ES"/>
        </w:rPr>
      </w:pPr>
      <w:r w:rsidRPr="00770E8B">
        <w:rPr>
          <w:rFonts w:ascii="Arial" w:eastAsia="Calibri" w:hAnsi="Arial" w:cs="Arial"/>
          <w:sz w:val="22"/>
          <w:szCs w:val="22"/>
          <w:lang w:val="es-ES"/>
        </w:rPr>
        <w:t xml:space="preserve">Modalidades: transporte </w:t>
      </w:r>
      <w:proofErr w:type="spellStart"/>
      <w:r w:rsidRPr="00770E8B">
        <w:rPr>
          <w:rFonts w:ascii="Arial" w:eastAsia="Calibri" w:hAnsi="Arial" w:cs="Arial"/>
          <w:sz w:val="22"/>
          <w:szCs w:val="22"/>
          <w:lang w:val="es-ES"/>
        </w:rPr>
        <w:t>unimodal</w:t>
      </w:r>
      <w:proofErr w:type="spellEnd"/>
      <w:r w:rsidRPr="00770E8B">
        <w:rPr>
          <w:rFonts w:ascii="Arial" w:eastAsia="Calibri" w:hAnsi="Arial" w:cs="Arial"/>
          <w:sz w:val="22"/>
          <w:szCs w:val="22"/>
          <w:lang w:val="es-ES"/>
        </w:rPr>
        <w:t xml:space="preserve"> o multimodal. </w:t>
      </w:r>
    </w:p>
    <w:p w:rsidR="002C2FEB" w:rsidRPr="00770E8B" w:rsidRDefault="002C2FEB" w:rsidP="002C2FEB">
      <w:pPr>
        <w:ind w:left="1"/>
        <w:rPr>
          <w:rFonts w:ascii="Arial" w:eastAsia="Calibri" w:hAnsi="Arial" w:cs="Arial"/>
          <w:b/>
          <w:bCs/>
          <w:sz w:val="22"/>
          <w:szCs w:val="22"/>
          <w:lang w:val="es-ES"/>
        </w:rPr>
      </w:pPr>
    </w:p>
    <w:p w:rsidR="00D5079A" w:rsidRPr="00770E8B" w:rsidRDefault="00D5079A" w:rsidP="002C2FEB">
      <w:pPr>
        <w:ind w:left="1"/>
        <w:rPr>
          <w:rFonts w:ascii="Arial" w:eastAsia="Calibri" w:hAnsi="Arial" w:cs="Arial"/>
          <w:b/>
          <w:bCs/>
          <w:sz w:val="22"/>
          <w:szCs w:val="22"/>
          <w:lang w:val="es-ES"/>
        </w:rPr>
      </w:pPr>
    </w:p>
    <w:p w:rsidR="002C2FEB" w:rsidRPr="00770E8B" w:rsidRDefault="00D5079A" w:rsidP="00D5079A">
      <w:pPr>
        <w:pStyle w:val="ListParagraph"/>
        <w:numPr>
          <w:ilvl w:val="0"/>
          <w:numId w:val="32"/>
        </w:numPr>
        <w:rPr>
          <w:rFonts w:ascii="Arial" w:hAnsi="Arial" w:cs="Arial"/>
        </w:rPr>
      </w:pPr>
      <w:r w:rsidRPr="00770E8B">
        <w:rPr>
          <w:rFonts w:ascii="Arial" w:eastAsia="Calibri" w:hAnsi="Arial" w:cs="Arial"/>
          <w:b/>
          <w:bCs/>
        </w:rPr>
        <w:t xml:space="preserve">BLOQUE 6: </w:t>
      </w:r>
      <w:r w:rsidR="002C2FEB" w:rsidRPr="00770E8B">
        <w:rPr>
          <w:rFonts w:ascii="Arial" w:eastAsia="Calibri" w:hAnsi="Arial" w:cs="Arial"/>
          <w:b/>
          <w:bCs/>
        </w:rPr>
        <w:t>DISTRIBUCIÓN Y TURISMO</w:t>
      </w:r>
    </w:p>
    <w:p w:rsidR="002C2FEB" w:rsidRPr="00770E8B" w:rsidRDefault="002C2FEB" w:rsidP="002C2FEB">
      <w:pPr>
        <w:rPr>
          <w:rFonts w:ascii="Arial" w:eastAsia="Calibri" w:hAnsi="Arial" w:cs="Arial"/>
          <w:sz w:val="22"/>
          <w:szCs w:val="22"/>
          <w:lang w:val="es-ES"/>
        </w:rPr>
      </w:pPr>
    </w:p>
    <w:p w:rsidR="002C2FEB" w:rsidRPr="00770E8B" w:rsidRDefault="002C2FEB" w:rsidP="002C2FEB">
      <w:pPr>
        <w:spacing w:line="10" w:lineRule="exact"/>
        <w:rPr>
          <w:rFonts w:ascii="Arial" w:hAnsi="Arial" w:cs="Arial"/>
          <w:sz w:val="22"/>
          <w:szCs w:val="22"/>
          <w:lang w:val="es-ES"/>
        </w:rPr>
      </w:pPr>
      <w:bookmarkStart w:id="2" w:name="page7"/>
      <w:bookmarkEnd w:id="2"/>
    </w:p>
    <w:p w:rsidR="002C2FEB" w:rsidRPr="00770E8B" w:rsidRDefault="00D5079A" w:rsidP="002C2FEB">
      <w:pPr>
        <w:spacing w:line="239" w:lineRule="auto"/>
        <w:ind w:right="-1948"/>
        <w:rPr>
          <w:rFonts w:ascii="Arial" w:hAnsi="Arial" w:cs="Arial"/>
          <w:sz w:val="22"/>
          <w:szCs w:val="22"/>
          <w:lang w:val="es-ES"/>
        </w:rPr>
      </w:pPr>
      <w:r w:rsidRPr="00770E8B">
        <w:rPr>
          <w:rFonts w:ascii="Arial" w:eastAsia="Calibri" w:hAnsi="Arial" w:cs="Arial"/>
          <w:b/>
          <w:bCs/>
          <w:sz w:val="22"/>
          <w:szCs w:val="22"/>
          <w:lang w:val="es-ES"/>
        </w:rPr>
        <w:t>6.</w:t>
      </w:r>
      <w:r w:rsidR="002C2FEB" w:rsidRPr="00770E8B">
        <w:rPr>
          <w:rFonts w:ascii="Arial" w:eastAsia="Calibri" w:hAnsi="Arial" w:cs="Arial"/>
          <w:b/>
          <w:bCs/>
          <w:sz w:val="22"/>
          <w:szCs w:val="22"/>
          <w:lang w:val="es-ES"/>
        </w:rPr>
        <w:t>1. Distribución y turismo</w:t>
      </w:r>
    </w:p>
    <w:p w:rsidR="002C2FEB" w:rsidRPr="00770E8B" w:rsidRDefault="002E32F5" w:rsidP="002C2FEB">
      <w:pPr>
        <w:spacing w:line="239" w:lineRule="auto"/>
        <w:rPr>
          <w:rFonts w:ascii="Arial" w:hAnsi="Arial" w:cs="Arial"/>
          <w:sz w:val="22"/>
          <w:szCs w:val="22"/>
          <w:lang w:val="es-ES"/>
        </w:rPr>
      </w:pPr>
      <w:r>
        <w:rPr>
          <w:rFonts w:ascii="Arial" w:hAnsi="Arial" w:cs="Arial"/>
          <w:noProof/>
          <w:sz w:val="22"/>
          <w:szCs w:val="22"/>
          <w:lang w:val="es-ES" w:eastAsia="ca-ES"/>
        </w:rPr>
        <w:pict>
          <v:line id="Conector recto 12" o:spid="_x0000_s1027" style="position:absolute;z-index:25167718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5pt,1.6pt" to="45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NGgIAADQ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" o:allowincell="f" strokeweight=".16931mm"/>
        </w:pict>
      </w:r>
    </w:p>
    <w:p w:rsidR="002C2FEB" w:rsidRPr="00770E8B" w:rsidRDefault="002C2FEB" w:rsidP="002C2FEB">
      <w:pPr>
        <w:spacing w:line="273" w:lineRule="exact"/>
        <w:rPr>
          <w:rFonts w:ascii="Arial" w:hAnsi="Arial" w:cs="Arial"/>
          <w:sz w:val="22"/>
          <w:szCs w:val="22"/>
          <w:lang w:val="es-ES"/>
        </w:rPr>
      </w:pPr>
      <w:r w:rsidRPr="00770E8B">
        <w:rPr>
          <w:rFonts w:ascii="Arial" w:hAnsi="Arial" w:cs="Arial"/>
          <w:bCs/>
          <w:sz w:val="22"/>
          <w:szCs w:val="22"/>
          <w:lang w:val="es-ES"/>
        </w:rPr>
        <w:t>La distribución turística y el comercio electrónico.</w:t>
      </w:r>
    </w:p>
    <w:p w:rsidR="002C2FEB" w:rsidRPr="00770E8B" w:rsidRDefault="002C2FEB" w:rsidP="002C2FEB">
      <w:pPr>
        <w:spacing w:line="239" w:lineRule="auto"/>
        <w:rPr>
          <w:rFonts w:ascii="Arial" w:eastAsia="Calibri" w:hAnsi="Arial" w:cs="Arial"/>
          <w:sz w:val="22"/>
          <w:szCs w:val="22"/>
          <w:lang w:val="es-ES"/>
        </w:rPr>
      </w:pPr>
      <w:r w:rsidRPr="00770E8B">
        <w:rPr>
          <w:rFonts w:ascii="Arial" w:eastAsia="Calibri" w:hAnsi="Arial" w:cs="Arial"/>
          <w:sz w:val="22"/>
          <w:szCs w:val="22"/>
          <w:lang w:val="es-ES"/>
        </w:rPr>
        <w:t xml:space="preserve">La distribución turística: definición y evolución. </w:t>
      </w:r>
    </w:p>
    <w:p w:rsidR="002C2FEB" w:rsidRPr="00770E8B" w:rsidRDefault="002C2FEB" w:rsidP="002C2FEB">
      <w:pPr>
        <w:spacing w:line="239" w:lineRule="auto"/>
        <w:rPr>
          <w:rFonts w:ascii="Arial" w:eastAsia="Calibri" w:hAnsi="Arial" w:cs="Arial"/>
          <w:sz w:val="22"/>
          <w:szCs w:val="22"/>
          <w:lang w:val="es-ES"/>
        </w:rPr>
      </w:pPr>
      <w:r w:rsidRPr="00770E8B">
        <w:rPr>
          <w:rFonts w:ascii="Arial" w:eastAsia="Calibri" w:hAnsi="Arial" w:cs="Arial"/>
          <w:sz w:val="22"/>
          <w:szCs w:val="22"/>
          <w:lang w:val="es-ES"/>
        </w:rPr>
        <w:t>Canales de distribución: internet, IDS, GDS, CRS, GNE, compañías representación, WAP y móviles.</w:t>
      </w:r>
    </w:p>
    <w:p w:rsidR="002C2FEB" w:rsidRPr="00770E8B" w:rsidRDefault="002C2FEB" w:rsidP="002C2FEB">
      <w:pPr>
        <w:spacing w:line="239" w:lineRule="auto"/>
        <w:rPr>
          <w:rFonts w:ascii="Arial" w:eastAsia="Calibri" w:hAnsi="Arial" w:cs="Arial"/>
          <w:sz w:val="22"/>
          <w:szCs w:val="22"/>
          <w:lang w:val="es-ES"/>
        </w:rPr>
      </w:pPr>
    </w:p>
    <w:p w:rsidR="002C2FEB" w:rsidRPr="00770E8B" w:rsidRDefault="002C2FEB" w:rsidP="002C2FEB">
      <w:pPr>
        <w:pStyle w:val="ListParagraph"/>
        <w:numPr>
          <w:ilvl w:val="0"/>
          <w:numId w:val="30"/>
        </w:numPr>
        <w:spacing w:line="231" w:lineRule="exact"/>
        <w:rPr>
          <w:rFonts w:ascii="Arial" w:hAnsi="Arial" w:cs="Arial"/>
        </w:rPr>
      </w:pPr>
      <w:r w:rsidRPr="00770E8B">
        <w:rPr>
          <w:rFonts w:ascii="Arial" w:eastAsia="Calibri" w:hAnsi="Arial" w:cs="Arial"/>
          <w:b/>
          <w:bCs/>
        </w:rPr>
        <w:t>ACTIVIDAD DE CLASE: ESTUDIO Y DEBATE DE LOS CANALES DE DISTRIBUCIÓN TURÍSTICOS ACTUALES</w:t>
      </w:r>
    </w:p>
    <w:p w:rsidR="00241FE3" w:rsidRPr="00770E8B" w:rsidRDefault="00241FE3" w:rsidP="002A6B74">
      <w:pPr>
        <w:pStyle w:val="BodyText"/>
        <w:spacing w:line="276" w:lineRule="auto"/>
        <w:rPr>
          <w:rFonts w:cs="Arial"/>
          <w:b/>
          <w:bCs/>
          <w:sz w:val="22"/>
          <w:szCs w:val="22"/>
          <w:lang w:val="es-ES"/>
        </w:rPr>
      </w:pPr>
    </w:p>
    <w:p w:rsidR="002C2FEB" w:rsidRPr="00770E8B" w:rsidRDefault="002C2FEB" w:rsidP="002A6B74">
      <w:pPr>
        <w:pStyle w:val="BodyText"/>
        <w:spacing w:line="276" w:lineRule="auto"/>
        <w:rPr>
          <w:rFonts w:cs="Arial"/>
          <w:b/>
          <w:bCs/>
          <w:sz w:val="22"/>
          <w:szCs w:val="22"/>
          <w:lang w:val="es-ES"/>
        </w:rPr>
      </w:pPr>
    </w:p>
    <w:p w:rsidR="002C2FEB" w:rsidRPr="00770E8B" w:rsidRDefault="002C2FEB" w:rsidP="002A6B74">
      <w:pPr>
        <w:pStyle w:val="BodyText"/>
        <w:spacing w:line="276" w:lineRule="auto"/>
        <w:rPr>
          <w:rFonts w:cs="Arial"/>
          <w:b/>
          <w:bCs/>
          <w:sz w:val="22"/>
          <w:szCs w:val="22"/>
          <w:lang w:val="es-ES"/>
        </w:rPr>
      </w:pPr>
    </w:p>
    <w:p w:rsidR="00D5079A" w:rsidRPr="00770E8B" w:rsidRDefault="00D5079A" w:rsidP="002A6B74">
      <w:pPr>
        <w:pStyle w:val="BodyText"/>
        <w:spacing w:line="276" w:lineRule="auto"/>
        <w:rPr>
          <w:rFonts w:cs="Arial"/>
          <w:b/>
          <w:bCs/>
          <w:sz w:val="22"/>
          <w:szCs w:val="22"/>
          <w:lang w:val="es-ES"/>
        </w:rPr>
      </w:pPr>
    </w:p>
    <w:p w:rsidR="00241FE3" w:rsidRPr="00770E8B" w:rsidRDefault="00241FE3" w:rsidP="00241FE3">
      <w:pPr>
        <w:pStyle w:val="Citadestacada1"/>
        <w:pBdr>
          <w:bottom w:val="single" w:sz="4" w:space="4"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t>6. BIBLIOGRAFÍA RECOMENDADA</w:t>
      </w:r>
    </w:p>
    <w:p w:rsidR="00241FE3" w:rsidRPr="00770E8B" w:rsidRDefault="00241FE3" w:rsidP="002A6B74">
      <w:pPr>
        <w:spacing w:line="276" w:lineRule="auto"/>
        <w:jc w:val="both"/>
        <w:rPr>
          <w:rFonts w:ascii="Arial" w:hAnsi="Arial" w:cs="Arial"/>
          <w:lang w:val="es-ES" w:eastAsia="en-US"/>
        </w:rPr>
      </w:pPr>
    </w:p>
    <w:p w:rsidR="00D5079A" w:rsidRPr="00770E8B" w:rsidRDefault="00D5079A" w:rsidP="00D5079A">
      <w:pPr>
        <w:spacing w:line="239" w:lineRule="auto"/>
        <w:ind w:left="1"/>
        <w:rPr>
          <w:rFonts w:ascii="Arial" w:hAnsi="Arial" w:cs="Arial"/>
          <w:sz w:val="22"/>
          <w:szCs w:val="22"/>
          <w:lang w:val="es-ES"/>
        </w:rPr>
      </w:pPr>
      <w:r w:rsidRPr="00770E8B">
        <w:rPr>
          <w:rFonts w:ascii="Arial" w:eastAsia="Calibri" w:hAnsi="Arial" w:cs="Arial"/>
          <w:sz w:val="22"/>
          <w:szCs w:val="22"/>
          <w:lang w:val="es-ES"/>
        </w:rPr>
        <w:t>La bibliografía básica que se utiliza para el estudio de esta asignatura será la siguiente:</w:t>
      </w:r>
    </w:p>
    <w:p w:rsidR="00D5079A" w:rsidRPr="00770E8B" w:rsidRDefault="00D5079A" w:rsidP="00D5079A">
      <w:pPr>
        <w:spacing w:line="122" w:lineRule="exact"/>
        <w:rPr>
          <w:rFonts w:ascii="Arial" w:hAnsi="Arial" w:cs="Arial"/>
          <w:sz w:val="22"/>
          <w:szCs w:val="22"/>
          <w:lang w:val="es-ES"/>
        </w:rPr>
      </w:pPr>
    </w:p>
    <w:p w:rsidR="00D5079A" w:rsidRPr="00770E8B" w:rsidRDefault="00D5079A" w:rsidP="00D5079A">
      <w:pPr>
        <w:spacing w:line="239" w:lineRule="auto"/>
        <w:ind w:left="1"/>
        <w:rPr>
          <w:rFonts w:ascii="Arial" w:hAnsi="Arial" w:cs="Arial"/>
          <w:sz w:val="22"/>
          <w:szCs w:val="22"/>
          <w:lang w:val="es-ES"/>
        </w:rPr>
      </w:pPr>
      <w:r w:rsidRPr="00770E8B">
        <w:rPr>
          <w:rFonts w:ascii="Arial" w:eastAsia="Calibri" w:hAnsi="Arial" w:cs="Arial"/>
          <w:sz w:val="22"/>
          <w:szCs w:val="22"/>
          <w:u w:val="single"/>
          <w:lang w:val="es-ES"/>
        </w:rPr>
        <w:t>Lecturas aconsejadas por parte del alumno:</w:t>
      </w:r>
    </w:p>
    <w:p w:rsidR="00D5079A" w:rsidRPr="00770E8B" w:rsidRDefault="00D5079A" w:rsidP="00D5079A">
      <w:pPr>
        <w:spacing w:line="124" w:lineRule="exact"/>
        <w:rPr>
          <w:rFonts w:ascii="Arial" w:hAnsi="Arial" w:cs="Arial"/>
          <w:sz w:val="22"/>
          <w:szCs w:val="22"/>
          <w:lang w:val="es-ES"/>
        </w:rPr>
      </w:pPr>
    </w:p>
    <w:p w:rsidR="00D5079A" w:rsidRPr="00770E8B" w:rsidRDefault="00D5079A" w:rsidP="00D5079A">
      <w:pPr>
        <w:numPr>
          <w:ilvl w:val="0"/>
          <w:numId w:val="34"/>
        </w:numPr>
        <w:tabs>
          <w:tab w:val="left" w:pos="101"/>
        </w:tabs>
        <w:spacing w:line="276" w:lineRule="auto"/>
        <w:ind w:left="426"/>
        <w:jc w:val="both"/>
        <w:rPr>
          <w:rFonts w:ascii="Arial" w:eastAsia="Calibri" w:hAnsi="Arial" w:cs="Arial"/>
          <w:sz w:val="22"/>
          <w:szCs w:val="22"/>
          <w:lang w:val="es-ES"/>
        </w:rPr>
      </w:pPr>
      <w:r w:rsidRPr="00770E8B">
        <w:rPr>
          <w:rFonts w:ascii="Arial" w:eastAsia="Calibri" w:hAnsi="Arial" w:cs="Arial"/>
          <w:sz w:val="22"/>
          <w:szCs w:val="22"/>
          <w:lang w:val="es-ES"/>
        </w:rPr>
        <w:t xml:space="preserve">Blasco, A. (2001): </w:t>
      </w:r>
      <w:r w:rsidRPr="00770E8B">
        <w:rPr>
          <w:rFonts w:ascii="Arial" w:eastAsia="Calibri" w:hAnsi="Arial" w:cs="Arial"/>
          <w:i/>
          <w:sz w:val="22"/>
          <w:szCs w:val="22"/>
          <w:lang w:val="es-ES"/>
        </w:rPr>
        <w:t>Turismo y Transporte</w:t>
      </w:r>
      <w:r w:rsidRPr="00770E8B">
        <w:rPr>
          <w:rFonts w:ascii="Arial" w:eastAsia="Calibri" w:hAnsi="Arial" w:cs="Arial"/>
          <w:sz w:val="22"/>
          <w:szCs w:val="22"/>
          <w:lang w:val="es-ES"/>
        </w:rPr>
        <w:t>. Madrid: Ed. Síntesis (Temes: B.1, B.2, B.3, B4)</w:t>
      </w:r>
    </w:p>
    <w:p w:rsidR="00D5079A" w:rsidRPr="00770E8B" w:rsidRDefault="00D5079A" w:rsidP="00D5079A">
      <w:pPr>
        <w:numPr>
          <w:ilvl w:val="0"/>
          <w:numId w:val="34"/>
        </w:numPr>
        <w:tabs>
          <w:tab w:val="left" w:pos="101"/>
        </w:tabs>
        <w:spacing w:line="276" w:lineRule="auto"/>
        <w:ind w:left="426"/>
        <w:jc w:val="both"/>
        <w:rPr>
          <w:rFonts w:ascii="Arial" w:eastAsia="Calibri" w:hAnsi="Arial" w:cs="Arial"/>
          <w:sz w:val="22"/>
          <w:szCs w:val="22"/>
          <w:lang w:val="es-ES"/>
        </w:rPr>
      </w:pPr>
      <w:r w:rsidRPr="00770E8B">
        <w:rPr>
          <w:rFonts w:ascii="Arial" w:hAnsi="Arial" w:cs="Arial"/>
          <w:sz w:val="22"/>
          <w:szCs w:val="22"/>
          <w:lang w:val="es-ES"/>
        </w:rPr>
        <w:t xml:space="preserve">García Cebrián, R. y Lourdes Olmos Juárez (2011): </w:t>
      </w:r>
      <w:r w:rsidRPr="00770E8B">
        <w:rPr>
          <w:rFonts w:ascii="Arial" w:hAnsi="Arial" w:cs="Arial"/>
          <w:i/>
          <w:sz w:val="22"/>
          <w:szCs w:val="22"/>
          <w:lang w:val="es-ES"/>
        </w:rPr>
        <w:t>Estructura del mercado turístico</w:t>
      </w:r>
      <w:r w:rsidRPr="00770E8B">
        <w:rPr>
          <w:rFonts w:ascii="Arial" w:hAnsi="Arial" w:cs="Arial"/>
          <w:sz w:val="22"/>
          <w:szCs w:val="22"/>
          <w:lang w:val="es-ES"/>
        </w:rPr>
        <w:t>. Ed. Síntesis.</w:t>
      </w:r>
    </w:p>
    <w:p w:rsidR="00D5079A" w:rsidRPr="00770E8B" w:rsidRDefault="00D5079A" w:rsidP="00D5079A">
      <w:pPr>
        <w:pStyle w:val="ListParagraph"/>
        <w:numPr>
          <w:ilvl w:val="0"/>
          <w:numId w:val="34"/>
        </w:numPr>
        <w:spacing w:line="276" w:lineRule="auto"/>
        <w:ind w:left="426"/>
        <w:rPr>
          <w:rFonts w:ascii="Arial" w:hAnsi="Arial" w:cs="Arial"/>
        </w:rPr>
      </w:pPr>
      <w:r w:rsidRPr="00770E8B">
        <w:rPr>
          <w:rFonts w:ascii="Arial" w:eastAsia="Calibri" w:hAnsi="Arial" w:cs="Arial"/>
        </w:rPr>
        <w:t xml:space="preserve">-VV.AA. (2007): </w:t>
      </w:r>
      <w:r w:rsidRPr="00770E8B">
        <w:rPr>
          <w:rFonts w:ascii="Arial" w:eastAsia="Calibri" w:hAnsi="Arial" w:cs="Arial"/>
          <w:i/>
        </w:rPr>
        <w:t>Gestión de unidades de información y distribución turística</w:t>
      </w:r>
      <w:r w:rsidRPr="00770E8B">
        <w:rPr>
          <w:rFonts w:ascii="Arial" w:eastAsia="Calibri" w:hAnsi="Arial" w:cs="Arial"/>
        </w:rPr>
        <w:t xml:space="preserve">. Vigo. Ed. </w:t>
      </w:r>
      <w:proofErr w:type="spellStart"/>
      <w:r w:rsidRPr="00770E8B">
        <w:rPr>
          <w:rFonts w:ascii="Arial" w:eastAsia="Calibri" w:hAnsi="Arial" w:cs="Arial"/>
        </w:rPr>
        <w:t>Ideaspropias</w:t>
      </w:r>
      <w:proofErr w:type="spellEnd"/>
      <w:r w:rsidRPr="00770E8B">
        <w:rPr>
          <w:rFonts w:ascii="Arial" w:eastAsia="Calibri" w:hAnsi="Arial" w:cs="Arial"/>
        </w:rPr>
        <w:t xml:space="preserve">. </w:t>
      </w:r>
    </w:p>
    <w:p w:rsidR="00D5079A" w:rsidRPr="00770E8B" w:rsidRDefault="00D5079A" w:rsidP="00D5079A">
      <w:pPr>
        <w:spacing w:line="200" w:lineRule="exact"/>
        <w:rPr>
          <w:rFonts w:ascii="Arial" w:hAnsi="Arial" w:cs="Arial"/>
          <w:sz w:val="22"/>
          <w:szCs w:val="22"/>
          <w:lang w:val="es-ES"/>
        </w:rPr>
      </w:pPr>
    </w:p>
    <w:p w:rsidR="00D5079A" w:rsidRPr="00770E8B" w:rsidRDefault="00D5079A" w:rsidP="00D5079A">
      <w:pPr>
        <w:spacing w:line="239" w:lineRule="auto"/>
        <w:ind w:left="1"/>
        <w:rPr>
          <w:rFonts w:ascii="Arial" w:eastAsia="Calibri" w:hAnsi="Arial" w:cs="Arial"/>
          <w:sz w:val="22"/>
          <w:szCs w:val="22"/>
          <w:u w:val="single"/>
          <w:lang w:val="es-ES"/>
        </w:rPr>
      </w:pPr>
    </w:p>
    <w:p w:rsidR="00D5079A" w:rsidRPr="00770E8B" w:rsidRDefault="00D5079A" w:rsidP="00D5079A">
      <w:pPr>
        <w:spacing w:line="239" w:lineRule="auto"/>
        <w:ind w:left="1"/>
        <w:rPr>
          <w:rFonts w:ascii="Arial" w:hAnsi="Arial" w:cs="Arial"/>
          <w:sz w:val="22"/>
          <w:szCs w:val="22"/>
          <w:lang w:val="es-ES"/>
        </w:rPr>
      </w:pPr>
      <w:r w:rsidRPr="00770E8B">
        <w:rPr>
          <w:rFonts w:ascii="Arial" w:eastAsia="Calibri" w:hAnsi="Arial" w:cs="Arial"/>
          <w:sz w:val="22"/>
          <w:szCs w:val="22"/>
          <w:u w:val="single"/>
          <w:lang w:val="es-ES"/>
        </w:rPr>
        <w:t>Revistas/</w:t>
      </w:r>
      <w:proofErr w:type="spellStart"/>
      <w:r w:rsidRPr="00770E8B">
        <w:rPr>
          <w:rFonts w:ascii="Arial" w:eastAsia="Calibri" w:hAnsi="Arial" w:cs="Arial"/>
          <w:sz w:val="22"/>
          <w:szCs w:val="22"/>
          <w:u w:val="single"/>
          <w:lang w:val="es-ES"/>
        </w:rPr>
        <w:t>newsletters</w:t>
      </w:r>
      <w:proofErr w:type="spellEnd"/>
      <w:r w:rsidRPr="00770E8B">
        <w:rPr>
          <w:rFonts w:ascii="Arial" w:eastAsia="Calibri" w:hAnsi="Arial" w:cs="Arial"/>
          <w:sz w:val="22"/>
          <w:szCs w:val="22"/>
          <w:u w:val="single"/>
          <w:lang w:val="es-ES"/>
        </w:rPr>
        <w:t xml:space="preserve"> a subscribirse para estar al día de las noticias del sector:</w:t>
      </w:r>
    </w:p>
    <w:p w:rsidR="00D5079A" w:rsidRPr="00770E8B" w:rsidRDefault="00D5079A" w:rsidP="00D5079A">
      <w:pPr>
        <w:spacing w:line="124" w:lineRule="exact"/>
        <w:rPr>
          <w:rFonts w:ascii="Arial" w:hAnsi="Arial" w:cs="Arial"/>
          <w:sz w:val="22"/>
          <w:szCs w:val="22"/>
          <w:lang w:val="es-ES"/>
        </w:rPr>
      </w:pPr>
    </w:p>
    <w:p w:rsidR="001346A4" w:rsidRPr="007A6BC0" w:rsidRDefault="001346A4" w:rsidP="001346A4">
      <w:pPr>
        <w:pStyle w:val="ListParagraph"/>
        <w:numPr>
          <w:ilvl w:val="0"/>
          <w:numId w:val="35"/>
        </w:numPr>
        <w:spacing w:line="276" w:lineRule="auto"/>
        <w:ind w:left="426"/>
        <w:rPr>
          <w:rFonts w:ascii="Arial" w:eastAsia="Calibri" w:hAnsi="Arial" w:cs="Arial"/>
          <w:lang w:val="en-US"/>
        </w:rPr>
      </w:pPr>
      <w:proofErr w:type="spellStart"/>
      <w:r w:rsidRPr="007A6BC0">
        <w:rPr>
          <w:rFonts w:ascii="Arial" w:eastAsia="Calibri" w:hAnsi="Arial" w:cs="Arial"/>
          <w:lang w:val="en-US"/>
        </w:rPr>
        <w:t>Agenttravel</w:t>
      </w:r>
      <w:proofErr w:type="spellEnd"/>
      <w:r w:rsidRPr="007A6BC0">
        <w:rPr>
          <w:rFonts w:ascii="Arial" w:eastAsia="Calibri" w:hAnsi="Arial" w:cs="Arial"/>
          <w:lang w:val="en-US"/>
        </w:rPr>
        <w:t xml:space="preserve">: </w:t>
      </w:r>
      <w:hyperlink r:id="rId7" w:history="1">
        <w:r w:rsidRPr="007A6BC0">
          <w:rPr>
            <w:rStyle w:val="Hyperlink"/>
            <w:rFonts w:ascii="Arial" w:eastAsia="Calibri" w:hAnsi="Arial" w:cs="Arial"/>
            <w:lang w:val="en-US"/>
          </w:rPr>
          <w:t>http://www.agenttravel.es/Transporte</w:t>
        </w:r>
      </w:hyperlink>
    </w:p>
    <w:p w:rsidR="001346A4" w:rsidRPr="001B58DC" w:rsidRDefault="001346A4" w:rsidP="001346A4">
      <w:pPr>
        <w:pStyle w:val="ListParagraph"/>
        <w:numPr>
          <w:ilvl w:val="0"/>
          <w:numId w:val="35"/>
        </w:numPr>
        <w:spacing w:line="276" w:lineRule="auto"/>
        <w:ind w:left="426"/>
        <w:rPr>
          <w:rFonts w:ascii="Arial" w:hAnsi="Arial" w:cs="Arial"/>
        </w:rPr>
      </w:pPr>
      <w:proofErr w:type="spellStart"/>
      <w:r w:rsidRPr="001B58DC">
        <w:rPr>
          <w:rFonts w:ascii="Arial" w:eastAsia="Calibri" w:hAnsi="Arial" w:cs="Arial"/>
        </w:rPr>
        <w:t>Comunicatur</w:t>
      </w:r>
      <w:proofErr w:type="spellEnd"/>
      <w:r w:rsidRPr="001B58DC">
        <w:rPr>
          <w:rFonts w:ascii="Arial" w:eastAsia="Calibri" w:hAnsi="Arial" w:cs="Arial"/>
        </w:rPr>
        <w:t xml:space="preserve">:  </w:t>
      </w:r>
      <w:hyperlink r:id="rId8" w:history="1">
        <w:r w:rsidRPr="001B58DC">
          <w:rPr>
            <w:rStyle w:val="Hyperlink"/>
            <w:rFonts w:ascii="Arial" w:eastAsia="Calibri" w:hAnsi="Arial" w:cs="Arial"/>
          </w:rPr>
          <w:t>http://www.comunicatur.info/es/transport/</w:t>
        </w:r>
      </w:hyperlink>
    </w:p>
    <w:p w:rsidR="001346A4" w:rsidRPr="007A6BC0" w:rsidRDefault="001346A4" w:rsidP="001346A4">
      <w:pPr>
        <w:pStyle w:val="ListParagraph"/>
        <w:numPr>
          <w:ilvl w:val="0"/>
          <w:numId w:val="35"/>
        </w:numPr>
        <w:spacing w:line="276" w:lineRule="auto"/>
        <w:ind w:left="426"/>
        <w:rPr>
          <w:rFonts w:ascii="Arial" w:hAnsi="Arial" w:cs="Arial"/>
          <w:lang w:val="en-US"/>
        </w:rPr>
      </w:pPr>
      <w:proofErr w:type="spellStart"/>
      <w:r w:rsidRPr="007A6BC0">
        <w:rPr>
          <w:rFonts w:ascii="Arial" w:eastAsia="Calibri" w:hAnsi="Arial" w:cs="Arial"/>
          <w:lang w:val="en-US"/>
        </w:rPr>
        <w:t>Hosteltur</w:t>
      </w:r>
      <w:proofErr w:type="spellEnd"/>
      <w:r w:rsidRPr="007A6BC0">
        <w:rPr>
          <w:rFonts w:ascii="Arial" w:eastAsia="Calibri" w:hAnsi="Arial" w:cs="Arial"/>
          <w:lang w:val="en-US"/>
        </w:rPr>
        <w:t xml:space="preserve">: </w:t>
      </w:r>
      <w:hyperlink r:id="rId9" w:history="1">
        <w:r w:rsidRPr="007A6BC0">
          <w:rPr>
            <w:rStyle w:val="Hyperlink"/>
            <w:rFonts w:ascii="Arial" w:eastAsia="Calibri" w:hAnsi="Arial" w:cs="Arial"/>
            <w:lang w:val="en-US"/>
          </w:rPr>
          <w:t>http://www.hosteltur.com/transportes</w:t>
        </w:r>
      </w:hyperlink>
    </w:p>
    <w:p w:rsidR="001346A4" w:rsidRPr="007A6BC0" w:rsidRDefault="001346A4" w:rsidP="001346A4">
      <w:pPr>
        <w:pStyle w:val="ListParagraph"/>
        <w:numPr>
          <w:ilvl w:val="0"/>
          <w:numId w:val="35"/>
        </w:numPr>
        <w:spacing w:line="276" w:lineRule="auto"/>
        <w:ind w:left="426"/>
        <w:rPr>
          <w:rFonts w:ascii="Arial" w:eastAsia="Calibri" w:hAnsi="Arial" w:cs="Arial"/>
        </w:rPr>
      </w:pPr>
      <w:r w:rsidRPr="001B58DC">
        <w:rPr>
          <w:rFonts w:ascii="Arial" w:eastAsia="Calibri" w:hAnsi="Arial" w:cs="Arial"/>
        </w:rPr>
        <w:t xml:space="preserve">Preferente:  </w:t>
      </w:r>
      <w:hyperlink r:id="rId10" w:history="1">
        <w:r w:rsidRPr="001B58DC">
          <w:rPr>
            <w:rStyle w:val="Hyperlink"/>
            <w:rFonts w:ascii="Arial" w:eastAsia="Calibri" w:hAnsi="Arial" w:cs="Arial"/>
          </w:rPr>
          <w:t>http://www.preferente.com/noticias-de-transportes</w:t>
        </w:r>
      </w:hyperlink>
    </w:p>
    <w:p w:rsidR="001346A4" w:rsidRPr="007A6BC0" w:rsidRDefault="001346A4" w:rsidP="001346A4">
      <w:pPr>
        <w:pStyle w:val="ListParagraph"/>
        <w:numPr>
          <w:ilvl w:val="0"/>
          <w:numId w:val="35"/>
        </w:numPr>
        <w:spacing w:line="276" w:lineRule="auto"/>
        <w:ind w:left="426"/>
        <w:rPr>
          <w:rFonts w:ascii="Arial" w:eastAsia="Calibri" w:hAnsi="Arial" w:cs="Arial"/>
          <w:lang w:val="en-US"/>
        </w:rPr>
      </w:pPr>
      <w:proofErr w:type="spellStart"/>
      <w:r w:rsidRPr="007A6BC0">
        <w:rPr>
          <w:rFonts w:ascii="Arial" w:eastAsia="Calibri" w:hAnsi="Arial" w:cs="Arial"/>
          <w:lang w:val="en-US"/>
        </w:rPr>
        <w:t>Smarttravel</w:t>
      </w:r>
      <w:proofErr w:type="spellEnd"/>
      <w:r>
        <w:rPr>
          <w:rFonts w:ascii="Arial" w:eastAsia="Calibri" w:hAnsi="Arial" w:cs="Arial"/>
          <w:lang w:val="en-US"/>
        </w:rPr>
        <w:t xml:space="preserve"> news</w:t>
      </w:r>
      <w:r w:rsidRPr="007A6BC0">
        <w:rPr>
          <w:rFonts w:ascii="Arial" w:eastAsia="Calibri" w:hAnsi="Arial" w:cs="Arial"/>
          <w:lang w:val="en-US"/>
        </w:rPr>
        <w:t xml:space="preserve">: </w:t>
      </w:r>
      <w:hyperlink r:id="rId11" w:history="1">
        <w:r w:rsidRPr="007A6BC0">
          <w:rPr>
            <w:rStyle w:val="Hyperlink"/>
            <w:rFonts w:ascii="Arial" w:eastAsia="Calibri" w:hAnsi="Arial" w:cs="Arial"/>
            <w:lang w:val="en-US"/>
          </w:rPr>
          <w:t>https://www.smarttravel.news/category/transporte/</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Travel daily news_ aviation: </w:t>
      </w:r>
      <w:hyperlink r:id="rId12" w:history="1">
        <w:r w:rsidRPr="00DE377C">
          <w:rPr>
            <w:rStyle w:val="Hyperlink"/>
            <w:rFonts w:ascii="Arial" w:eastAsia="Calibri" w:hAnsi="Arial" w:cs="Arial"/>
            <w:lang w:val="en-US"/>
          </w:rPr>
          <w:t>https://www.traveldailynews.com/archive/news/aviation</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Travel daily news_ sea travel: </w:t>
      </w:r>
      <w:hyperlink r:id="rId13" w:history="1">
        <w:r w:rsidRPr="00DE377C">
          <w:rPr>
            <w:rStyle w:val="Hyperlink"/>
            <w:rFonts w:ascii="Arial" w:eastAsia="Calibri" w:hAnsi="Arial" w:cs="Arial"/>
            <w:lang w:val="en-US"/>
          </w:rPr>
          <w:t>https://www.traveldailynews.com/archive/news/sea-travel</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lastRenderedPageBreak/>
        <w:t xml:space="preserve">Travel daily news_ ground transportation: </w:t>
      </w:r>
      <w:hyperlink r:id="rId14" w:history="1">
        <w:r w:rsidRPr="00DE377C">
          <w:rPr>
            <w:rStyle w:val="Hyperlink"/>
            <w:rFonts w:ascii="Arial" w:eastAsia="Calibri" w:hAnsi="Arial" w:cs="Arial"/>
            <w:lang w:val="en-US"/>
          </w:rPr>
          <w:t>https://www.traveldailynews.com/archive/news/ground-transportation</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Braking travel </w:t>
      </w:r>
      <w:proofErr w:type="spellStart"/>
      <w:r>
        <w:rPr>
          <w:rFonts w:ascii="Arial" w:eastAsia="Calibri" w:hAnsi="Arial" w:cs="Arial"/>
          <w:lang w:val="en-US"/>
        </w:rPr>
        <w:t>news_aviation</w:t>
      </w:r>
      <w:proofErr w:type="spellEnd"/>
      <w:r>
        <w:rPr>
          <w:rFonts w:ascii="Arial" w:eastAsia="Calibri" w:hAnsi="Arial" w:cs="Arial"/>
          <w:lang w:val="en-US"/>
        </w:rPr>
        <w:t xml:space="preserve">: </w:t>
      </w:r>
      <w:hyperlink r:id="rId15" w:history="1">
        <w:r w:rsidRPr="00DE377C">
          <w:rPr>
            <w:rStyle w:val="Hyperlink"/>
            <w:rFonts w:ascii="Arial" w:eastAsia="Calibri" w:hAnsi="Arial" w:cs="Arial"/>
            <w:lang w:val="en-US"/>
          </w:rPr>
          <w:t>http://www.breakingtravelnews.com/news/category/airline/</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Braking travel </w:t>
      </w:r>
      <w:proofErr w:type="spellStart"/>
      <w:r>
        <w:rPr>
          <w:rFonts w:ascii="Arial" w:eastAsia="Calibri" w:hAnsi="Arial" w:cs="Arial"/>
          <w:lang w:val="en-US"/>
        </w:rPr>
        <w:t>news_cruise</w:t>
      </w:r>
      <w:proofErr w:type="spellEnd"/>
      <w:r>
        <w:rPr>
          <w:rFonts w:ascii="Arial" w:eastAsia="Calibri" w:hAnsi="Arial" w:cs="Arial"/>
          <w:lang w:val="en-US"/>
        </w:rPr>
        <w:t xml:space="preserve">: </w:t>
      </w:r>
      <w:hyperlink r:id="rId16" w:history="1">
        <w:r w:rsidRPr="00DE377C">
          <w:rPr>
            <w:rStyle w:val="Hyperlink"/>
            <w:rFonts w:ascii="Arial" w:eastAsia="Calibri" w:hAnsi="Arial" w:cs="Arial"/>
            <w:lang w:val="en-US"/>
          </w:rPr>
          <w:t>http://www.breakingtravelnews.com/news/category/cruise/</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Travel </w:t>
      </w:r>
      <w:proofErr w:type="spellStart"/>
      <w:r>
        <w:rPr>
          <w:rFonts w:ascii="Arial" w:eastAsia="Calibri" w:hAnsi="Arial" w:cs="Arial"/>
          <w:lang w:val="en-US"/>
        </w:rPr>
        <w:t>Pulse_airlines</w:t>
      </w:r>
      <w:proofErr w:type="spellEnd"/>
      <w:r>
        <w:rPr>
          <w:rFonts w:ascii="Arial" w:eastAsia="Calibri" w:hAnsi="Arial" w:cs="Arial"/>
          <w:lang w:val="en-US"/>
        </w:rPr>
        <w:t xml:space="preserve"> &amp; airports: </w:t>
      </w:r>
      <w:hyperlink r:id="rId17" w:history="1">
        <w:r w:rsidRPr="00DE377C">
          <w:rPr>
            <w:rStyle w:val="Hyperlink"/>
            <w:rFonts w:ascii="Arial" w:eastAsia="Calibri" w:hAnsi="Arial" w:cs="Arial"/>
            <w:lang w:val="en-US"/>
          </w:rPr>
          <w:t>https://www.travelpulse.com/news/airlines</w:t>
        </w:r>
      </w:hyperlink>
    </w:p>
    <w:p w:rsidR="001346A4" w:rsidRDefault="001346A4" w:rsidP="001346A4">
      <w:pPr>
        <w:pStyle w:val="ListParagraph"/>
        <w:numPr>
          <w:ilvl w:val="0"/>
          <w:numId w:val="35"/>
        </w:numPr>
        <w:spacing w:line="276" w:lineRule="auto"/>
        <w:ind w:left="426"/>
        <w:rPr>
          <w:rFonts w:ascii="Arial" w:eastAsia="Calibri" w:hAnsi="Arial" w:cs="Arial"/>
          <w:lang w:val="en-US"/>
        </w:rPr>
      </w:pPr>
      <w:r>
        <w:rPr>
          <w:rFonts w:ascii="Arial" w:eastAsia="Calibri" w:hAnsi="Arial" w:cs="Arial"/>
          <w:lang w:val="en-US"/>
        </w:rPr>
        <w:t xml:space="preserve">Travel </w:t>
      </w:r>
      <w:proofErr w:type="spellStart"/>
      <w:r>
        <w:rPr>
          <w:rFonts w:ascii="Arial" w:eastAsia="Calibri" w:hAnsi="Arial" w:cs="Arial"/>
          <w:lang w:val="en-US"/>
        </w:rPr>
        <w:t>Pulse_cruise</w:t>
      </w:r>
      <w:proofErr w:type="spellEnd"/>
      <w:r>
        <w:rPr>
          <w:rFonts w:ascii="Arial" w:eastAsia="Calibri" w:hAnsi="Arial" w:cs="Arial"/>
          <w:lang w:val="en-US"/>
        </w:rPr>
        <w:t xml:space="preserve">: </w:t>
      </w:r>
      <w:hyperlink r:id="rId18" w:history="1">
        <w:r w:rsidRPr="00DE377C">
          <w:rPr>
            <w:rStyle w:val="Hyperlink"/>
            <w:rFonts w:ascii="Arial" w:eastAsia="Calibri" w:hAnsi="Arial" w:cs="Arial"/>
            <w:lang w:val="en-US"/>
          </w:rPr>
          <w:t>https://www.travelpulse.com/news/cruise</w:t>
        </w:r>
      </w:hyperlink>
    </w:p>
    <w:p w:rsidR="00D5079A" w:rsidRPr="001346A4" w:rsidRDefault="00D5079A" w:rsidP="00D5079A">
      <w:pPr>
        <w:spacing w:line="276" w:lineRule="auto"/>
        <w:rPr>
          <w:rFonts w:ascii="Arial" w:eastAsia="Calibri" w:hAnsi="Arial" w:cs="Arial"/>
          <w:sz w:val="10"/>
          <w:szCs w:val="10"/>
          <w:lang w:val="es-ES"/>
        </w:rPr>
      </w:pPr>
    </w:p>
    <w:p w:rsidR="00D5079A" w:rsidRPr="00770E8B" w:rsidRDefault="00D5079A" w:rsidP="00D5079A">
      <w:pPr>
        <w:spacing w:line="200" w:lineRule="exact"/>
        <w:rPr>
          <w:rFonts w:ascii="Arial" w:hAnsi="Arial" w:cs="Arial"/>
          <w:sz w:val="22"/>
          <w:szCs w:val="22"/>
          <w:lang w:val="es-ES"/>
        </w:rPr>
      </w:pPr>
    </w:p>
    <w:p w:rsidR="00D5079A" w:rsidRPr="00770E8B" w:rsidRDefault="00D5079A" w:rsidP="00D5079A">
      <w:pPr>
        <w:spacing w:line="239" w:lineRule="auto"/>
        <w:ind w:left="1"/>
        <w:rPr>
          <w:rFonts w:ascii="Arial" w:hAnsi="Arial" w:cs="Arial"/>
          <w:sz w:val="22"/>
          <w:szCs w:val="22"/>
          <w:lang w:val="es-ES"/>
        </w:rPr>
      </w:pPr>
      <w:r w:rsidRPr="00770E8B">
        <w:rPr>
          <w:rFonts w:ascii="Arial" w:eastAsia="Calibri" w:hAnsi="Arial" w:cs="Arial"/>
          <w:sz w:val="22"/>
          <w:szCs w:val="22"/>
          <w:u w:val="single"/>
          <w:lang w:val="es-ES"/>
        </w:rPr>
        <w:t>Libros que conviene consultar por parte del alumno durante la asignatura:</w:t>
      </w:r>
    </w:p>
    <w:p w:rsidR="00D5079A" w:rsidRPr="00770E8B" w:rsidRDefault="00D5079A" w:rsidP="00D5079A">
      <w:pPr>
        <w:tabs>
          <w:tab w:val="left" w:pos="110"/>
          <w:tab w:val="left" w:pos="9072"/>
        </w:tabs>
        <w:ind w:left="141" w:right="9"/>
        <w:jc w:val="both"/>
        <w:rPr>
          <w:rFonts w:ascii="Arial" w:hAnsi="Arial" w:cs="Arial"/>
          <w:sz w:val="22"/>
          <w:szCs w:val="22"/>
          <w:lang w:val="es-ES"/>
        </w:rPr>
      </w:pP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proofErr w:type="spellStart"/>
      <w:r w:rsidRPr="00770E8B">
        <w:rPr>
          <w:rFonts w:ascii="Arial" w:eastAsia="Calibri" w:hAnsi="Arial" w:cs="Arial"/>
        </w:rPr>
        <w:t>Castrosín</w:t>
      </w:r>
      <w:proofErr w:type="spellEnd"/>
      <w:r w:rsidRPr="00770E8B">
        <w:rPr>
          <w:rFonts w:ascii="Arial" w:eastAsia="Calibri" w:hAnsi="Arial" w:cs="Arial"/>
        </w:rPr>
        <w:t xml:space="preserve">, N., Álava, María J. (2002): </w:t>
      </w:r>
      <w:r w:rsidRPr="00770E8B">
        <w:rPr>
          <w:rFonts w:ascii="Arial" w:eastAsia="Calibri" w:hAnsi="Arial" w:cs="Arial"/>
          <w:i/>
        </w:rPr>
        <w:t>Descubrir las profesiones en la aeronáutica</w:t>
      </w:r>
      <w:r w:rsidRPr="00770E8B">
        <w:rPr>
          <w:rFonts w:ascii="Arial" w:eastAsia="Calibri" w:hAnsi="Arial" w:cs="Arial"/>
        </w:rPr>
        <w:t>. Madrid. Ed. Centro de documentación y publicaciones de AENA. (Temas: B2 y B3)</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r w:rsidRPr="00770E8B">
        <w:rPr>
          <w:rFonts w:ascii="Arial" w:eastAsia="Calibri" w:hAnsi="Arial" w:cs="Arial"/>
        </w:rPr>
        <w:t xml:space="preserve">Domingo, M. (2005): </w:t>
      </w:r>
      <w:r w:rsidRPr="00770E8B">
        <w:rPr>
          <w:rFonts w:ascii="Arial" w:eastAsia="Calibri" w:hAnsi="Arial" w:cs="Arial"/>
          <w:i/>
        </w:rPr>
        <w:t xml:space="preserve">El </w:t>
      </w:r>
      <w:proofErr w:type="spellStart"/>
      <w:r w:rsidRPr="00770E8B">
        <w:rPr>
          <w:rFonts w:ascii="Arial" w:eastAsia="Calibri" w:hAnsi="Arial" w:cs="Arial"/>
          <w:i/>
        </w:rPr>
        <w:t>handling</w:t>
      </w:r>
      <w:proofErr w:type="spellEnd"/>
      <w:r w:rsidRPr="00770E8B">
        <w:rPr>
          <w:rFonts w:ascii="Arial" w:eastAsia="Calibri" w:hAnsi="Arial" w:cs="Arial"/>
          <w:i/>
        </w:rPr>
        <w:t xml:space="preserve"> aeroportuario</w:t>
      </w:r>
      <w:r w:rsidRPr="00770E8B">
        <w:rPr>
          <w:rFonts w:ascii="Arial" w:eastAsia="Calibri" w:hAnsi="Arial" w:cs="Arial"/>
        </w:rPr>
        <w:t>, Madrid. Ed. Centro de documentación y publicaciones de AENA. (Temas: B2 y B3)</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r w:rsidRPr="00770E8B">
        <w:rPr>
          <w:rFonts w:ascii="Arial" w:eastAsia="Calibri" w:hAnsi="Arial" w:cs="Arial"/>
        </w:rPr>
        <w:t xml:space="preserve">Isidoro, A. (2004): </w:t>
      </w:r>
      <w:r w:rsidRPr="00770E8B">
        <w:rPr>
          <w:rFonts w:ascii="Arial" w:eastAsia="Calibri" w:hAnsi="Arial" w:cs="Arial"/>
          <w:i/>
        </w:rPr>
        <w:t>Servicios aeroportuarios</w:t>
      </w:r>
      <w:r w:rsidRPr="00770E8B">
        <w:rPr>
          <w:rFonts w:ascii="Arial" w:eastAsia="Calibri" w:hAnsi="Arial" w:cs="Arial"/>
        </w:rPr>
        <w:t xml:space="preserve">, Madrid. Ed. Fundación </w:t>
      </w:r>
      <w:proofErr w:type="spellStart"/>
      <w:r w:rsidRPr="00770E8B">
        <w:rPr>
          <w:rFonts w:ascii="Arial" w:eastAsia="Calibri" w:hAnsi="Arial" w:cs="Arial"/>
        </w:rPr>
        <w:t>Aena</w:t>
      </w:r>
      <w:proofErr w:type="spellEnd"/>
      <w:r w:rsidRPr="00770E8B">
        <w:rPr>
          <w:rFonts w:ascii="Arial" w:eastAsia="Calibri" w:hAnsi="Arial" w:cs="Arial"/>
        </w:rPr>
        <w:t>. (Temas: B2 y B3)</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r w:rsidRPr="00770E8B">
        <w:rPr>
          <w:rFonts w:ascii="Arial" w:eastAsia="Calibri" w:hAnsi="Arial" w:cs="Arial"/>
        </w:rPr>
        <w:t xml:space="preserve">León, A., Romero, R. (2003): </w:t>
      </w:r>
      <w:r w:rsidRPr="00770E8B">
        <w:rPr>
          <w:rFonts w:ascii="Arial" w:eastAsia="Calibri" w:hAnsi="Arial" w:cs="Arial"/>
          <w:i/>
        </w:rPr>
        <w:t>Logística del transporte marítimo</w:t>
      </w:r>
      <w:r w:rsidRPr="00770E8B">
        <w:rPr>
          <w:rFonts w:ascii="Arial" w:eastAsia="Calibri" w:hAnsi="Arial" w:cs="Arial"/>
        </w:rPr>
        <w:t xml:space="preserve">: </w:t>
      </w:r>
      <w:r w:rsidRPr="00770E8B">
        <w:rPr>
          <w:rFonts w:ascii="Arial" w:eastAsia="Calibri" w:hAnsi="Arial" w:cs="Arial"/>
          <w:i/>
        </w:rPr>
        <w:t>Manual de procesos para la gestión logística en el transporte marítimo y el entorno portuario</w:t>
      </w:r>
      <w:r w:rsidRPr="00770E8B">
        <w:rPr>
          <w:rFonts w:ascii="Arial" w:eastAsia="Calibri" w:hAnsi="Arial" w:cs="Arial"/>
        </w:rPr>
        <w:t xml:space="preserve">. Barcelona. Ed. </w:t>
      </w:r>
      <w:proofErr w:type="spellStart"/>
      <w:r w:rsidRPr="00770E8B">
        <w:rPr>
          <w:rFonts w:ascii="Arial" w:eastAsia="Calibri" w:hAnsi="Arial" w:cs="Arial"/>
        </w:rPr>
        <w:t>Marge</w:t>
      </w:r>
      <w:proofErr w:type="spellEnd"/>
      <w:r w:rsidRPr="00770E8B">
        <w:rPr>
          <w:rFonts w:ascii="Arial" w:eastAsia="Calibri" w:hAnsi="Arial" w:cs="Arial"/>
        </w:rPr>
        <w:t xml:space="preserve"> </w:t>
      </w:r>
      <w:proofErr w:type="spellStart"/>
      <w:r w:rsidRPr="00770E8B">
        <w:rPr>
          <w:rFonts w:ascii="Arial" w:eastAsia="Calibri" w:hAnsi="Arial" w:cs="Arial"/>
        </w:rPr>
        <w:t>Books</w:t>
      </w:r>
      <w:proofErr w:type="spellEnd"/>
      <w:r w:rsidRPr="00770E8B">
        <w:rPr>
          <w:rFonts w:ascii="Arial" w:eastAsia="Calibri" w:hAnsi="Arial" w:cs="Arial"/>
        </w:rPr>
        <w:t>. (Temas: B5)</w:t>
      </w:r>
    </w:p>
    <w:p w:rsidR="00D5079A" w:rsidRPr="00770E8B" w:rsidRDefault="00D5079A" w:rsidP="00D5079A">
      <w:pPr>
        <w:pStyle w:val="ListParagraph"/>
        <w:numPr>
          <w:ilvl w:val="0"/>
          <w:numId w:val="33"/>
        </w:numPr>
        <w:tabs>
          <w:tab w:val="left" w:pos="0"/>
          <w:tab w:val="left" w:pos="9072"/>
        </w:tabs>
        <w:spacing w:line="276" w:lineRule="auto"/>
        <w:ind w:left="426" w:right="9"/>
        <w:rPr>
          <w:rFonts w:ascii="Arial" w:eastAsia="Calibri" w:hAnsi="Arial" w:cs="Arial"/>
        </w:rPr>
      </w:pPr>
      <w:r w:rsidRPr="00770E8B">
        <w:rPr>
          <w:rFonts w:ascii="Arial" w:eastAsia="Calibri" w:hAnsi="Arial" w:cs="Arial"/>
        </w:rPr>
        <w:t xml:space="preserve">López, R. (2004): </w:t>
      </w:r>
      <w:r w:rsidRPr="00770E8B">
        <w:rPr>
          <w:rFonts w:ascii="Arial" w:eastAsia="Calibri" w:hAnsi="Arial" w:cs="Arial"/>
          <w:i/>
        </w:rPr>
        <w:t>Logística comercial</w:t>
      </w:r>
      <w:r w:rsidRPr="00770E8B">
        <w:rPr>
          <w:rFonts w:ascii="Arial" w:eastAsia="Calibri" w:hAnsi="Arial" w:cs="Arial"/>
        </w:rPr>
        <w:t xml:space="preserve">. Madrid. </w:t>
      </w:r>
      <w:proofErr w:type="spellStart"/>
      <w:r w:rsidRPr="00770E8B">
        <w:rPr>
          <w:rFonts w:ascii="Arial" w:eastAsia="Calibri" w:hAnsi="Arial" w:cs="Arial"/>
        </w:rPr>
        <w:t>Ed.Thomson</w:t>
      </w:r>
      <w:proofErr w:type="spellEnd"/>
      <w:r w:rsidRPr="00770E8B">
        <w:rPr>
          <w:rFonts w:ascii="Arial" w:eastAsia="Calibri" w:hAnsi="Arial" w:cs="Arial"/>
        </w:rPr>
        <w:t>-Paraninfo (Temas: A1 y A2)</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hAnsi="Arial" w:cs="Arial"/>
        </w:rPr>
      </w:pPr>
      <w:r w:rsidRPr="00770E8B">
        <w:rPr>
          <w:rFonts w:ascii="Arial" w:eastAsia="Calibri" w:hAnsi="Arial" w:cs="Arial"/>
        </w:rPr>
        <w:t xml:space="preserve">Muñoz, A. (2005): </w:t>
      </w:r>
      <w:r w:rsidRPr="00770E8B">
        <w:rPr>
          <w:rFonts w:ascii="Arial" w:eastAsia="Calibri" w:hAnsi="Arial" w:cs="Arial"/>
          <w:i/>
        </w:rPr>
        <w:t>Logística y Turismo</w:t>
      </w:r>
      <w:r w:rsidRPr="00770E8B">
        <w:rPr>
          <w:rFonts w:ascii="Arial" w:eastAsia="Calibri" w:hAnsi="Arial" w:cs="Arial"/>
        </w:rPr>
        <w:t>. Madrid. Ediciones Díaz de Santos. (Temas: A1 y A2)</w:t>
      </w:r>
    </w:p>
    <w:p w:rsidR="00D5079A" w:rsidRPr="00770E8B" w:rsidRDefault="00D5079A" w:rsidP="00D5079A">
      <w:pPr>
        <w:pStyle w:val="ListParagraph"/>
        <w:numPr>
          <w:ilvl w:val="0"/>
          <w:numId w:val="33"/>
        </w:numPr>
        <w:tabs>
          <w:tab w:val="left" w:pos="0"/>
          <w:tab w:val="left" w:pos="9072"/>
        </w:tabs>
        <w:spacing w:line="276" w:lineRule="auto"/>
        <w:ind w:left="426" w:right="9"/>
        <w:rPr>
          <w:rFonts w:ascii="Arial" w:eastAsia="Calibri" w:hAnsi="Arial" w:cs="Arial"/>
        </w:rPr>
      </w:pPr>
      <w:r w:rsidRPr="00770E8B">
        <w:rPr>
          <w:rFonts w:ascii="Arial" w:eastAsia="Calibri" w:hAnsi="Arial" w:cs="Arial"/>
        </w:rPr>
        <w:t xml:space="preserve">Ruiz, J.A., </w:t>
      </w:r>
      <w:proofErr w:type="spellStart"/>
      <w:r w:rsidRPr="00770E8B">
        <w:rPr>
          <w:rFonts w:ascii="Arial" w:eastAsia="Calibri" w:hAnsi="Arial" w:cs="Arial"/>
        </w:rPr>
        <w:t>Gaitan</w:t>
      </w:r>
      <w:proofErr w:type="spellEnd"/>
      <w:r w:rsidRPr="00770E8B">
        <w:rPr>
          <w:rFonts w:ascii="Arial" w:eastAsia="Calibri" w:hAnsi="Arial" w:cs="Arial"/>
        </w:rPr>
        <w:t xml:space="preserve">, J., </w:t>
      </w:r>
      <w:proofErr w:type="spellStart"/>
      <w:r w:rsidRPr="00770E8B">
        <w:rPr>
          <w:rFonts w:ascii="Arial" w:eastAsia="Calibri" w:hAnsi="Arial" w:cs="Arial"/>
        </w:rPr>
        <w:t>Morato</w:t>
      </w:r>
      <w:proofErr w:type="spellEnd"/>
      <w:r w:rsidRPr="00770E8B">
        <w:rPr>
          <w:rFonts w:ascii="Arial" w:eastAsia="Calibri" w:hAnsi="Arial" w:cs="Arial"/>
        </w:rPr>
        <w:t xml:space="preserve">, J.L., (2005): </w:t>
      </w:r>
      <w:r w:rsidRPr="00770E8B">
        <w:rPr>
          <w:rFonts w:ascii="Arial" w:eastAsia="Calibri" w:hAnsi="Arial" w:cs="Arial"/>
          <w:i/>
        </w:rPr>
        <w:t>Logística comercial. Madrid</w:t>
      </w:r>
      <w:r w:rsidRPr="00770E8B">
        <w:rPr>
          <w:rFonts w:ascii="Arial" w:eastAsia="Calibri" w:hAnsi="Arial" w:cs="Arial"/>
        </w:rPr>
        <w:t xml:space="preserve">. Ed. </w:t>
      </w:r>
      <w:proofErr w:type="spellStart"/>
      <w:r w:rsidRPr="00770E8B">
        <w:rPr>
          <w:rFonts w:ascii="Arial" w:eastAsia="Calibri" w:hAnsi="Arial" w:cs="Arial"/>
        </w:rPr>
        <w:t>McGrawn</w:t>
      </w:r>
      <w:proofErr w:type="spellEnd"/>
      <w:r w:rsidRPr="00770E8B">
        <w:rPr>
          <w:rFonts w:ascii="Arial" w:eastAsia="Calibri" w:hAnsi="Arial" w:cs="Arial"/>
        </w:rPr>
        <w:t xml:space="preserve"> Hill. (Temes: A1 y A2) </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r w:rsidRPr="00770E8B">
        <w:rPr>
          <w:rFonts w:ascii="Arial" w:eastAsia="Calibri" w:hAnsi="Arial" w:cs="Arial"/>
        </w:rPr>
        <w:t xml:space="preserve">Ruiz, J.M., (2006): </w:t>
      </w:r>
      <w:r w:rsidRPr="00770E8B">
        <w:rPr>
          <w:rFonts w:ascii="Arial" w:eastAsia="Calibri" w:hAnsi="Arial" w:cs="Arial"/>
          <w:i/>
        </w:rPr>
        <w:t>Transporte por carretera</w:t>
      </w:r>
      <w:r w:rsidRPr="00770E8B">
        <w:rPr>
          <w:rFonts w:ascii="Arial" w:eastAsia="Calibri" w:hAnsi="Arial" w:cs="Arial"/>
        </w:rPr>
        <w:t xml:space="preserve">. Barcelona. Ed. </w:t>
      </w:r>
      <w:proofErr w:type="spellStart"/>
      <w:r w:rsidRPr="00770E8B">
        <w:rPr>
          <w:rFonts w:ascii="Arial" w:eastAsia="Calibri" w:hAnsi="Arial" w:cs="Arial"/>
        </w:rPr>
        <w:t>Marge</w:t>
      </w:r>
      <w:proofErr w:type="spellEnd"/>
      <w:r w:rsidRPr="00770E8B">
        <w:rPr>
          <w:rFonts w:ascii="Arial" w:eastAsia="Calibri" w:hAnsi="Arial" w:cs="Arial"/>
        </w:rPr>
        <w:t xml:space="preserve"> </w:t>
      </w:r>
      <w:proofErr w:type="spellStart"/>
      <w:r w:rsidRPr="00770E8B">
        <w:rPr>
          <w:rFonts w:ascii="Arial" w:eastAsia="Calibri" w:hAnsi="Arial" w:cs="Arial"/>
        </w:rPr>
        <w:t>Books</w:t>
      </w:r>
      <w:proofErr w:type="spellEnd"/>
      <w:r w:rsidRPr="00770E8B">
        <w:rPr>
          <w:rFonts w:ascii="Arial" w:eastAsia="Calibri" w:hAnsi="Arial" w:cs="Arial"/>
        </w:rPr>
        <w:t>. (Temas: B6)</w:t>
      </w:r>
    </w:p>
    <w:p w:rsidR="00D5079A" w:rsidRPr="00770E8B" w:rsidRDefault="00D5079A" w:rsidP="00D5079A">
      <w:pPr>
        <w:pStyle w:val="ListParagraph"/>
        <w:numPr>
          <w:ilvl w:val="0"/>
          <w:numId w:val="33"/>
        </w:numPr>
        <w:tabs>
          <w:tab w:val="left" w:pos="0"/>
          <w:tab w:val="left" w:pos="9072"/>
        </w:tabs>
        <w:spacing w:line="276" w:lineRule="auto"/>
        <w:ind w:left="426" w:right="9"/>
        <w:jc w:val="both"/>
        <w:rPr>
          <w:rFonts w:ascii="Arial" w:eastAsia="Calibri" w:hAnsi="Arial" w:cs="Arial"/>
        </w:rPr>
      </w:pPr>
      <w:r w:rsidRPr="00770E8B">
        <w:rPr>
          <w:rFonts w:ascii="Arial" w:eastAsia="Calibri" w:hAnsi="Arial" w:cs="Arial"/>
        </w:rPr>
        <w:t xml:space="preserve">Timón, A., Jesús, A. (2009): </w:t>
      </w:r>
      <w:r w:rsidRPr="00770E8B">
        <w:rPr>
          <w:rFonts w:ascii="Arial" w:eastAsia="Calibri" w:hAnsi="Arial" w:cs="Arial"/>
          <w:i/>
        </w:rPr>
        <w:t>Infraestructuras ferroviarias</w:t>
      </w:r>
      <w:r w:rsidRPr="00770E8B">
        <w:rPr>
          <w:rFonts w:ascii="Arial" w:eastAsia="Calibri" w:hAnsi="Arial" w:cs="Arial"/>
        </w:rPr>
        <w:t>. Valencia. Ed. Padilla (Temas: B5)</w:t>
      </w:r>
    </w:p>
    <w:p w:rsidR="00D5079A" w:rsidRPr="00770E8B" w:rsidRDefault="00D5079A" w:rsidP="00D5079A">
      <w:pPr>
        <w:pStyle w:val="ListParagraph"/>
        <w:numPr>
          <w:ilvl w:val="0"/>
          <w:numId w:val="33"/>
        </w:numPr>
        <w:tabs>
          <w:tab w:val="left" w:pos="0"/>
          <w:tab w:val="left" w:pos="9072"/>
        </w:tabs>
        <w:spacing w:line="276" w:lineRule="auto"/>
        <w:ind w:left="426" w:right="9"/>
        <w:rPr>
          <w:rFonts w:ascii="Arial" w:hAnsi="Arial" w:cs="Arial"/>
        </w:rPr>
      </w:pPr>
      <w:r w:rsidRPr="00770E8B">
        <w:rPr>
          <w:rFonts w:ascii="Arial" w:eastAsia="Calibri" w:hAnsi="Arial" w:cs="Arial"/>
        </w:rPr>
        <w:t xml:space="preserve">Vila, C. (2004): </w:t>
      </w:r>
      <w:r w:rsidRPr="00770E8B">
        <w:rPr>
          <w:rFonts w:ascii="Arial" w:eastAsia="Calibri" w:hAnsi="Arial" w:cs="Arial"/>
          <w:i/>
        </w:rPr>
        <w:t>Logística de la carga aérea</w:t>
      </w:r>
      <w:r w:rsidRPr="00770E8B">
        <w:rPr>
          <w:rFonts w:ascii="Arial" w:eastAsia="Calibri" w:hAnsi="Arial" w:cs="Arial"/>
        </w:rPr>
        <w:t xml:space="preserve">. Barcelona. Ed. </w:t>
      </w:r>
      <w:proofErr w:type="spellStart"/>
      <w:r w:rsidRPr="00770E8B">
        <w:rPr>
          <w:rFonts w:ascii="Arial" w:eastAsia="Calibri" w:hAnsi="Arial" w:cs="Arial"/>
        </w:rPr>
        <w:t>Marge</w:t>
      </w:r>
      <w:proofErr w:type="spellEnd"/>
      <w:r w:rsidRPr="00770E8B">
        <w:rPr>
          <w:rFonts w:ascii="Arial" w:eastAsia="Calibri" w:hAnsi="Arial" w:cs="Arial"/>
        </w:rPr>
        <w:t xml:space="preserve"> </w:t>
      </w:r>
      <w:proofErr w:type="spellStart"/>
      <w:r w:rsidRPr="00770E8B">
        <w:rPr>
          <w:rFonts w:ascii="Arial" w:eastAsia="Calibri" w:hAnsi="Arial" w:cs="Arial"/>
        </w:rPr>
        <w:t>Books</w:t>
      </w:r>
      <w:proofErr w:type="spellEnd"/>
      <w:r w:rsidRPr="00770E8B">
        <w:rPr>
          <w:rFonts w:ascii="Arial" w:eastAsia="Calibri" w:hAnsi="Arial" w:cs="Arial"/>
        </w:rPr>
        <w:t>. (Temas: B1-4)</w:t>
      </w:r>
    </w:p>
    <w:p w:rsidR="00D5079A" w:rsidRPr="00770E8B" w:rsidRDefault="00D5079A" w:rsidP="002A6B74">
      <w:pPr>
        <w:spacing w:line="276" w:lineRule="auto"/>
        <w:jc w:val="both"/>
        <w:rPr>
          <w:rFonts w:ascii="Arial" w:hAnsi="Arial" w:cs="Arial"/>
          <w:lang w:val="es-ES" w:eastAsia="en-US"/>
        </w:rPr>
      </w:pPr>
    </w:p>
    <w:p w:rsidR="00D5079A" w:rsidRPr="00770E8B" w:rsidRDefault="00D5079A" w:rsidP="002A6B74">
      <w:pPr>
        <w:spacing w:line="276" w:lineRule="auto"/>
        <w:jc w:val="both"/>
        <w:rPr>
          <w:rFonts w:ascii="Arial" w:hAnsi="Arial" w:cs="Arial"/>
          <w:lang w:val="es-ES" w:eastAsia="en-US"/>
        </w:rPr>
      </w:pPr>
    </w:p>
    <w:p w:rsidR="00241FE3" w:rsidRPr="00770E8B" w:rsidRDefault="00241FE3" w:rsidP="00241FE3">
      <w:pPr>
        <w:pStyle w:val="Citadestacada1"/>
        <w:pBdr>
          <w:bottom w:val="single" w:sz="4" w:space="4" w:color="auto"/>
        </w:pBdr>
        <w:spacing w:before="0" w:after="0"/>
        <w:ind w:left="0"/>
        <w:rPr>
          <w:rFonts w:ascii="Arial" w:hAnsi="Arial" w:cs="Arial"/>
          <w:i w:val="0"/>
          <w:color w:val="auto"/>
          <w:sz w:val="24"/>
          <w:szCs w:val="24"/>
          <w:lang w:val="es-ES"/>
        </w:rPr>
      </w:pPr>
      <w:r w:rsidRPr="00770E8B">
        <w:rPr>
          <w:rFonts w:ascii="Arial" w:hAnsi="Arial" w:cs="Arial"/>
          <w:i w:val="0"/>
          <w:color w:val="auto"/>
          <w:sz w:val="24"/>
          <w:szCs w:val="24"/>
          <w:lang w:val="es-ES"/>
        </w:rPr>
        <w:t>7. METODOLOGÍA DOCENTE</w:t>
      </w:r>
    </w:p>
    <w:p w:rsidR="002A6B74" w:rsidRPr="00770E8B" w:rsidRDefault="002A6B74" w:rsidP="00241FE3">
      <w:pPr>
        <w:pStyle w:val="BodyText"/>
        <w:rPr>
          <w:rStyle w:val="text1"/>
          <w:rFonts w:cs="Arial"/>
          <w:color w:val="auto"/>
          <w:sz w:val="10"/>
          <w:szCs w:val="10"/>
          <w:lang w:val="es-ES"/>
        </w:rPr>
      </w:pPr>
      <w:bookmarkStart w:id="3" w:name="OLE_LINK6"/>
      <w:bookmarkStart w:id="4" w:name="OLE_LINK7"/>
    </w:p>
    <w:p w:rsidR="00374E4E" w:rsidRPr="00770E8B" w:rsidRDefault="00374E4E" w:rsidP="00374E4E">
      <w:pPr>
        <w:spacing w:line="315" w:lineRule="auto"/>
        <w:ind w:left="1" w:right="20"/>
        <w:jc w:val="both"/>
        <w:rPr>
          <w:rFonts w:ascii="Arial" w:hAnsi="Arial" w:cs="Arial"/>
          <w:sz w:val="22"/>
          <w:szCs w:val="22"/>
          <w:lang w:val="es-ES"/>
        </w:rPr>
      </w:pPr>
      <w:r w:rsidRPr="00770E8B">
        <w:rPr>
          <w:rFonts w:ascii="Arial" w:eastAsia="Calibri" w:hAnsi="Arial" w:cs="Arial"/>
          <w:sz w:val="22"/>
          <w:szCs w:val="22"/>
          <w:lang w:val="es-ES"/>
        </w:rPr>
        <w:t>La asignatura se presenta en tres partes diferenciadas: los medios de transporte, la gestión de la logística y la distribución.</w:t>
      </w:r>
    </w:p>
    <w:p w:rsidR="00374E4E" w:rsidRPr="00770E8B" w:rsidRDefault="00374E4E" w:rsidP="00374E4E">
      <w:pPr>
        <w:spacing w:line="94" w:lineRule="exact"/>
        <w:rPr>
          <w:rFonts w:ascii="Arial" w:hAnsi="Arial" w:cs="Arial"/>
          <w:sz w:val="22"/>
          <w:szCs w:val="22"/>
          <w:lang w:val="es-ES"/>
        </w:rPr>
      </w:pPr>
    </w:p>
    <w:p w:rsidR="00374E4E" w:rsidRPr="00770E8B" w:rsidRDefault="00374E4E" w:rsidP="00374E4E">
      <w:pPr>
        <w:spacing w:line="336" w:lineRule="auto"/>
        <w:ind w:left="1"/>
        <w:jc w:val="both"/>
        <w:rPr>
          <w:rFonts w:ascii="Arial" w:hAnsi="Arial" w:cs="Arial"/>
          <w:sz w:val="22"/>
          <w:szCs w:val="22"/>
          <w:lang w:val="es-ES"/>
        </w:rPr>
      </w:pPr>
      <w:r w:rsidRPr="00770E8B">
        <w:rPr>
          <w:rFonts w:ascii="Arial" w:eastAsia="Calibri" w:hAnsi="Arial" w:cs="Arial"/>
          <w:sz w:val="22"/>
          <w:szCs w:val="22"/>
          <w:lang w:val="es-ES"/>
        </w:rPr>
        <w:t xml:space="preserve">Las clases magistrales del profesor son aquellas donde el alumno, previo a la lectura de bibliografía, apuntes o conceptos  que aparecerán en el campus virtual, tendrá una idea más clara de los contenidos de cada parte de la </w:t>
      </w:r>
      <w:proofErr w:type="spellStart"/>
      <w:r w:rsidRPr="00770E8B">
        <w:rPr>
          <w:rFonts w:ascii="Arial" w:eastAsia="Calibri" w:hAnsi="Arial" w:cs="Arial"/>
          <w:sz w:val="22"/>
          <w:szCs w:val="22"/>
          <w:lang w:val="es-ES"/>
        </w:rPr>
        <w:t>asignatura.A</w:t>
      </w:r>
      <w:proofErr w:type="spellEnd"/>
      <w:r w:rsidRPr="00770E8B">
        <w:rPr>
          <w:rFonts w:ascii="Arial" w:eastAsia="Calibri" w:hAnsi="Arial" w:cs="Arial"/>
          <w:sz w:val="22"/>
          <w:szCs w:val="22"/>
          <w:lang w:val="es-ES"/>
        </w:rPr>
        <w:t xml:space="preserve"> lo largo de dichas clases, el alumno realizará diferentes actividades, de manera individual o en grupo, de manera presencial en el aula o bien de manera virtual a través del campus on-line.</w:t>
      </w:r>
    </w:p>
    <w:p w:rsidR="00374E4E" w:rsidRPr="00770E8B" w:rsidRDefault="00374E4E" w:rsidP="00374E4E">
      <w:pPr>
        <w:spacing w:line="94" w:lineRule="exact"/>
        <w:rPr>
          <w:rFonts w:ascii="Arial" w:hAnsi="Arial" w:cs="Arial"/>
          <w:sz w:val="22"/>
          <w:szCs w:val="22"/>
          <w:lang w:val="es-ES"/>
        </w:rPr>
      </w:pPr>
    </w:p>
    <w:p w:rsidR="00374E4E" w:rsidRPr="00770E8B" w:rsidRDefault="00374E4E" w:rsidP="00374E4E">
      <w:pPr>
        <w:spacing w:line="312" w:lineRule="auto"/>
        <w:ind w:left="1" w:right="20"/>
        <w:jc w:val="both"/>
        <w:rPr>
          <w:rFonts w:ascii="Arial" w:hAnsi="Arial" w:cs="Arial"/>
          <w:sz w:val="22"/>
          <w:szCs w:val="22"/>
          <w:lang w:val="es-ES"/>
        </w:rPr>
      </w:pPr>
      <w:r w:rsidRPr="00770E8B">
        <w:rPr>
          <w:rFonts w:ascii="Arial" w:eastAsia="Calibri" w:hAnsi="Arial" w:cs="Arial"/>
          <w:sz w:val="22"/>
          <w:szCs w:val="22"/>
          <w:lang w:val="es-ES"/>
        </w:rPr>
        <w:t>También se realizarán visitas a las diferentes infraestructuras de transporte, con el fin de conocer más  detalladamente los conceptos  estudiados en clase y para analizarlos desde la perspectiva del uso turístico.</w:t>
      </w:r>
    </w:p>
    <w:p w:rsidR="00374E4E" w:rsidRPr="00770E8B" w:rsidRDefault="00374E4E" w:rsidP="00374E4E">
      <w:pPr>
        <w:spacing w:line="55" w:lineRule="exact"/>
        <w:rPr>
          <w:rFonts w:ascii="Arial" w:hAnsi="Arial" w:cs="Arial"/>
          <w:sz w:val="22"/>
          <w:szCs w:val="22"/>
          <w:lang w:val="es-ES"/>
        </w:rPr>
      </w:pPr>
      <w:bookmarkStart w:id="5" w:name="page9"/>
      <w:bookmarkEnd w:id="5"/>
    </w:p>
    <w:p w:rsidR="00374E4E" w:rsidRPr="00770E8B" w:rsidRDefault="00374E4E" w:rsidP="00374E4E">
      <w:pPr>
        <w:spacing w:line="315" w:lineRule="auto"/>
        <w:ind w:right="20"/>
        <w:rPr>
          <w:rFonts w:ascii="Arial" w:hAnsi="Arial" w:cs="Arial"/>
          <w:sz w:val="22"/>
          <w:szCs w:val="22"/>
          <w:lang w:val="es-ES"/>
        </w:rPr>
      </w:pPr>
      <w:r w:rsidRPr="00770E8B">
        <w:rPr>
          <w:rFonts w:ascii="Arial" w:eastAsia="Calibri" w:hAnsi="Arial" w:cs="Arial"/>
          <w:sz w:val="22"/>
          <w:szCs w:val="22"/>
          <w:lang w:val="es-ES"/>
        </w:rPr>
        <w:t>Los trabajos realizados por los alumnos serán presentados en clase, con el fin de abrir debates comparativos entre los diferentes estudios presentados.</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b/>
          <w:bCs/>
          <w:sz w:val="22"/>
          <w:szCs w:val="22"/>
          <w:lang w:val="es-ES"/>
        </w:rPr>
        <w:t>ACTIVIDADES INDIVIDUALES: 24 horas</w:t>
      </w:r>
    </w:p>
    <w:p w:rsidR="00374E4E" w:rsidRPr="00770E8B" w:rsidRDefault="00374E4E" w:rsidP="00374E4E">
      <w:pPr>
        <w:spacing w:line="239" w:lineRule="auto"/>
        <w:rPr>
          <w:rFonts w:ascii="Arial" w:eastAsia="Calibri" w:hAnsi="Arial" w:cs="Arial"/>
          <w:sz w:val="22"/>
          <w:szCs w:val="22"/>
          <w:u w:val="single"/>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lastRenderedPageBreak/>
        <w:t>TRANSPORTE AÉREO</w:t>
      </w:r>
    </w:p>
    <w:p w:rsidR="00374E4E" w:rsidRPr="00770E8B" w:rsidRDefault="00374E4E" w:rsidP="00374E4E">
      <w:pPr>
        <w:spacing w:line="171" w:lineRule="exact"/>
        <w:rPr>
          <w:rFonts w:ascii="Arial" w:hAnsi="Arial" w:cs="Arial"/>
          <w:sz w:val="22"/>
          <w:szCs w:val="22"/>
          <w:lang w:val="es-ES"/>
        </w:rPr>
      </w:pPr>
    </w:p>
    <w:p w:rsidR="00374E4E" w:rsidRPr="00770E8B" w:rsidRDefault="00374E4E" w:rsidP="00374E4E">
      <w:pPr>
        <w:ind w:right="20"/>
        <w:rPr>
          <w:rFonts w:ascii="Arial" w:hAnsi="Arial" w:cs="Arial"/>
          <w:sz w:val="22"/>
          <w:szCs w:val="22"/>
          <w:lang w:val="es-ES"/>
        </w:rPr>
      </w:pPr>
      <w:r w:rsidRPr="00770E8B">
        <w:rPr>
          <w:rFonts w:ascii="Arial" w:eastAsia="Calibri" w:hAnsi="Arial" w:cs="Arial"/>
          <w:sz w:val="22"/>
          <w:szCs w:val="22"/>
          <w:lang w:val="es-ES"/>
        </w:rPr>
        <w:t>Análisis de una infraestructura aeroportuaria, estudiando sus procesos de servicios y conocer el alcance como complemento a diferentes productos turísticos desarrollados o nuevos.</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parte del profesor + 9 h. de trabajo autónomo</w:t>
      </w:r>
    </w:p>
    <w:p w:rsidR="00374E4E" w:rsidRPr="00770E8B" w:rsidRDefault="00374E4E" w:rsidP="00374E4E">
      <w:pPr>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Análisis  de los requisitos entre fronteras en un destino turístico a partir del puesto de origen de sus visitantes.</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el profesor + 9 h. de trabajo autónomo.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LOGÍSTICA</w:t>
      </w:r>
    </w:p>
    <w:p w:rsidR="00374E4E" w:rsidRPr="00770E8B" w:rsidRDefault="00374E4E" w:rsidP="00374E4E">
      <w:pPr>
        <w:spacing w:line="171" w:lineRule="exact"/>
        <w:rPr>
          <w:rFonts w:ascii="Arial" w:hAnsi="Arial" w:cs="Arial"/>
          <w:sz w:val="22"/>
          <w:szCs w:val="22"/>
          <w:lang w:val="es-ES"/>
        </w:rPr>
      </w:pPr>
    </w:p>
    <w:p w:rsidR="00374E4E" w:rsidRPr="00770E8B" w:rsidRDefault="00374E4E" w:rsidP="00374E4E">
      <w:pPr>
        <w:ind w:right="20"/>
        <w:rPr>
          <w:rFonts w:ascii="Arial" w:hAnsi="Arial" w:cs="Arial"/>
          <w:sz w:val="22"/>
          <w:szCs w:val="22"/>
          <w:lang w:val="es-ES"/>
        </w:rPr>
      </w:pPr>
      <w:r w:rsidRPr="00770E8B">
        <w:rPr>
          <w:rFonts w:ascii="Arial" w:eastAsia="Calibri" w:hAnsi="Arial" w:cs="Arial"/>
          <w:sz w:val="22"/>
          <w:szCs w:val="22"/>
          <w:lang w:val="es-ES"/>
        </w:rPr>
        <w:t>Búsqueda comparativa de diferentes tipologías de gestión logística en turismo. Por sectores: Mayorista de viajes, hoteles, restaurantes, etc.</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parte del profesor + 3 h. de trabajo autónomo.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88" w:lineRule="exact"/>
        <w:rPr>
          <w:rFonts w:ascii="Arial" w:hAnsi="Arial" w:cs="Arial"/>
          <w:sz w:val="22"/>
          <w:szCs w:val="22"/>
          <w:lang w:val="es-ES"/>
        </w:rPr>
      </w:pPr>
    </w:p>
    <w:p w:rsidR="00374E4E" w:rsidRPr="00770E8B" w:rsidRDefault="00374E4E" w:rsidP="00374E4E">
      <w:pPr>
        <w:ind w:left="40"/>
        <w:rPr>
          <w:rFonts w:ascii="Arial" w:hAnsi="Arial" w:cs="Arial"/>
          <w:sz w:val="22"/>
          <w:szCs w:val="22"/>
          <w:u w:val="single"/>
          <w:lang w:val="es-ES"/>
        </w:rPr>
      </w:pPr>
      <w:r w:rsidRPr="00770E8B">
        <w:rPr>
          <w:rFonts w:ascii="Arial" w:eastAsia="Calibri" w:hAnsi="Arial" w:cs="Arial"/>
          <w:sz w:val="22"/>
          <w:szCs w:val="22"/>
          <w:u w:val="single"/>
          <w:lang w:val="es-ES"/>
        </w:rPr>
        <w:t xml:space="preserve">DISTRIBUCIÓN </w:t>
      </w:r>
    </w:p>
    <w:p w:rsidR="00374E4E" w:rsidRPr="00770E8B" w:rsidRDefault="00374E4E" w:rsidP="00374E4E">
      <w:pPr>
        <w:spacing w:line="123" w:lineRule="exact"/>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No se contemplan actividades concretas de manera individual en esta parte de la asignatura.</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88" w:lineRule="exact"/>
        <w:rPr>
          <w:rFonts w:ascii="Arial" w:hAnsi="Arial" w:cs="Arial"/>
          <w:sz w:val="22"/>
          <w:szCs w:val="22"/>
          <w:lang w:val="es-ES"/>
        </w:rPr>
      </w:pPr>
    </w:p>
    <w:p w:rsidR="00374E4E" w:rsidRPr="00770E8B" w:rsidRDefault="00374E4E" w:rsidP="00374E4E">
      <w:pPr>
        <w:rPr>
          <w:rFonts w:ascii="Arial" w:eastAsia="Calibri" w:hAnsi="Arial" w:cs="Arial"/>
          <w:b/>
          <w:bCs/>
          <w:sz w:val="22"/>
          <w:szCs w:val="22"/>
          <w:lang w:val="es-ES"/>
        </w:rPr>
      </w:pPr>
      <w:r w:rsidRPr="00770E8B">
        <w:rPr>
          <w:rFonts w:ascii="Arial" w:eastAsia="Calibri" w:hAnsi="Arial" w:cs="Arial"/>
          <w:b/>
          <w:bCs/>
          <w:sz w:val="22"/>
          <w:szCs w:val="22"/>
          <w:lang w:val="es-ES"/>
        </w:rPr>
        <w:t>ACTIVIDADES EN GRUPOS</w:t>
      </w:r>
      <w:proofErr w:type="gramStart"/>
      <w:r w:rsidRPr="00770E8B">
        <w:rPr>
          <w:rFonts w:ascii="Arial" w:eastAsia="Calibri" w:hAnsi="Arial" w:cs="Arial"/>
          <w:b/>
          <w:bCs/>
          <w:sz w:val="22"/>
          <w:szCs w:val="22"/>
          <w:lang w:val="es-ES"/>
        </w:rPr>
        <w:t>:  45</w:t>
      </w:r>
      <w:proofErr w:type="gramEnd"/>
      <w:r w:rsidRPr="00770E8B">
        <w:rPr>
          <w:rFonts w:ascii="Arial" w:eastAsia="Calibri" w:hAnsi="Arial" w:cs="Arial"/>
          <w:b/>
          <w:bCs/>
          <w:sz w:val="22"/>
          <w:szCs w:val="22"/>
          <w:lang w:val="es-ES"/>
        </w:rPr>
        <w:t xml:space="preserve"> horas</w:t>
      </w:r>
    </w:p>
    <w:p w:rsidR="00374E4E" w:rsidRPr="00770E8B" w:rsidRDefault="00374E4E" w:rsidP="00374E4E">
      <w:pPr>
        <w:rPr>
          <w:rFonts w:ascii="Arial" w:hAnsi="Arial" w:cs="Arial"/>
          <w:sz w:val="22"/>
          <w:szCs w:val="22"/>
          <w:lang w:val="es-ES"/>
        </w:rPr>
      </w:pPr>
    </w:p>
    <w:p w:rsidR="00374E4E" w:rsidRPr="00770E8B" w:rsidRDefault="00374E4E" w:rsidP="00374E4E">
      <w:pPr>
        <w:spacing w:line="123" w:lineRule="exact"/>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u w:val="single"/>
          <w:lang w:val="es-ES"/>
        </w:rPr>
        <w:t>TRANSPORTE AÉREO Y EL TURISMO</w:t>
      </w:r>
    </w:p>
    <w:p w:rsidR="00374E4E" w:rsidRPr="00770E8B" w:rsidRDefault="00374E4E" w:rsidP="00374E4E">
      <w:pPr>
        <w:spacing w:line="167" w:lineRule="exact"/>
        <w:rPr>
          <w:rFonts w:ascii="Arial" w:hAnsi="Arial" w:cs="Arial"/>
          <w:sz w:val="22"/>
          <w:szCs w:val="22"/>
          <w:lang w:val="es-ES"/>
        </w:rPr>
      </w:pPr>
    </w:p>
    <w:p w:rsidR="00374E4E" w:rsidRPr="00770E8B" w:rsidRDefault="00374E4E" w:rsidP="00374E4E">
      <w:pPr>
        <w:ind w:right="-2"/>
        <w:rPr>
          <w:rFonts w:ascii="Arial" w:hAnsi="Arial" w:cs="Arial"/>
          <w:sz w:val="22"/>
          <w:szCs w:val="22"/>
          <w:lang w:val="es-ES"/>
        </w:rPr>
      </w:pPr>
      <w:r w:rsidRPr="00770E8B">
        <w:rPr>
          <w:rFonts w:ascii="Arial" w:eastAsia="Calibri" w:hAnsi="Arial" w:cs="Arial"/>
          <w:sz w:val="22"/>
          <w:szCs w:val="22"/>
          <w:lang w:val="es-ES"/>
        </w:rPr>
        <w:t>Investigación de las diferentes empresas  de logística y transporte aéreo del mundo. Análisis de las principales infraestructuras aeroportuarias o compañías navieras.</w:t>
      </w:r>
    </w:p>
    <w:p w:rsidR="00374E4E" w:rsidRPr="00770E8B" w:rsidRDefault="00374E4E" w:rsidP="00374E4E">
      <w:pPr>
        <w:ind w:right="-2"/>
        <w:rPr>
          <w:rFonts w:ascii="Arial" w:eastAsia="Calibri" w:hAnsi="Arial" w:cs="Arial"/>
          <w:sz w:val="22"/>
          <w:szCs w:val="22"/>
          <w:lang w:val="es-ES"/>
        </w:rPr>
      </w:pPr>
      <w:r w:rsidRPr="00770E8B">
        <w:rPr>
          <w:rFonts w:ascii="Arial" w:eastAsia="Calibri" w:hAnsi="Arial" w:cs="Arial"/>
          <w:sz w:val="22"/>
          <w:szCs w:val="22"/>
          <w:lang w:val="es-ES"/>
        </w:rPr>
        <w:t xml:space="preserve">Temporización: 1 h. de actividad guiada por parte del profesor +  4 h. de trabajo autónomo en grupo. </w:t>
      </w:r>
    </w:p>
    <w:p w:rsidR="00374E4E" w:rsidRPr="00770E8B" w:rsidRDefault="00374E4E" w:rsidP="00374E4E">
      <w:pPr>
        <w:ind w:right="-2"/>
        <w:rPr>
          <w:rFonts w:ascii="Arial" w:eastAsia="Calibri" w:hAnsi="Arial" w:cs="Arial"/>
          <w:sz w:val="22"/>
          <w:szCs w:val="22"/>
          <w:lang w:val="es-ES"/>
        </w:rPr>
      </w:pPr>
    </w:p>
    <w:p w:rsidR="00374E4E" w:rsidRPr="00770E8B" w:rsidRDefault="00374E4E" w:rsidP="00374E4E">
      <w:pPr>
        <w:ind w:right="-2"/>
        <w:rPr>
          <w:rFonts w:ascii="Arial" w:eastAsia="Calibri" w:hAnsi="Arial" w:cs="Arial"/>
          <w:sz w:val="22"/>
          <w:szCs w:val="22"/>
          <w:lang w:val="es-ES"/>
        </w:rPr>
      </w:pPr>
    </w:p>
    <w:p w:rsidR="00374E4E" w:rsidRPr="00770E8B" w:rsidRDefault="00374E4E" w:rsidP="00374E4E">
      <w:pPr>
        <w:ind w:right="-2"/>
        <w:rPr>
          <w:rFonts w:ascii="Arial" w:hAnsi="Arial" w:cs="Arial"/>
          <w:sz w:val="22"/>
          <w:szCs w:val="22"/>
          <w:lang w:val="es-ES"/>
        </w:rPr>
      </w:pPr>
      <w:r w:rsidRPr="00770E8B">
        <w:rPr>
          <w:rFonts w:ascii="Arial" w:eastAsia="Calibri" w:hAnsi="Arial" w:cs="Arial"/>
          <w:sz w:val="22"/>
          <w:szCs w:val="22"/>
          <w:lang w:val="es-ES"/>
        </w:rPr>
        <w:t>Estudio de los diferentes productos turísticos donde participa el transporte aéreo.</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parte del profesor + 4 h. de trabajo autónomo en grupo.</w:t>
      </w:r>
    </w:p>
    <w:p w:rsidR="00374E4E" w:rsidRPr="00770E8B" w:rsidRDefault="00374E4E" w:rsidP="00374E4E">
      <w:pPr>
        <w:rPr>
          <w:rFonts w:ascii="Arial" w:hAnsi="Arial" w:cs="Arial"/>
          <w:sz w:val="22"/>
          <w:szCs w:val="22"/>
          <w:lang w:val="es-ES"/>
        </w:rPr>
      </w:pPr>
    </w:p>
    <w:p w:rsidR="00374E4E" w:rsidRPr="00770E8B" w:rsidRDefault="00374E4E" w:rsidP="00374E4E">
      <w:pPr>
        <w:spacing w:line="239" w:lineRule="auto"/>
        <w:rPr>
          <w:rFonts w:ascii="Arial" w:eastAsia="Calibri" w:hAnsi="Arial" w:cs="Arial"/>
          <w:sz w:val="22"/>
          <w:szCs w:val="22"/>
          <w:u w:val="single"/>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TRANSPORTE MARÍTIMO/FLUVIAL Y EL TURISMO</w:t>
      </w:r>
    </w:p>
    <w:p w:rsidR="00374E4E" w:rsidRPr="00770E8B" w:rsidRDefault="00374E4E" w:rsidP="00374E4E">
      <w:pPr>
        <w:spacing w:line="168" w:lineRule="exact"/>
        <w:rPr>
          <w:rFonts w:ascii="Arial" w:hAnsi="Arial" w:cs="Arial"/>
          <w:sz w:val="22"/>
          <w:szCs w:val="22"/>
          <w:lang w:val="es-ES"/>
        </w:rPr>
      </w:pPr>
    </w:p>
    <w:p w:rsidR="00374E4E" w:rsidRPr="00770E8B" w:rsidRDefault="00374E4E" w:rsidP="00374E4E">
      <w:pPr>
        <w:ind w:right="-2"/>
        <w:rPr>
          <w:rFonts w:ascii="Arial" w:eastAsia="Calibri" w:hAnsi="Arial" w:cs="Arial"/>
          <w:sz w:val="22"/>
          <w:szCs w:val="22"/>
          <w:lang w:val="es-ES"/>
        </w:rPr>
      </w:pPr>
      <w:r w:rsidRPr="00770E8B">
        <w:rPr>
          <w:rFonts w:ascii="Arial" w:eastAsia="Calibri" w:hAnsi="Arial" w:cs="Arial"/>
          <w:sz w:val="22"/>
          <w:szCs w:val="22"/>
          <w:lang w:val="es-ES"/>
        </w:rPr>
        <w:t xml:space="preserve">Análisis  de los diferentes productos turísticos relacionados con el transporte marítimo y fluvial. </w:t>
      </w:r>
    </w:p>
    <w:p w:rsidR="00374E4E" w:rsidRPr="00770E8B" w:rsidRDefault="00374E4E" w:rsidP="00374E4E">
      <w:pPr>
        <w:ind w:right="-2"/>
        <w:rPr>
          <w:rFonts w:ascii="Arial" w:hAnsi="Arial" w:cs="Arial"/>
          <w:sz w:val="22"/>
          <w:szCs w:val="22"/>
          <w:lang w:val="es-ES"/>
        </w:rPr>
      </w:pPr>
      <w:r w:rsidRPr="00770E8B">
        <w:rPr>
          <w:rFonts w:ascii="Arial" w:eastAsia="Calibri" w:hAnsi="Arial" w:cs="Arial"/>
          <w:sz w:val="22"/>
          <w:szCs w:val="22"/>
          <w:lang w:val="es-ES"/>
        </w:rPr>
        <w:t>Temporización: 1 h. de actividad guiada por parte del profesor + 4 h. de trabajo autónomo en grupo.</w:t>
      </w:r>
    </w:p>
    <w:p w:rsidR="00374E4E" w:rsidRPr="00770E8B" w:rsidRDefault="00374E4E" w:rsidP="00374E4E">
      <w:pPr>
        <w:rPr>
          <w:rFonts w:ascii="Arial" w:eastAsia="Calibri" w:hAnsi="Arial" w:cs="Arial"/>
          <w:sz w:val="22"/>
          <w:szCs w:val="22"/>
          <w:lang w:val="es-ES"/>
        </w:rPr>
      </w:pPr>
      <w:r w:rsidRPr="00770E8B">
        <w:rPr>
          <w:rFonts w:ascii="Arial" w:eastAsia="Calibri" w:hAnsi="Arial" w:cs="Arial"/>
          <w:sz w:val="22"/>
          <w:szCs w:val="22"/>
          <w:lang w:val="es-ES"/>
        </w:rPr>
        <w:t>Creación de un nuevo producto innovador, no existente en el mercado.</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el profesor + 4 h. de trabajo autónomo en grupo.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88" w:lineRule="exact"/>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u w:val="single"/>
          <w:lang w:val="es-ES"/>
        </w:rPr>
        <w:t>TRANSPORTE FERROVIARIO Y EL TURISMO</w:t>
      </w:r>
    </w:p>
    <w:p w:rsidR="00374E4E" w:rsidRPr="00770E8B" w:rsidRDefault="00374E4E" w:rsidP="00374E4E">
      <w:pPr>
        <w:spacing w:line="123" w:lineRule="exact"/>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Análisis  de los diferentes productos turísticos relacionados con el transporte ferroviario.</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el profesor + 4 h. de trabajo autónomo en grupo.</w:t>
      </w:r>
    </w:p>
    <w:p w:rsidR="00374E4E" w:rsidRPr="00770E8B" w:rsidRDefault="00374E4E" w:rsidP="00374E4E">
      <w:pPr>
        <w:rPr>
          <w:rFonts w:ascii="Arial" w:hAnsi="Arial" w:cs="Arial"/>
          <w:sz w:val="22"/>
          <w:szCs w:val="22"/>
          <w:lang w:val="es-ES"/>
        </w:rPr>
      </w:pPr>
    </w:p>
    <w:p w:rsidR="00374E4E" w:rsidRPr="00770E8B" w:rsidRDefault="00374E4E" w:rsidP="00374E4E">
      <w:pPr>
        <w:rPr>
          <w:rFonts w:ascii="Arial" w:eastAsia="Calibri" w:hAnsi="Arial" w:cs="Arial"/>
          <w:sz w:val="22"/>
          <w:szCs w:val="22"/>
          <w:lang w:val="es-ES"/>
        </w:rPr>
      </w:pPr>
      <w:r w:rsidRPr="00770E8B">
        <w:rPr>
          <w:rFonts w:ascii="Arial" w:eastAsia="Calibri" w:hAnsi="Arial" w:cs="Arial"/>
          <w:bCs/>
          <w:sz w:val="22"/>
          <w:szCs w:val="22"/>
          <w:lang w:val="es-ES"/>
        </w:rPr>
        <w:t>Análisis de trenes turísticos internacionales relevantes.</w:t>
      </w:r>
    </w:p>
    <w:p w:rsidR="00374E4E" w:rsidRPr="00770E8B" w:rsidRDefault="00374E4E" w:rsidP="00374E4E">
      <w:pPr>
        <w:rPr>
          <w:rFonts w:ascii="Arial" w:hAnsi="Arial" w:cs="Arial"/>
          <w:sz w:val="22"/>
          <w:szCs w:val="22"/>
          <w:lang w:val="es-ES"/>
        </w:rPr>
      </w:pPr>
      <w:bookmarkStart w:id="6" w:name="page10"/>
      <w:bookmarkEnd w:id="6"/>
      <w:r w:rsidRPr="00770E8B">
        <w:rPr>
          <w:rFonts w:ascii="Arial" w:eastAsia="Calibri" w:hAnsi="Arial" w:cs="Arial"/>
          <w:sz w:val="22"/>
          <w:szCs w:val="22"/>
          <w:lang w:val="es-ES"/>
        </w:rPr>
        <w:t>Temporización: 1 h. de actividad guiada por el profesor + 4 h. de trabajo autónomo en grupo.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39" w:lineRule="auto"/>
        <w:rPr>
          <w:rFonts w:ascii="Arial" w:eastAsia="Calibri" w:hAnsi="Arial" w:cs="Arial"/>
          <w:sz w:val="22"/>
          <w:szCs w:val="22"/>
          <w:u w:val="single"/>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TRANSPORTE POR CARRETERA Y EL TURISMO</w:t>
      </w:r>
    </w:p>
    <w:p w:rsidR="00374E4E" w:rsidRPr="00770E8B" w:rsidRDefault="00374E4E" w:rsidP="00374E4E">
      <w:pPr>
        <w:spacing w:line="124" w:lineRule="exact"/>
        <w:rPr>
          <w:rFonts w:ascii="Arial"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Análisis  de los diferentes productos turísticos relacionados con el transporte por carretera.</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lastRenderedPageBreak/>
        <w:t>Temporización: 1 h. de actividad guiada por el profesor + 4 h. de trabajo autónomo en grupo.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LOGÍSTICA Y TURISMO</w:t>
      </w:r>
    </w:p>
    <w:p w:rsidR="00374E4E" w:rsidRPr="00770E8B" w:rsidRDefault="00374E4E" w:rsidP="00374E4E">
      <w:pPr>
        <w:rPr>
          <w:rFonts w:ascii="Arial" w:eastAsia="Calibri" w:hAnsi="Arial" w:cs="Arial"/>
          <w:sz w:val="22"/>
          <w:szCs w:val="22"/>
          <w:lang w:val="es-ES"/>
        </w:rPr>
      </w:pP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Creación de procesos para diferentes situaciones de gestión de servicios o productos turísticos.</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el profesor + 4 h. de trabajo autónomo en grupo.</w:t>
      </w:r>
    </w:p>
    <w:p w:rsidR="00F9349E" w:rsidRPr="00770E8B" w:rsidRDefault="00F9349E" w:rsidP="00374E4E">
      <w:pPr>
        <w:spacing w:line="239" w:lineRule="auto"/>
        <w:rPr>
          <w:rFonts w:ascii="Arial" w:eastAsia="Calibri" w:hAnsi="Arial" w:cs="Arial"/>
          <w:sz w:val="22"/>
          <w:szCs w:val="22"/>
          <w:u w:val="single"/>
          <w:lang w:val="es-ES"/>
        </w:rPr>
      </w:pPr>
    </w:p>
    <w:p w:rsidR="00F9349E" w:rsidRPr="00770E8B" w:rsidRDefault="00F9349E" w:rsidP="00374E4E">
      <w:pPr>
        <w:spacing w:line="239" w:lineRule="auto"/>
        <w:rPr>
          <w:rFonts w:ascii="Arial" w:eastAsia="Calibri" w:hAnsi="Arial" w:cs="Arial"/>
          <w:sz w:val="22"/>
          <w:szCs w:val="22"/>
          <w:u w:val="single"/>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DISTRIBUCIÓN Y EL TURISMO</w:t>
      </w:r>
    </w:p>
    <w:p w:rsidR="00374E4E" w:rsidRPr="00770E8B" w:rsidRDefault="00374E4E" w:rsidP="00374E4E">
      <w:pPr>
        <w:spacing w:line="125" w:lineRule="exact"/>
        <w:rPr>
          <w:rFonts w:ascii="Arial" w:hAnsi="Arial" w:cs="Arial"/>
          <w:sz w:val="22"/>
          <w:szCs w:val="22"/>
          <w:lang w:val="es-ES"/>
        </w:rPr>
      </w:pPr>
    </w:p>
    <w:p w:rsidR="00374E4E" w:rsidRPr="00770E8B" w:rsidRDefault="00374E4E" w:rsidP="00374E4E">
      <w:pPr>
        <w:rPr>
          <w:rFonts w:ascii="Arial" w:eastAsia="Calibri" w:hAnsi="Arial" w:cs="Arial"/>
          <w:sz w:val="22"/>
          <w:szCs w:val="22"/>
          <w:lang w:val="es-ES"/>
        </w:rPr>
      </w:pPr>
      <w:r w:rsidRPr="00770E8B">
        <w:rPr>
          <w:rFonts w:ascii="Arial" w:eastAsia="Calibri" w:hAnsi="Arial" w:cs="Arial"/>
          <w:sz w:val="22"/>
          <w:szCs w:val="22"/>
          <w:lang w:val="es-ES"/>
        </w:rPr>
        <w:t>Estudio de los diferentes medios de distribución de los productos turísticos a partir de su clasificación.</w:t>
      </w:r>
    </w:p>
    <w:p w:rsidR="00374E4E" w:rsidRPr="00770E8B" w:rsidRDefault="00374E4E" w:rsidP="00374E4E">
      <w:pPr>
        <w:rPr>
          <w:rFonts w:ascii="Arial" w:hAnsi="Arial" w:cs="Arial"/>
          <w:sz w:val="22"/>
          <w:szCs w:val="22"/>
          <w:lang w:val="es-ES"/>
        </w:rPr>
      </w:pPr>
      <w:r w:rsidRPr="00770E8B">
        <w:rPr>
          <w:rFonts w:ascii="Arial" w:eastAsia="Calibri" w:hAnsi="Arial" w:cs="Arial"/>
          <w:sz w:val="22"/>
          <w:szCs w:val="22"/>
          <w:lang w:val="es-ES"/>
        </w:rPr>
        <w:t>Temporización: 1 h. de actividad guiada por el profesor + 4 h. de trabajo autónomo en grupo.</w:t>
      </w:r>
    </w:p>
    <w:p w:rsidR="00374E4E" w:rsidRPr="00770E8B" w:rsidRDefault="00374E4E" w:rsidP="00374E4E">
      <w:pPr>
        <w:spacing w:line="200" w:lineRule="exact"/>
        <w:rPr>
          <w:rFonts w:ascii="Arial" w:hAnsi="Arial" w:cs="Arial"/>
          <w:sz w:val="22"/>
          <w:szCs w:val="22"/>
          <w:lang w:val="es-ES"/>
        </w:rPr>
      </w:pPr>
    </w:p>
    <w:p w:rsidR="00374E4E" w:rsidRPr="00770E8B" w:rsidRDefault="00374E4E" w:rsidP="00374E4E">
      <w:pPr>
        <w:spacing w:line="291" w:lineRule="exact"/>
        <w:rPr>
          <w:rFonts w:ascii="Arial" w:hAnsi="Arial" w:cs="Arial"/>
          <w:sz w:val="22"/>
          <w:szCs w:val="22"/>
          <w:lang w:val="es-ES"/>
        </w:rPr>
      </w:pPr>
    </w:p>
    <w:p w:rsidR="00374E4E" w:rsidRPr="00770E8B" w:rsidRDefault="00374E4E" w:rsidP="00374E4E">
      <w:pPr>
        <w:spacing w:line="239" w:lineRule="auto"/>
        <w:rPr>
          <w:rFonts w:ascii="Arial" w:hAnsi="Arial" w:cs="Arial"/>
          <w:sz w:val="22"/>
          <w:szCs w:val="22"/>
          <w:lang w:val="es-ES"/>
        </w:rPr>
      </w:pPr>
      <w:r w:rsidRPr="00770E8B">
        <w:rPr>
          <w:rFonts w:ascii="Arial" w:eastAsia="Calibri" w:hAnsi="Arial" w:cs="Arial"/>
          <w:sz w:val="22"/>
          <w:szCs w:val="22"/>
          <w:u w:val="single"/>
          <w:lang w:val="es-ES"/>
        </w:rPr>
        <w:t>*Presentación de todos los trabajos vía campus on-line o presencial.</w:t>
      </w:r>
    </w:p>
    <w:p w:rsidR="00374E4E" w:rsidRPr="00770E8B" w:rsidRDefault="00374E4E" w:rsidP="00374E4E">
      <w:pPr>
        <w:spacing w:line="122" w:lineRule="exact"/>
        <w:rPr>
          <w:rFonts w:ascii="Arial" w:hAnsi="Arial" w:cs="Arial"/>
          <w:sz w:val="22"/>
          <w:szCs w:val="22"/>
          <w:lang w:val="es-ES"/>
        </w:rPr>
      </w:pPr>
    </w:p>
    <w:p w:rsidR="00374E4E" w:rsidRPr="00770E8B" w:rsidRDefault="00374E4E" w:rsidP="00374E4E">
      <w:pPr>
        <w:spacing w:line="122" w:lineRule="exact"/>
        <w:rPr>
          <w:rFonts w:ascii="Arial" w:hAnsi="Arial" w:cs="Arial"/>
          <w:sz w:val="22"/>
          <w:szCs w:val="22"/>
          <w:lang w:val="es-ES"/>
        </w:rPr>
      </w:pPr>
    </w:p>
    <w:p w:rsidR="00374E4E" w:rsidRPr="00770E8B" w:rsidRDefault="00374E4E" w:rsidP="00374E4E">
      <w:pPr>
        <w:rPr>
          <w:rFonts w:ascii="Arial" w:eastAsia="Calibri" w:hAnsi="Arial" w:cs="Arial"/>
          <w:b/>
          <w:bCs/>
          <w:sz w:val="22"/>
          <w:szCs w:val="22"/>
          <w:lang w:val="es-ES"/>
        </w:rPr>
      </w:pPr>
    </w:p>
    <w:p w:rsidR="00374E4E" w:rsidRPr="00770E8B" w:rsidRDefault="00374E4E" w:rsidP="00374E4E">
      <w:pPr>
        <w:spacing w:line="276" w:lineRule="auto"/>
        <w:rPr>
          <w:rFonts w:ascii="Arial" w:hAnsi="Arial" w:cs="Arial"/>
          <w:sz w:val="22"/>
          <w:szCs w:val="22"/>
          <w:lang w:val="es-ES"/>
        </w:rPr>
      </w:pPr>
      <w:r w:rsidRPr="00770E8B">
        <w:rPr>
          <w:rFonts w:ascii="Arial" w:eastAsia="Calibri" w:hAnsi="Arial" w:cs="Arial"/>
          <w:b/>
          <w:bCs/>
          <w:sz w:val="22"/>
          <w:szCs w:val="22"/>
          <w:lang w:val="es-ES"/>
        </w:rPr>
        <w:t>VISITAS EN GRUPO A LAS DIFERENTES INFRAESTRUCTURAS DE TRANSPORTE DE BARCELONA  (21 h.)</w:t>
      </w:r>
    </w:p>
    <w:p w:rsidR="00374E4E" w:rsidRPr="00770E8B" w:rsidRDefault="00374E4E" w:rsidP="00374E4E">
      <w:pPr>
        <w:pStyle w:val="ListParagraph"/>
        <w:numPr>
          <w:ilvl w:val="0"/>
          <w:numId w:val="36"/>
        </w:numPr>
        <w:spacing w:line="276" w:lineRule="auto"/>
        <w:ind w:right="-1850"/>
        <w:rPr>
          <w:rFonts w:ascii="Arial" w:hAnsi="Arial" w:cs="Arial"/>
        </w:rPr>
      </w:pPr>
      <w:r w:rsidRPr="00770E8B">
        <w:rPr>
          <w:rFonts w:ascii="Arial" w:eastAsia="Calibri" w:hAnsi="Arial" w:cs="Arial"/>
        </w:rPr>
        <w:t>Visita al aeropuerto de Barcelona - Temporización: 4+3 horas</w:t>
      </w:r>
    </w:p>
    <w:p w:rsidR="00374E4E" w:rsidRPr="00770E8B" w:rsidRDefault="00374E4E" w:rsidP="00374E4E">
      <w:pPr>
        <w:pStyle w:val="ListParagraph"/>
        <w:numPr>
          <w:ilvl w:val="0"/>
          <w:numId w:val="36"/>
        </w:numPr>
        <w:spacing w:line="276" w:lineRule="auto"/>
        <w:ind w:right="-290"/>
        <w:rPr>
          <w:rFonts w:ascii="Arial" w:eastAsia="Calibri" w:hAnsi="Arial" w:cs="Arial"/>
        </w:rPr>
      </w:pPr>
      <w:r w:rsidRPr="00770E8B">
        <w:rPr>
          <w:rFonts w:ascii="Arial" w:eastAsia="Calibri" w:hAnsi="Arial" w:cs="Arial"/>
        </w:rPr>
        <w:t xml:space="preserve">Visita a la terminal de </w:t>
      </w:r>
      <w:proofErr w:type="spellStart"/>
      <w:r w:rsidRPr="00770E8B">
        <w:rPr>
          <w:rFonts w:ascii="Arial" w:eastAsia="Calibri" w:hAnsi="Arial" w:cs="Arial"/>
        </w:rPr>
        <w:t>Trasmediterrànea</w:t>
      </w:r>
      <w:proofErr w:type="spellEnd"/>
      <w:r w:rsidRPr="00770E8B">
        <w:rPr>
          <w:rFonts w:ascii="Arial" w:eastAsia="Calibri" w:hAnsi="Arial" w:cs="Arial"/>
        </w:rPr>
        <w:t xml:space="preserve"> -  Temporización: 4+3 horas</w:t>
      </w:r>
    </w:p>
    <w:p w:rsidR="00374E4E" w:rsidRPr="00770E8B" w:rsidRDefault="00374E4E" w:rsidP="00374E4E">
      <w:pPr>
        <w:pStyle w:val="ListParagraph"/>
        <w:numPr>
          <w:ilvl w:val="0"/>
          <w:numId w:val="36"/>
        </w:numPr>
        <w:spacing w:line="276" w:lineRule="auto"/>
        <w:rPr>
          <w:rFonts w:ascii="Arial" w:hAnsi="Arial" w:cs="Arial"/>
        </w:rPr>
      </w:pPr>
      <w:r w:rsidRPr="00770E8B">
        <w:rPr>
          <w:rFonts w:ascii="Arial" w:eastAsia="Calibri" w:hAnsi="Arial" w:cs="Arial"/>
        </w:rPr>
        <w:t>Visita a la terminal de un crucero turístico - Temporización: 4+3 horas</w:t>
      </w:r>
    </w:p>
    <w:p w:rsidR="00241FE3" w:rsidRPr="00770E8B" w:rsidRDefault="00241FE3" w:rsidP="002A6B74">
      <w:pPr>
        <w:pStyle w:val="BodyText"/>
        <w:spacing w:line="276" w:lineRule="auto"/>
        <w:rPr>
          <w:rStyle w:val="text1"/>
          <w:rFonts w:cs="Arial"/>
          <w:b/>
          <w:sz w:val="22"/>
          <w:lang w:val="es-ES"/>
        </w:rPr>
      </w:pPr>
    </w:p>
    <w:p w:rsidR="00F9349E" w:rsidRPr="00770E8B" w:rsidRDefault="00F9349E" w:rsidP="00241FE3">
      <w:pPr>
        <w:pStyle w:val="BodyText"/>
        <w:rPr>
          <w:rStyle w:val="text1"/>
          <w:rFonts w:cs="Arial"/>
          <w:b/>
          <w:color w:val="auto"/>
          <w:sz w:val="22"/>
          <w:lang w:val="es-ES"/>
        </w:rPr>
      </w:pPr>
    </w:p>
    <w:p w:rsidR="00241FE3" w:rsidRPr="00770E8B" w:rsidRDefault="00B140A3" w:rsidP="00241FE3">
      <w:pPr>
        <w:pStyle w:val="BodyText"/>
        <w:rPr>
          <w:rStyle w:val="text1"/>
          <w:rFonts w:cs="Arial"/>
          <w:b/>
          <w:color w:val="auto"/>
          <w:sz w:val="22"/>
          <w:lang w:val="es-ES"/>
        </w:rPr>
      </w:pPr>
      <w:r w:rsidRPr="00770E8B">
        <w:rPr>
          <w:rStyle w:val="text1"/>
          <w:rFonts w:cs="Arial"/>
          <w:b/>
          <w:color w:val="auto"/>
          <w:sz w:val="22"/>
          <w:lang w:val="es-ES"/>
        </w:rPr>
        <w:t>ACTIVIDADES FORMATIVAS</w:t>
      </w:r>
    </w:p>
    <w:p w:rsidR="00F9349E" w:rsidRPr="00770E8B" w:rsidRDefault="00F9349E" w:rsidP="00241FE3">
      <w:pPr>
        <w:pStyle w:val="BodyText"/>
        <w:rPr>
          <w:rStyle w:val="text1"/>
          <w:rFonts w:cs="Arial"/>
          <w:b/>
          <w:color w:val="auto"/>
          <w:sz w:val="10"/>
          <w:szCs w:val="10"/>
          <w:lang w:val="es-ES"/>
        </w:rPr>
      </w:pPr>
    </w:p>
    <w:p w:rsidR="00F9349E" w:rsidRPr="00770E8B" w:rsidRDefault="00F9349E" w:rsidP="00F9349E">
      <w:pPr>
        <w:spacing w:line="336" w:lineRule="auto"/>
        <w:ind w:left="120" w:right="60"/>
        <w:jc w:val="both"/>
        <w:rPr>
          <w:rFonts w:ascii="Arial" w:hAnsi="Arial" w:cs="Arial"/>
          <w:sz w:val="22"/>
          <w:szCs w:val="22"/>
          <w:lang w:val="es-ES"/>
        </w:rPr>
      </w:pPr>
      <w:r w:rsidRPr="00770E8B">
        <w:rPr>
          <w:rFonts w:ascii="Arial" w:eastAsia="Calibri" w:hAnsi="Arial" w:cs="Arial"/>
          <w:sz w:val="22"/>
          <w:szCs w:val="22"/>
          <w:lang w:val="es-ES"/>
        </w:rPr>
        <w:t>En este apartado se especifican las horas de dedicación del estudiante en relación a las actividades que se desarrollarán en la asignatura. Las horas de dedicación se expresan tanto en términos absolutos (horas) como en términos relativos (créditos)</w:t>
      </w:r>
    </w:p>
    <w:p w:rsidR="00F9349E" w:rsidRPr="00770E8B" w:rsidRDefault="00F9349E" w:rsidP="00F9349E">
      <w:pPr>
        <w:spacing w:line="378" w:lineRule="exact"/>
        <w:rPr>
          <w:rFonts w:ascii="Arial" w:hAnsi="Arial" w:cs="Arial"/>
          <w:sz w:val="22"/>
          <w:szCs w:val="22"/>
          <w:lang w:val="es-ES"/>
        </w:rPr>
      </w:pPr>
    </w:p>
    <w:tbl>
      <w:tblPr>
        <w:tblW w:w="0" w:type="auto"/>
        <w:jc w:val="center"/>
        <w:tblLayout w:type="fixed"/>
        <w:tblCellMar>
          <w:left w:w="0" w:type="dxa"/>
          <w:right w:w="0" w:type="dxa"/>
        </w:tblCellMar>
        <w:tblLook w:val="04A0"/>
      </w:tblPr>
      <w:tblGrid>
        <w:gridCol w:w="1575"/>
        <w:gridCol w:w="2126"/>
        <w:gridCol w:w="1326"/>
        <w:gridCol w:w="837"/>
        <w:gridCol w:w="3790"/>
      </w:tblGrid>
      <w:tr w:rsidR="00F9349E" w:rsidRPr="00770E8B" w:rsidTr="00F9349E">
        <w:trPr>
          <w:trHeight w:val="253"/>
          <w:jc w:val="center"/>
        </w:trPr>
        <w:tc>
          <w:tcPr>
            <w:tcW w:w="1575"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F9349E" w:rsidRPr="00770E8B" w:rsidRDefault="00F9349E" w:rsidP="00F9349E">
            <w:pPr>
              <w:spacing w:line="243" w:lineRule="exact"/>
              <w:ind w:left="120"/>
              <w:rPr>
                <w:rFonts w:ascii="Arial" w:hAnsi="Arial" w:cs="Arial"/>
                <w:sz w:val="22"/>
                <w:szCs w:val="22"/>
                <w:lang w:val="es-ES"/>
              </w:rPr>
            </w:pPr>
            <w:r w:rsidRPr="00770E8B">
              <w:rPr>
                <w:rFonts w:ascii="Arial" w:eastAsia="Calibri" w:hAnsi="Arial" w:cs="Arial"/>
                <w:b/>
                <w:bCs/>
                <w:sz w:val="22"/>
                <w:szCs w:val="22"/>
                <w:lang w:val="es-ES"/>
              </w:rPr>
              <w:t>TIPO</w:t>
            </w:r>
          </w:p>
        </w:tc>
        <w:tc>
          <w:tcPr>
            <w:tcW w:w="2126" w:type="dxa"/>
            <w:tcBorders>
              <w:top w:val="single" w:sz="8" w:space="0" w:color="auto"/>
              <w:bottom w:val="single" w:sz="8" w:space="0" w:color="auto"/>
              <w:right w:val="single" w:sz="8" w:space="0" w:color="auto"/>
            </w:tcBorders>
            <w:shd w:val="clear" w:color="auto" w:fill="EEECE1" w:themeFill="background2"/>
            <w:vAlign w:val="center"/>
          </w:tcPr>
          <w:p w:rsidR="00F9349E" w:rsidRPr="00770E8B" w:rsidRDefault="00F9349E" w:rsidP="00F9349E">
            <w:pPr>
              <w:spacing w:line="243" w:lineRule="exact"/>
              <w:ind w:left="480"/>
              <w:rPr>
                <w:rFonts w:ascii="Arial" w:hAnsi="Arial" w:cs="Arial"/>
                <w:sz w:val="22"/>
                <w:szCs w:val="22"/>
                <w:lang w:val="es-ES"/>
              </w:rPr>
            </w:pPr>
            <w:r w:rsidRPr="00770E8B">
              <w:rPr>
                <w:rFonts w:ascii="Arial" w:eastAsia="Calibri" w:hAnsi="Arial" w:cs="Arial"/>
                <w:b/>
                <w:bCs/>
                <w:sz w:val="22"/>
                <w:szCs w:val="22"/>
                <w:lang w:val="es-ES"/>
              </w:rPr>
              <w:t>ACTIVIDAD</w:t>
            </w:r>
          </w:p>
        </w:tc>
        <w:tc>
          <w:tcPr>
            <w:tcW w:w="1326" w:type="dxa"/>
            <w:tcBorders>
              <w:top w:val="single" w:sz="8" w:space="0" w:color="auto"/>
              <w:bottom w:val="single" w:sz="8" w:space="0" w:color="auto"/>
              <w:right w:val="single" w:sz="8" w:space="0" w:color="auto"/>
            </w:tcBorders>
            <w:shd w:val="clear" w:color="auto" w:fill="EEECE1" w:themeFill="background2"/>
            <w:vAlign w:val="center"/>
          </w:tcPr>
          <w:p w:rsidR="00F9349E" w:rsidRPr="00770E8B" w:rsidRDefault="00F9349E" w:rsidP="00F9349E">
            <w:pPr>
              <w:spacing w:line="243" w:lineRule="exact"/>
              <w:ind w:left="260"/>
              <w:rPr>
                <w:rFonts w:ascii="Arial" w:hAnsi="Arial" w:cs="Arial"/>
                <w:sz w:val="22"/>
                <w:szCs w:val="22"/>
                <w:lang w:val="es-ES"/>
              </w:rPr>
            </w:pPr>
            <w:r w:rsidRPr="00770E8B">
              <w:rPr>
                <w:rFonts w:ascii="Arial" w:eastAsia="Calibri" w:hAnsi="Arial" w:cs="Arial"/>
                <w:b/>
                <w:bCs/>
                <w:sz w:val="22"/>
                <w:szCs w:val="22"/>
                <w:lang w:val="es-ES"/>
              </w:rPr>
              <w:t>HORAS</w:t>
            </w:r>
          </w:p>
        </w:tc>
        <w:tc>
          <w:tcPr>
            <w:tcW w:w="837" w:type="dxa"/>
            <w:tcBorders>
              <w:top w:val="single" w:sz="8" w:space="0" w:color="auto"/>
              <w:bottom w:val="single" w:sz="8" w:space="0" w:color="auto"/>
              <w:right w:val="single" w:sz="8" w:space="0" w:color="auto"/>
            </w:tcBorders>
            <w:shd w:val="clear" w:color="auto" w:fill="EEECE1" w:themeFill="background2"/>
            <w:vAlign w:val="center"/>
          </w:tcPr>
          <w:p w:rsidR="00F9349E" w:rsidRPr="00770E8B" w:rsidRDefault="00F9349E" w:rsidP="00F9349E">
            <w:pPr>
              <w:spacing w:line="243" w:lineRule="exact"/>
              <w:rPr>
                <w:rFonts w:ascii="Arial" w:hAnsi="Arial" w:cs="Arial"/>
                <w:sz w:val="22"/>
                <w:szCs w:val="22"/>
                <w:lang w:val="es-ES"/>
              </w:rPr>
            </w:pPr>
            <w:r w:rsidRPr="00770E8B">
              <w:rPr>
                <w:rFonts w:ascii="Arial" w:eastAsia="Calibri" w:hAnsi="Arial" w:cs="Arial"/>
                <w:b/>
                <w:bCs/>
                <w:sz w:val="22"/>
                <w:szCs w:val="22"/>
                <w:lang w:val="es-ES"/>
              </w:rPr>
              <w:t xml:space="preserve">  ECTS</w:t>
            </w:r>
          </w:p>
        </w:tc>
        <w:tc>
          <w:tcPr>
            <w:tcW w:w="3790" w:type="dxa"/>
            <w:tcBorders>
              <w:top w:val="single" w:sz="8" w:space="0" w:color="auto"/>
              <w:bottom w:val="single" w:sz="8" w:space="0" w:color="auto"/>
              <w:right w:val="single" w:sz="8" w:space="0" w:color="auto"/>
            </w:tcBorders>
            <w:shd w:val="clear" w:color="auto" w:fill="EEECE1" w:themeFill="background2"/>
            <w:vAlign w:val="center"/>
          </w:tcPr>
          <w:p w:rsidR="00F9349E" w:rsidRPr="00770E8B" w:rsidRDefault="00F9349E" w:rsidP="00F9349E">
            <w:pPr>
              <w:spacing w:line="243" w:lineRule="exact"/>
              <w:ind w:left="520"/>
              <w:rPr>
                <w:rFonts w:ascii="Arial" w:hAnsi="Arial" w:cs="Arial"/>
                <w:sz w:val="22"/>
                <w:szCs w:val="22"/>
                <w:lang w:val="es-ES"/>
              </w:rPr>
            </w:pPr>
            <w:r w:rsidRPr="00770E8B">
              <w:rPr>
                <w:rFonts w:ascii="Arial" w:eastAsia="Calibri" w:hAnsi="Arial" w:cs="Arial"/>
                <w:b/>
                <w:bCs/>
                <w:sz w:val="22"/>
                <w:szCs w:val="22"/>
                <w:lang w:val="es-ES"/>
              </w:rPr>
              <w:t>RESULTADOS DE APRENDIZAJE</w:t>
            </w:r>
          </w:p>
        </w:tc>
      </w:tr>
      <w:tr w:rsidR="00F9349E" w:rsidRPr="00770E8B" w:rsidTr="00F9349E">
        <w:trPr>
          <w:trHeight w:val="232"/>
          <w:jc w:val="center"/>
        </w:trPr>
        <w:tc>
          <w:tcPr>
            <w:tcW w:w="1575" w:type="dxa"/>
            <w:tcBorders>
              <w:left w:val="single" w:sz="8" w:space="0" w:color="auto"/>
              <w:right w:val="single" w:sz="8" w:space="0" w:color="auto"/>
            </w:tcBorders>
            <w:vAlign w:val="bottom"/>
          </w:tcPr>
          <w:p w:rsidR="00F9349E" w:rsidRPr="00770E8B" w:rsidRDefault="00F9349E" w:rsidP="00BF391B">
            <w:pPr>
              <w:spacing w:line="232" w:lineRule="exact"/>
              <w:ind w:left="120"/>
              <w:rPr>
                <w:rFonts w:ascii="Arial" w:hAnsi="Arial" w:cs="Arial"/>
                <w:sz w:val="22"/>
                <w:szCs w:val="22"/>
                <w:lang w:val="es-ES"/>
              </w:rPr>
            </w:pPr>
            <w:r w:rsidRPr="00770E8B">
              <w:rPr>
                <w:rFonts w:ascii="Arial" w:eastAsia="Calibri" w:hAnsi="Arial" w:cs="Arial"/>
                <w:sz w:val="22"/>
                <w:szCs w:val="22"/>
                <w:lang w:val="es-ES"/>
              </w:rPr>
              <w:t>Actividades dirigidas</w:t>
            </w:r>
          </w:p>
        </w:tc>
        <w:tc>
          <w:tcPr>
            <w:tcW w:w="2126" w:type="dxa"/>
            <w:tcBorders>
              <w:right w:val="single" w:sz="8" w:space="0" w:color="auto"/>
            </w:tcBorders>
            <w:vAlign w:val="center"/>
          </w:tcPr>
          <w:p w:rsidR="00F9349E" w:rsidRPr="00770E8B" w:rsidRDefault="00F9349E" w:rsidP="00BF391B">
            <w:pPr>
              <w:spacing w:line="232" w:lineRule="exact"/>
              <w:ind w:left="100"/>
              <w:rPr>
                <w:rFonts w:ascii="Arial" w:hAnsi="Arial" w:cs="Arial"/>
                <w:sz w:val="22"/>
                <w:szCs w:val="22"/>
                <w:lang w:val="es-ES"/>
              </w:rPr>
            </w:pPr>
            <w:r w:rsidRPr="00770E8B">
              <w:rPr>
                <w:rFonts w:ascii="Arial" w:eastAsia="Calibri" w:hAnsi="Arial" w:cs="Arial"/>
                <w:sz w:val="22"/>
                <w:szCs w:val="22"/>
                <w:lang w:val="es-ES"/>
              </w:rPr>
              <w:t>Clases teóricas</w:t>
            </w:r>
          </w:p>
        </w:tc>
        <w:tc>
          <w:tcPr>
            <w:tcW w:w="1326" w:type="dxa"/>
            <w:tcBorders>
              <w:right w:val="single" w:sz="8" w:space="0" w:color="auto"/>
            </w:tcBorders>
            <w:vAlign w:val="center"/>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w w:val="98"/>
                <w:sz w:val="22"/>
                <w:szCs w:val="22"/>
                <w:lang w:val="es-ES"/>
              </w:rPr>
              <w:t>45</w:t>
            </w:r>
          </w:p>
        </w:tc>
        <w:tc>
          <w:tcPr>
            <w:tcW w:w="837" w:type="dxa"/>
            <w:tcBorders>
              <w:right w:val="single" w:sz="8" w:space="0" w:color="auto"/>
            </w:tcBorders>
            <w:vAlign w:val="center"/>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1,80</w:t>
            </w:r>
          </w:p>
        </w:tc>
        <w:tc>
          <w:tcPr>
            <w:tcW w:w="3790" w:type="dxa"/>
            <w:tcBorders>
              <w:right w:val="single" w:sz="8" w:space="0" w:color="auto"/>
            </w:tcBorders>
            <w:vAlign w:val="bottom"/>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CE3.4, CE3.8, CE3.9, CE13.1, CE13.2, CE13.9, CE14.2, CE14.5,</w:t>
            </w:r>
          </w:p>
        </w:tc>
      </w:tr>
      <w:tr w:rsidR="00F9349E" w:rsidRPr="00770E8B" w:rsidTr="00F9349E">
        <w:trPr>
          <w:trHeight w:val="246"/>
          <w:jc w:val="center"/>
        </w:trPr>
        <w:tc>
          <w:tcPr>
            <w:tcW w:w="1575" w:type="dxa"/>
            <w:tcBorders>
              <w:left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c>
          <w:tcPr>
            <w:tcW w:w="2126" w:type="dxa"/>
            <w:tcBorders>
              <w:bottom w:val="single" w:sz="8" w:space="0" w:color="auto"/>
              <w:right w:val="single" w:sz="8" w:space="0" w:color="auto"/>
            </w:tcBorders>
            <w:vAlign w:val="center"/>
          </w:tcPr>
          <w:p w:rsidR="00F9349E" w:rsidRPr="00770E8B" w:rsidRDefault="00F9349E" w:rsidP="00BF391B">
            <w:pPr>
              <w:rPr>
                <w:rFonts w:ascii="Arial" w:hAnsi="Arial" w:cs="Arial"/>
                <w:sz w:val="22"/>
                <w:szCs w:val="22"/>
                <w:lang w:val="es-ES"/>
              </w:rPr>
            </w:pPr>
          </w:p>
        </w:tc>
        <w:tc>
          <w:tcPr>
            <w:tcW w:w="1326"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837"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3790" w:type="dxa"/>
            <w:tcBorders>
              <w:bottom w:val="single" w:sz="8" w:space="0" w:color="auto"/>
              <w:right w:val="single" w:sz="8" w:space="0" w:color="auto"/>
            </w:tcBorders>
            <w:vAlign w:val="bottom"/>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6"/>
                <w:sz w:val="22"/>
                <w:szCs w:val="22"/>
                <w:lang w:val="es-ES"/>
              </w:rPr>
              <w:t>CE18.1, CE18.1.1, CE18.1.2</w:t>
            </w:r>
          </w:p>
        </w:tc>
      </w:tr>
      <w:tr w:rsidR="00F9349E" w:rsidRPr="00770E8B" w:rsidTr="00F9349E">
        <w:trPr>
          <w:trHeight w:val="231"/>
          <w:jc w:val="center"/>
        </w:trPr>
        <w:tc>
          <w:tcPr>
            <w:tcW w:w="1575" w:type="dxa"/>
            <w:tcBorders>
              <w:left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c>
          <w:tcPr>
            <w:tcW w:w="2126" w:type="dxa"/>
            <w:tcBorders>
              <w:right w:val="single" w:sz="8" w:space="0" w:color="auto"/>
            </w:tcBorders>
            <w:vAlign w:val="center"/>
          </w:tcPr>
          <w:p w:rsidR="00F9349E" w:rsidRPr="00770E8B" w:rsidRDefault="00F9349E" w:rsidP="00F9349E">
            <w:pPr>
              <w:ind w:left="100" w:right="-411"/>
              <w:rPr>
                <w:rFonts w:ascii="Arial" w:hAnsi="Arial" w:cs="Arial"/>
                <w:sz w:val="22"/>
                <w:szCs w:val="22"/>
                <w:lang w:val="es-ES"/>
              </w:rPr>
            </w:pPr>
            <w:r w:rsidRPr="00770E8B">
              <w:rPr>
                <w:rFonts w:ascii="Arial" w:eastAsia="Calibri" w:hAnsi="Arial" w:cs="Arial"/>
                <w:sz w:val="22"/>
                <w:szCs w:val="22"/>
                <w:lang w:val="es-ES"/>
              </w:rPr>
              <w:t>Resolución de</w:t>
            </w:r>
          </w:p>
        </w:tc>
        <w:tc>
          <w:tcPr>
            <w:tcW w:w="1326"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w w:val="98"/>
                <w:sz w:val="22"/>
                <w:szCs w:val="22"/>
                <w:lang w:val="es-ES"/>
              </w:rPr>
              <w:t>15</w:t>
            </w:r>
          </w:p>
        </w:tc>
        <w:tc>
          <w:tcPr>
            <w:tcW w:w="837"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sz w:val="22"/>
                <w:szCs w:val="22"/>
                <w:lang w:val="es-ES"/>
              </w:rPr>
              <w:t>0,60</w:t>
            </w:r>
          </w:p>
        </w:tc>
        <w:tc>
          <w:tcPr>
            <w:tcW w:w="3790" w:type="dxa"/>
            <w:tcBorders>
              <w:right w:val="single" w:sz="8" w:space="0" w:color="auto"/>
            </w:tcBorders>
            <w:vAlign w:val="bottom"/>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CE3.4, CE3.8, CE3.9, CE13.1, CE13.2, CE13.9, CE14.2, CE14.5,</w:t>
            </w:r>
          </w:p>
        </w:tc>
      </w:tr>
      <w:tr w:rsidR="00F9349E" w:rsidRPr="00770E8B" w:rsidTr="00F9349E">
        <w:trPr>
          <w:trHeight w:val="248"/>
          <w:jc w:val="center"/>
        </w:trPr>
        <w:tc>
          <w:tcPr>
            <w:tcW w:w="1575" w:type="dxa"/>
            <w:tcBorders>
              <w:left w:val="single" w:sz="8" w:space="0" w:color="auto"/>
              <w:bottom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c>
          <w:tcPr>
            <w:tcW w:w="2126" w:type="dxa"/>
            <w:tcBorders>
              <w:bottom w:val="single" w:sz="8" w:space="0" w:color="auto"/>
              <w:right w:val="single" w:sz="8" w:space="0" w:color="auto"/>
            </w:tcBorders>
            <w:vAlign w:val="center"/>
          </w:tcPr>
          <w:p w:rsidR="00F9349E" w:rsidRPr="00770E8B" w:rsidRDefault="00F9349E" w:rsidP="00F9349E">
            <w:pPr>
              <w:ind w:left="100" w:right="-411"/>
              <w:rPr>
                <w:rFonts w:ascii="Arial" w:hAnsi="Arial" w:cs="Arial"/>
                <w:sz w:val="22"/>
                <w:szCs w:val="22"/>
                <w:lang w:val="es-ES"/>
              </w:rPr>
            </w:pPr>
            <w:r w:rsidRPr="00770E8B">
              <w:rPr>
                <w:rFonts w:ascii="Arial" w:eastAsia="Calibri" w:hAnsi="Arial" w:cs="Arial"/>
                <w:sz w:val="22"/>
                <w:szCs w:val="22"/>
                <w:lang w:val="es-ES"/>
              </w:rPr>
              <w:t>problemas</w:t>
            </w:r>
          </w:p>
        </w:tc>
        <w:tc>
          <w:tcPr>
            <w:tcW w:w="1326"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837"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3790" w:type="dxa"/>
            <w:tcBorders>
              <w:bottom w:val="single" w:sz="8" w:space="0" w:color="auto"/>
              <w:right w:val="single" w:sz="8" w:space="0" w:color="auto"/>
            </w:tcBorders>
            <w:vAlign w:val="bottom"/>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6"/>
                <w:sz w:val="22"/>
                <w:szCs w:val="22"/>
                <w:lang w:val="es-ES"/>
              </w:rPr>
              <w:t>CE18.1, CE18.1.1, CE18.1.2</w:t>
            </w:r>
          </w:p>
        </w:tc>
      </w:tr>
      <w:tr w:rsidR="00F9349E" w:rsidRPr="00770E8B" w:rsidTr="00F9349E">
        <w:trPr>
          <w:trHeight w:val="231"/>
          <w:jc w:val="center"/>
        </w:trPr>
        <w:tc>
          <w:tcPr>
            <w:tcW w:w="1575" w:type="dxa"/>
            <w:tcBorders>
              <w:left w:val="single" w:sz="8" w:space="0" w:color="auto"/>
              <w:right w:val="single" w:sz="8" w:space="0" w:color="auto"/>
            </w:tcBorders>
            <w:vAlign w:val="bottom"/>
          </w:tcPr>
          <w:p w:rsidR="00F9349E" w:rsidRPr="00770E8B" w:rsidRDefault="00F9349E" w:rsidP="00BF391B">
            <w:pPr>
              <w:spacing w:line="230" w:lineRule="exact"/>
              <w:ind w:left="120"/>
              <w:rPr>
                <w:rFonts w:ascii="Arial" w:hAnsi="Arial" w:cs="Arial"/>
                <w:sz w:val="22"/>
                <w:szCs w:val="22"/>
                <w:lang w:val="es-ES"/>
              </w:rPr>
            </w:pPr>
            <w:r w:rsidRPr="00770E8B">
              <w:rPr>
                <w:rFonts w:ascii="Arial" w:eastAsia="Calibri" w:hAnsi="Arial" w:cs="Arial"/>
                <w:sz w:val="22"/>
                <w:szCs w:val="22"/>
                <w:lang w:val="es-ES"/>
              </w:rPr>
              <w:t>Visitas a proveedores</w:t>
            </w:r>
          </w:p>
        </w:tc>
        <w:tc>
          <w:tcPr>
            <w:tcW w:w="2126" w:type="dxa"/>
            <w:tcBorders>
              <w:right w:val="single" w:sz="8" w:space="0" w:color="auto"/>
            </w:tcBorders>
            <w:vAlign w:val="center"/>
          </w:tcPr>
          <w:p w:rsidR="00F9349E" w:rsidRPr="00770E8B" w:rsidRDefault="00F9349E" w:rsidP="00BF391B">
            <w:pPr>
              <w:spacing w:line="230" w:lineRule="exact"/>
              <w:ind w:left="100"/>
              <w:rPr>
                <w:rFonts w:ascii="Arial" w:hAnsi="Arial" w:cs="Arial"/>
                <w:sz w:val="22"/>
                <w:szCs w:val="22"/>
                <w:lang w:val="es-ES"/>
              </w:rPr>
            </w:pPr>
            <w:r w:rsidRPr="00770E8B">
              <w:rPr>
                <w:rFonts w:ascii="Arial" w:eastAsia="Calibri" w:hAnsi="Arial" w:cs="Arial"/>
                <w:sz w:val="22"/>
                <w:szCs w:val="22"/>
                <w:lang w:val="es-ES"/>
              </w:rPr>
              <w:t>Visitas</w:t>
            </w:r>
          </w:p>
        </w:tc>
        <w:tc>
          <w:tcPr>
            <w:tcW w:w="1326"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w w:val="98"/>
                <w:sz w:val="22"/>
                <w:szCs w:val="22"/>
                <w:lang w:val="es-ES"/>
              </w:rPr>
              <w:t>20</w:t>
            </w:r>
          </w:p>
        </w:tc>
        <w:tc>
          <w:tcPr>
            <w:tcW w:w="837"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sz w:val="22"/>
                <w:szCs w:val="22"/>
                <w:lang w:val="es-ES"/>
              </w:rPr>
              <w:t>0,80</w:t>
            </w:r>
          </w:p>
        </w:tc>
        <w:tc>
          <w:tcPr>
            <w:tcW w:w="3790" w:type="dxa"/>
            <w:tcBorders>
              <w:right w:val="single" w:sz="8" w:space="0" w:color="auto"/>
            </w:tcBorders>
            <w:vAlign w:val="bottom"/>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CE3.4, CE3.8, CE3.9, CE13.1, CE13.2, CE13.9, CE14.2, CE14.5,</w:t>
            </w:r>
          </w:p>
        </w:tc>
      </w:tr>
      <w:tr w:rsidR="00F9349E" w:rsidRPr="00770E8B" w:rsidTr="00F9349E">
        <w:trPr>
          <w:trHeight w:val="247"/>
          <w:jc w:val="center"/>
        </w:trPr>
        <w:tc>
          <w:tcPr>
            <w:tcW w:w="1575" w:type="dxa"/>
            <w:tcBorders>
              <w:left w:val="single" w:sz="8" w:space="0" w:color="auto"/>
              <w:bottom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c>
          <w:tcPr>
            <w:tcW w:w="2126" w:type="dxa"/>
            <w:tcBorders>
              <w:bottom w:val="single" w:sz="8" w:space="0" w:color="auto"/>
              <w:right w:val="single" w:sz="8" w:space="0" w:color="auto"/>
            </w:tcBorders>
            <w:vAlign w:val="center"/>
          </w:tcPr>
          <w:p w:rsidR="00F9349E" w:rsidRPr="00770E8B" w:rsidRDefault="00F9349E" w:rsidP="00BF391B">
            <w:pPr>
              <w:rPr>
                <w:rFonts w:ascii="Arial" w:hAnsi="Arial" w:cs="Arial"/>
                <w:sz w:val="22"/>
                <w:szCs w:val="22"/>
                <w:lang w:val="es-ES"/>
              </w:rPr>
            </w:pPr>
          </w:p>
        </w:tc>
        <w:tc>
          <w:tcPr>
            <w:tcW w:w="1326"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837"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3790" w:type="dxa"/>
            <w:tcBorders>
              <w:bottom w:val="single" w:sz="8" w:space="0" w:color="auto"/>
              <w:right w:val="single" w:sz="8" w:space="0" w:color="auto"/>
            </w:tcBorders>
            <w:vAlign w:val="bottom"/>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6"/>
                <w:sz w:val="22"/>
                <w:szCs w:val="22"/>
                <w:lang w:val="es-ES"/>
              </w:rPr>
              <w:t>CE18.1, CE18.1.1, CE18.1.2</w:t>
            </w:r>
          </w:p>
        </w:tc>
      </w:tr>
      <w:tr w:rsidR="00F9349E" w:rsidRPr="00770E8B" w:rsidTr="00F9349E">
        <w:trPr>
          <w:trHeight w:val="230"/>
          <w:jc w:val="center"/>
        </w:trPr>
        <w:tc>
          <w:tcPr>
            <w:tcW w:w="1575" w:type="dxa"/>
            <w:tcBorders>
              <w:left w:val="single" w:sz="8" w:space="0" w:color="auto"/>
              <w:right w:val="single" w:sz="8" w:space="0" w:color="auto"/>
            </w:tcBorders>
            <w:vAlign w:val="bottom"/>
          </w:tcPr>
          <w:p w:rsidR="00F9349E" w:rsidRPr="00770E8B" w:rsidRDefault="00F9349E" w:rsidP="00BF391B">
            <w:pPr>
              <w:spacing w:line="229" w:lineRule="exact"/>
              <w:ind w:left="120"/>
              <w:rPr>
                <w:rFonts w:ascii="Arial" w:hAnsi="Arial" w:cs="Arial"/>
                <w:sz w:val="22"/>
                <w:szCs w:val="22"/>
                <w:lang w:val="es-ES"/>
              </w:rPr>
            </w:pPr>
            <w:r w:rsidRPr="00770E8B">
              <w:rPr>
                <w:rFonts w:ascii="Arial" w:eastAsia="Calibri" w:hAnsi="Arial" w:cs="Arial"/>
                <w:sz w:val="22"/>
                <w:szCs w:val="22"/>
                <w:lang w:val="es-ES"/>
              </w:rPr>
              <w:t>Actividades</w:t>
            </w:r>
          </w:p>
        </w:tc>
        <w:tc>
          <w:tcPr>
            <w:tcW w:w="2126" w:type="dxa"/>
            <w:tcBorders>
              <w:right w:val="single" w:sz="8" w:space="0" w:color="auto"/>
            </w:tcBorders>
            <w:vAlign w:val="center"/>
          </w:tcPr>
          <w:p w:rsidR="00F9349E" w:rsidRPr="00770E8B" w:rsidRDefault="00F9349E" w:rsidP="00BF391B">
            <w:pPr>
              <w:spacing w:line="229" w:lineRule="exact"/>
              <w:ind w:left="100"/>
              <w:rPr>
                <w:rFonts w:ascii="Arial" w:hAnsi="Arial" w:cs="Arial"/>
                <w:sz w:val="22"/>
                <w:szCs w:val="22"/>
                <w:lang w:val="es-ES"/>
              </w:rPr>
            </w:pPr>
            <w:r w:rsidRPr="00770E8B">
              <w:rPr>
                <w:rFonts w:ascii="Arial" w:eastAsia="Calibri" w:hAnsi="Arial" w:cs="Arial"/>
                <w:sz w:val="22"/>
                <w:szCs w:val="22"/>
                <w:lang w:val="es-ES"/>
              </w:rPr>
              <w:t>Tutorías</w:t>
            </w:r>
          </w:p>
        </w:tc>
        <w:tc>
          <w:tcPr>
            <w:tcW w:w="1326" w:type="dxa"/>
            <w:tcBorders>
              <w:right w:val="single" w:sz="8" w:space="0" w:color="auto"/>
            </w:tcBorders>
            <w:vAlign w:val="center"/>
          </w:tcPr>
          <w:p w:rsidR="00F9349E" w:rsidRPr="00770E8B" w:rsidRDefault="00F9349E" w:rsidP="00BF391B">
            <w:pPr>
              <w:spacing w:line="229" w:lineRule="exact"/>
              <w:jc w:val="center"/>
              <w:rPr>
                <w:rFonts w:ascii="Arial" w:hAnsi="Arial" w:cs="Arial"/>
                <w:sz w:val="22"/>
                <w:szCs w:val="22"/>
                <w:lang w:val="es-ES"/>
              </w:rPr>
            </w:pPr>
            <w:r w:rsidRPr="00770E8B">
              <w:rPr>
                <w:rFonts w:ascii="Arial" w:eastAsia="Calibri" w:hAnsi="Arial" w:cs="Arial"/>
                <w:w w:val="98"/>
                <w:sz w:val="22"/>
                <w:szCs w:val="22"/>
                <w:lang w:val="es-ES"/>
              </w:rPr>
              <w:t>20</w:t>
            </w:r>
          </w:p>
        </w:tc>
        <w:tc>
          <w:tcPr>
            <w:tcW w:w="837" w:type="dxa"/>
            <w:tcBorders>
              <w:right w:val="single" w:sz="8" w:space="0" w:color="auto"/>
            </w:tcBorders>
            <w:vAlign w:val="center"/>
          </w:tcPr>
          <w:p w:rsidR="00F9349E" w:rsidRPr="00770E8B" w:rsidRDefault="00F9349E" w:rsidP="00BF391B">
            <w:pPr>
              <w:spacing w:line="229" w:lineRule="exact"/>
              <w:jc w:val="center"/>
              <w:rPr>
                <w:rFonts w:ascii="Arial" w:hAnsi="Arial" w:cs="Arial"/>
                <w:sz w:val="22"/>
                <w:szCs w:val="22"/>
                <w:lang w:val="es-ES"/>
              </w:rPr>
            </w:pPr>
            <w:r w:rsidRPr="00770E8B">
              <w:rPr>
                <w:rFonts w:ascii="Arial" w:eastAsia="Calibri" w:hAnsi="Arial" w:cs="Arial"/>
                <w:sz w:val="22"/>
                <w:szCs w:val="22"/>
                <w:lang w:val="es-ES"/>
              </w:rPr>
              <w:t>0,80</w:t>
            </w:r>
          </w:p>
        </w:tc>
        <w:tc>
          <w:tcPr>
            <w:tcW w:w="3790" w:type="dxa"/>
            <w:tcBorders>
              <w:right w:val="single" w:sz="8" w:space="0" w:color="auto"/>
            </w:tcBorders>
            <w:vAlign w:val="bottom"/>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CE3.4, CE3.8, CE3.9, CE13.1, CE13.2, CE13.9, CE14.2, CE14.5,</w:t>
            </w:r>
          </w:p>
        </w:tc>
      </w:tr>
      <w:tr w:rsidR="00F9349E" w:rsidRPr="00770E8B" w:rsidTr="00F9349E">
        <w:trPr>
          <w:trHeight w:val="248"/>
          <w:jc w:val="center"/>
        </w:trPr>
        <w:tc>
          <w:tcPr>
            <w:tcW w:w="1575" w:type="dxa"/>
            <w:tcBorders>
              <w:left w:val="single" w:sz="8" w:space="0" w:color="auto"/>
              <w:bottom w:val="single" w:sz="8" w:space="0" w:color="auto"/>
              <w:right w:val="single" w:sz="8" w:space="0" w:color="auto"/>
            </w:tcBorders>
            <w:vAlign w:val="bottom"/>
          </w:tcPr>
          <w:p w:rsidR="00F9349E" w:rsidRPr="00770E8B" w:rsidRDefault="00F9349E" w:rsidP="00BF391B">
            <w:pPr>
              <w:ind w:left="120"/>
              <w:rPr>
                <w:rFonts w:ascii="Arial" w:hAnsi="Arial" w:cs="Arial"/>
                <w:sz w:val="22"/>
                <w:szCs w:val="22"/>
                <w:lang w:val="es-ES"/>
              </w:rPr>
            </w:pPr>
            <w:r w:rsidRPr="00770E8B">
              <w:rPr>
                <w:rFonts w:ascii="Arial" w:eastAsia="Calibri" w:hAnsi="Arial" w:cs="Arial"/>
                <w:sz w:val="22"/>
                <w:szCs w:val="22"/>
                <w:lang w:val="es-ES"/>
              </w:rPr>
              <w:t>supervisadas</w:t>
            </w:r>
          </w:p>
        </w:tc>
        <w:tc>
          <w:tcPr>
            <w:tcW w:w="2126" w:type="dxa"/>
            <w:tcBorders>
              <w:bottom w:val="single" w:sz="8" w:space="0" w:color="auto"/>
              <w:right w:val="single" w:sz="8" w:space="0" w:color="auto"/>
            </w:tcBorders>
            <w:vAlign w:val="center"/>
          </w:tcPr>
          <w:p w:rsidR="00F9349E" w:rsidRPr="00770E8B" w:rsidRDefault="00F9349E" w:rsidP="00BF391B">
            <w:pPr>
              <w:rPr>
                <w:rFonts w:ascii="Arial" w:hAnsi="Arial" w:cs="Arial"/>
                <w:sz w:val="22"/>
                <w:szCs w:val="22"/>
                <w:lang w:val="es-ES"/>
              </w:rPr>
            </w:pPr>
          </w:p>
        </w:tc>
        <w:tc>
          <w:tcPr>
            <w:tcW w:w="1326"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837" w:type="dxa"/>
            <w:tcBorders>
              <w:bottom w:val="single" w:sz="8" w:space="0" w:color="auto"/>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3790" w:type="dxa"/>
            <w:tcBorders>
              <w:bottom w:val="single" w:sz="8" w:space="0" w:color="auto"/>
              <w:right w:val="single" w:sz="8" w:space="0" w:color="auto"/>
            </w:tcBorders>
            <w:vAlign w:val="bottom"/>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6"/>
                <w:sz w:val="22"/>
                <w:szCs w:val="22"/>
                <w:lang w:val="es-ES"/>
              </w:rPr>
              <w:t>CE18.1, CE18.1.1, CE18.1.2</w:t>
            </w:r>
          </w:p>
        </w:tc>
      </w:tr>
      <w:tr w:rsidR="00F9349E" w:rsidRPr="00770E8B" w:rsidTr="00F9349E">
        <w:trPr>
          <w:trHeight w:val="231"/>
          <w:jc w:val="center"/>
        </w:trPr>
        <w:tc>
          <w:tcPr>
            <w:tcW w:w="1575" w:type="dxa"/>
            <w:tcBorders>
              <w:left w:val="single" w:sz="8" w:space="0" w:color="auto"/>
              <w:right w:val="single" w:sz="8" w:space="0" w:color="auto"/>
            </w:tcBorders>
            <w:vAlign w:val="bottom"/>
          </w:tcPr>
          <w:p w:rsidR="00F9349E" w:rsidRPr="00770E8B" w:rsidRDefault="00F9349E" w:rsidP="00BF391B">
            <w:pPr>
              <w:spacing w:line="230" w:lineRule="exact"/>
              <w:ind w:left="120"/>
              <w:rPr>
                <w:rFonts w:ascii="Arial" w:hAnsi="Arial" w:cs="Arial"/>
                <w:sz w:val="22"/>
                <w:szCs w:val="22"/>
                <w:lang w:val="es-ES"/>
              </w:rPr>
            </w:pPr>
            <w:r w:rsidRPr="00770E8B">
              <w:rPr>
                <w:rFonts w:ascii="Arial" w:eastAsia="Calibri" w:hAnsi="Arial" w:cs="Arial"/>
                <w:sz w:val="22"/>
                <w:szCs w:val="22"/>
                <w:lang w:val="es-ES"/>
              </w:rPr>
              <w:t>Actividades</w:t>
            </w:r>
          </w:p>
        </w:tc>
        <w:tc>
          <w:tcPr>
            <w:tcW w:w="2126" w:type="dxa"/>
            <w:tcBorders>
              <w:right w:val="single" w:sz="8" w:space="0" w:color="auto"/>
            </w:tcBorders>
            <w:vAlign w:val="center"/>
          </w:tcPr>
          <w:p w:rsidR="00F9349E" w:rsidRPr="00770E8B" w:rsidRDefault="00F9349E" w:rsidP="00BF391B">
            <w:pPr>
              <w:spacing w:line="230" w:lineRule="exact"/>
              <w:ind w:left="100"/>
              <w:rPr>
                <w:rFonts w:ascii="Arial" w:hAnsi="Arial" w:cs="Arial"/>
                <w:sz w:val="22"/>
                <w:szCs w:val="22"/>
                <w:lang w:val="es-ES"/>
              </w:rPr>
            </w:pPr>
            <w:r w:rsidRPr="00770E8B">
              <w:rPr>
                <w:rFonts w:ascii="Arial" w:eastAsia="Calibri" w:hAnsi="Arial" w:cs="Arial"/>
                <w:sz w:val="22"/>
                <w:szCs w:val="22"/>
                <w:lang w:val="es-ES"/>
              </w:rPr>
              <w:t>Elaboración de</w:t>
            </w:r>
          </w:p>
        </w:tc>
        <w:tc>
          <w:tcPr>
            <w:tcW w:w="1326"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w w:val="98"/>
                <w:sz w:val="22"/>
                <w:szCs w:val="22"/>
                <w:lang w:val="es-ES"/>
              </w:rPr>
              <w:t>25</w:t>
            </w:r>
          </w:p>
        </w:tc>
        <w:tc>
          <w:tcPr>
            <w:tcW w:w="837" w:type="dxa"/>
            <w:tcBorders>
              <w:right w:val="single" w:sz="8" w:space="0" w:color="auto"/>
            </w:tcBorders>
            <w:vAlign w:val="center"/>
          </w:tcPr>
          <w:p w:rsidR="00F9349E" w:rsidRPr="00770E8B" w:rsidRDefault="00F9349E" w:rsidP="00BF391B">
            <w:pPr>
              <w:spacing w:line="230" w:lineRule="exact"/>
              <w:jc w:val="center"/>
              <w:rPr>
                <w:rFonts w:ascii="Arial" w:hAnsi="Arial" w:cs="Arial"/>
                <w:sz w:val="22"/>
                <w:szCs w:val="22"/>
                <w:lang w:val="es-ES"/>
              </w:rPr>
            </w:pPr>
            <w:r w:rsidRPr="00770E8B">
              <w:rPr>
                <w:rFonts w:ascii="Arial" w:eastAsia="Calibri" w:hAnsi="Arial" w:cs="Arial"/>
                <w:sz w:val="22"/>
                <w:szCs w:val="22"/>
                <w:lang w:val="es-ES"/>
              </w:rPr>
              <w:t>1,00</w:t>
            </w:r>
          </w:p>
        </w:tc>
        <w:tc>
          <w:tcPr>
            <w:tcW w:w="3790" w:type="dxa"/>
            <w:tcBorders>
              <w:right w:val="single" w:sz="8" w:space="0" w:color="auto"/>
            </w:tcBorders>
            <w:vAlign w:val="bottom"/>
          </w:tcPr>
          <w:p w:rsidR="00F9349E" w:rsidRPr="00770E8B" w:rsidRDefault="00F9349E" w:rsidP="00BF391B">
            <w:pPr>
              <w:spacing w:line="232" w:lineRule="exact"/>
              <w:jc w:val="center"/>
              <w:rPr>
                <w:rFonts w:ascii="Arial" w:hAnsi="Arial" w:cs="Arial"/>
                <w:sz w:val="22"/>
                <w:szCs w:val="22"/>
                <w:lang w:val="es-ES"/>
              </w:rPr>
            </w:pPr>
            <w:r w:rsidRPr="00770E8B">
              <w:rPr>
                <w:rFonts w:ascii="Arial" w:eastAsia="Calibri" w:hAnsi="Arial" w:cs="Arial"/>
                <w:sz w:val="22"/>
                <w:szCs w:val="22"/>
                <w:lang w:val="es-ES"/>
              </w:rPr>
              <w:t>CE3.4, CE3.8, CE3.9, CE13.1, CE13.2, CE13.9, CE14.2, CE14.5,</w:t>
            </w:r>
          </w:p>
        </w:tc>
      </w:tr>
      <w:tr w:rsidR="00F9349E" w:rsidRPr="00770E8B" w:rsidTr="00F9349E">
        <w:trPr>
          <w:trHeight w:val="245"/>
          <w:jc w:val="center"/>
        </w:trPr>
        <w:tc>
          <w:tcPr>
            <w:tcW w:w="1575" w:type="dxa"/>
            <w:tcBorders>
              <w:left w:val="single" w:sz="8" w:space="0" w:color="auto"/>
              <w:right w:val="single" w:sz="8" w:space="0" w:color="auto"/>
            </w:tcBorders>
            <w:vAlign w:val="bottom"/>
          </w:tcPr>
          <w:p w:rsidR="00F9349E" w:rsidRPr="00770E8B" w:rsidRDefault="00F9349E" w:rsidP="00BF391B">
            <w:pPr>
              <w:ind w:left="120"/>
              <w:rPr>
                <w:rFonts w:ascii="Arial" w:hAnsi="Arial" w:cs="Arial"/>
                <w:sz w:val="22"/>
                <w:szCs w:val="22"/>
                <w:lang w:val="es-ES"/>
              </w:rPr>
            </w:pPr>
            <w:r w:rsidRPr="00770E8B">
              <w:rPr>
                <w:rFonts w:ascii="Arial" w:eastAsia="Calibri" w:hAnsi="Arial" w:cs="Arial"/>
                <w:sz w:val="22"/>
                <w:szCs w:val="22"/>
                <w:lang w:val="es-ES"/>
              </w:rPr>
              <w:t>autónomas</w:t>
            </w:r>
          </w:p>
        </w:tc>
        <w:tc>
          <w:tcPr>
            <w:tcW w:w="2126" w:type="dxa"/>
            <w:tcBorders>
              <w:right w:val="single" w:sz="8" w:space="0" w:color="auto"/>
            </w:tcBorders>
            <w:vAlign w:val="center"/>
          </w:tcPr>
          <w:p w:rsidR="00F9349E" w:rsidRPr="00770E8B" w:rsidRDefault="00F9349E" w:rsidP="00BF391B">
            <w:pPr>
              <w:ind w:left="100"/>
              <w:rPr>
                <w:rFonts w:ascii="Arial" w:hAnsi="Arial" w:cs="Arial"/>
                <w:sz w:val="22"/>
                <w:szCs w:val="22"/>
                <w:lang w:val="es-ES"/>
              </w:rPr>
            </w:pPr>
            <w:r w:rsidRPr="00770E8B">
              <w:rPr>
                <w:rFonts w:ascii="Arial" w:eastAsia="Calibri" w:hAnsi="Arial" w:cs="Arial"/>
                <w:sz w:val="22"/>
                <w:szCs w:val="22"/>
                <w:lang w:val="es-ES"/>
              </w:rPr>
              <w:t>Trabajos</w:t>
            </w:r>
          </w:p>
        </w:tc>
        <w:tc>
          <w:tcPr>
            <w:tcW w:w="1326" w:type="dxa"/>
            <w:tcBorders>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837" w:type="dxa"/>
            <w:tcBorders>
              <w:right w:val="single" w:sz="8" w:space="0" w:color="auto"/>
            </w:tcBorders>
            <w:vAlign w:val="center"/>
          </w:tcPr>
          <w:p w:rsidR="00F9349E" w:rsidRPr="00770E8B" w:rsidRDefault="00F9349E" w:rsidP="00BF391B">
            <w:pPr>
              <w:jc w:val="center"/>
              <w:rPr>
                <w:rFonts w:ascii="Arial" w:hAnsi="Arial" w:cs="Arial"/>
                <w:sz w:val="22"/>
                <w:szCs w:val="22"/>
                <w:lang w:val="es-ES"/>
              </w:rPr>
            </w:pPr>
          </w:p>
        </w:tc>
        <w:tc>
          <w:tcPr>
            <w:tcW w:w="3790" w:type="dxa"/>
            <w:tcBorders>
              <w:right w:val="single" w:sz="8" w:space="0" w:color="auto"/>
            </w:tcBorders>
            <w:vAlign w:val="bottom"/>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6"/>
                <w:sz w:val="22"/>
                <w:szCs w:val="22"/>
                <w:lang w:val="es-ES"/>
              </w:rPr>
              <w:t>CE18.1, CE18.1.1, CE18.1.2</w:t>
            </w:r>
          </w:p>
        </w:tc>
      </w:tr>
      <w:tr w:rsidR="00F9349E" w:rsidRPr="00770E8B" w:rsidTr="00F9349E">
        <w:trPr>
          <w:trHeight w:val="246"/>
          <w:jc w:val="center"/>
        </w:trPr>
        <w:tc>
          <w:tcPr>
            <w:tcW w:w="1575" w:type="dxa"/>
            <w:tcBorders>
              <w:left w:val="single" w:sz="8" w:space="0" w:color="auto"/>
              <w:bottom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c>
          <w:tcPr>
            <w:tcW w:w="2126" w:type="dxa"/>
            <w:tcBorders>
              <w:bottom w:val="single" w:sz="8" w:space="0" w:color="auto"/>
              <w:right w:val="single" w:sz="8" w:space="0" w:color="auto"/>
            </w:tcBorders>
            <w:vAlign w:val="center"/>
          </w:tcPr>
          <w:p w:rsidR="00F9349E" w:rsidRPr="00770E8B" w:rsidRDefault="00F9349E" w:rsidP="00BF391B">
            <w:pPr>
              <w:spacing w:line="242" w:lineRule="exact"/>
              <w:ind w:left="100"/>
              <w:rPr>
                <w:rFonts w:ascii="Arial" w:hAnsi="Arial" w:cs="Arial"/>
                <w:sz w:val="22"/>
                <w:szCs w:val="22"/>
                <w:lang w:val="es-ES"/>
              </w:rPr>
            </w:pPr>
            <w:r w:rsidRPr="00770E8B">
              <w:rPr>
                <w:rFonts w:ascii="Arial" w:eastAsia="Calibri" w:hAnsi="Arial" w:cs="Arial"/>
                <w:sz w:val="22"/>
                <w:szCs w:val="22"/>
                <w:lang w:val="es-ES"/>
              </w:rPr>
              <w:t>Estudio</w:t>
            </w:r>
          </w:p>
        </w:tc>
        <w:tc>
          <w:tcPr>
            <w:tcW w:w="1326" w:type="dxa"/>
            <w:tcBorders>
              <w:bottom w:val="single" w:sz="8" w:space="0" w:color="auto"/>
              <w:right w:val="single" w:sz="8" w:space="0" w:color="auto"/>
            </w:tcBorders>
            <w:vAlign w:val="center"/>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w w:val="98"/>
                <w:sz w:val="22"/>
                <w:szCs w:val="22"/>
                <w:lang w:val="es-ES"/>
              </w:rPr>
              <w:t>25</w:t>
            </w:r>
          </w:p>
        </w:tc>
        <w:tc>
          <w:tcPr>
            <w:tcW w:w="837" w:type="dxa"/>
            <w:tcBorders>
              <w:bottom w:val="single" w:sz="8" w:space="0" w:color="auto"/>
              <w:right w:val="single" w:sz="8" w:space="0" w:color="auto"/>
            </w:tcBorders>
            <w:vAlign w:val="center"/>
          </w:tcPr>
          <w:p w:rsidR="00F9349E" w:rsidRPr="00770E8B" w:rsidRDefault="00F9349E" w:rsidP="00BF391B">
            <w:pPr>
              <w:spacing w:line="242" w:lineRule="exact"/>
              <w:jc w:val="center"/>
              <w:rPr>
                <w:rFonts w:ascii="Arial" w:hAnsi="Arial" w:cs="Arial"/>
                <w:sz w:val="22"/>
                <w:szCs w:val="22"/>
                <w:lang w:val="es-ES"/>
              </w:rPr>
            </w:pPr>
            <w:r w:rsidRPr="00770E8B">
              <w:rPr>
                <w:rFonts w:ascii="Arial" w:eastAsia="Calibri" w:hAnsi="Arial" w:cs="Arial"/>
                <w:sz w:val="22"/>
                <w:szCs w:val="22"/>
                <w:lang w:val="es-ES"/>
              </w:rPr>
              <w:t>1,00</w:t>
            </w:r>
          </w:p>
        </w:tc>
        <w:tc>
          <w:tcPr>
            <w:tcW w:w="3790" w:type="dxa"/>
            <w:tcBorders>
              <w:bottom w:val="single" w:sz="8" w:space="0" w:color="auto"/>
              <w:right w:val="single" w:sz="8" w:space="0" w:color="auto"/>
            </w:tcBorders>
            <w:vAlign w:val="bottom"/>
          </w:tcPr>
          <w:p w:rsidR="00F9349E" w:rsidRPr="00770E8B" w:rsidRDefault="00F9349E" w:rsidP="00BF391B">
            <w:pPr>
              <w:rPr>
                <w:rFonts w:ascii="Arial" w:hAnsi="Arial" w:cs="Arial"/>
                <w:sz w:val="22"/>
                <w:szCs w:val="22"/>
                <w:lang w:val="es-ES"/>
              </w:rPr>
            </w:pPr>
          </w:p>
        </w:tc>
      </w:tr>
    </w:tbl>
    <w:p w:rsidR="00F9349E" w:rsidRPr="00770E8B" w:rsidRDefault="00F9349E" w:rsidP="00F9349E">
      <w:pPr>
        <w:spacing w:line="276" w:lineRule="auto"/>
        <w:rPr>
          <w:rFonts w:ascii="Arial" w:hAnsi="Arial" w:cs="Arial"/>
          <w:sz w:val="22"/>
          <w:szCs w:val="22"/>
          <w:lang w:val="es-ES"/>
        </w:rPr>
      </w:pPr>
    </w:p>
    <w:p w:rsidR="00F9349E" w:rsidRPr="00770E8B" w:rsidRDefault="00F9349E" w:rsidP="00F9349E">
      <w:pPr>
        <w:numPr>
          <w:ilvl w:val="0"/>
          <w:numId w:val="37"/>
        </w:numPr>
        <w:tabs>
          <w:tab w:val="left" w:pos="480"/>
        </w:tabs>
        <w:spacing w:line="276" w:lineRule="auto"/>
        <w:ind w:left="480" w:right="40" w:hanging="361"/>
        <w:jc w:val="both"/>
        <w:rPr>
          <w:rFonts w:ascii="Arial" w:eastAsia="Calibri" w:hAnsi="Arial" w:cs="Arial"/>
          <w:sz w:val="22"/>
          <w:szCs w:val="22"/>
          <w:lang w:val="es-ES"/>
        </w:rPr>
      </w:pPr>
      <w:r w:rsidRPr="00770E8B">
        <w:rPr>
          <w:rFonts w:ascii="Arial" w:eastAsia="Calibri" w:hAnsi="Arial" w:cs="Arial"/>
          <w:sz w:val="22"/>
          <w:szCs w:val="22"/>
          <w:lang w:val="es-ES"/>
        </w:rPr>
        <w:lastRenderedPageBreak/>
        <w:t>Las actividades dirigidas incluyen la resolución de problemas, ejercicios, casos prácticos o el planteamiento de trabajos de curso.</w:t>
      </w:r>
    </w:p>
    <w:p w:rsidR="00F9349E" w:rsidRPr="00770E8B" w:rsidRDefault="00F9349E" w:rsidP="00F9349E">
      <w:pPr>
        <w:spacing w:line="276" w:lineRule="auto"/>
        <w:rPr>
          <w:rFonts w:ascii="Arial" w:eastAsia="Calibri" w:hAnsi="Arial" w:cs="Arial"/>
          <w:sz w:val="22"/>
          <w:szCs w:val="22"/>
          <w:lang w:val="es-ES"/>
        </w:rPr>
      </w:pPr>
    </w:p>
    <w:p w:rsidR="00F9349E" w:rsidRPr="00770E8B" w:rsidRDefault="00F9349E" w:rsidP="00F9349E">
      <w:pPr>
        <w:numPr>
          <w:ilvl w:val="0"/>
          <w:numId w:val="37"/>
        </w:numPr>
        <w:tabs>
          <w:tab w:val="left" w:pos="480"/>
        </w:tabs>
        <w:spacing w:line="276" w:lineRule="auto"/>
        <w:ind w:left="480" w:right="60" w:hanging="361"/>
        <w:jc w:val="both"/>
        <w:rPr>
          <w:rFonts w:ascii="Arial" w:eastAsia="Calibri" w:hAnsi="Arial" w:cs="Arial"/>
          <w:sz w:val="22"/>
          <w:szCs w:val="22"/>
          <w:lang w:val="es-ES"/>
        </w:rPr>
      </w:pPr>
      <w:r w:rsidRPr="00770E8B">
        <w:rPr>
          <w:rFonts w:ascii="Arial" w:eastAsia="Calibri" w:hAnsi="Arial" w:cs="Arial"/>
          <w:sz w:val="22"/>
          <w:szCs w:val="22"/>
          <w:lang w:val="es-ES"/>
        </w:rPr>
        <w:t>Las tutorías comprenden no solo las consultas entre profesor  y alumno vía e-mail sino también la consulta obligada de los documentos de evaluación que el profesor irá subiendo en el Campus Virtual a lo largo del semestre.</w:t>
      </w:r>
    </w:p>
    <w:p w:rsidR="00F9349E" w:rsidRPr="00770E8B" w:rsidRDefault="00F9349E" w:rsidP="00F9349E">
      <w:pPr>
        <w:spacing w:line="276" w:lineRule="auto"/>
        <w:rPr>
          <w:rFonts w:ascii="Arial" w:eastAsia="Calibri" w:hAnsi="Arial" w:cs="Arial"/>
          <w:sz w:val="22"/>
          <w:szCs w:val="22"/>
          <w:lang w:val="es-ES"/>
        </w:rPr>
      </w:pPr>
    </w:p>
    <w:p w:rsidR="00F9349E" w:rsidRPr="00770E8B" w:rsidRDefault="00F9349E" w:rsidP="00F9349E">
      <w:pPr>
        <w:numPr>
          <w:ilvl w:val="0"/>
          <w:numId w:val="37"/>
        </w:numPr>
        <w:tabs>
          <w:tab w:val="left" w:pos="480"/>
        </w:tabs>
        <w:spacing w:line="276" w:lineRule="auto"/>
        <w:ind w:left="480" w:right="60" w:hanging="361"/>
        <w:jc w:val="both"/>
        <w:rPr>
          <w:rFonts w:ascii="Arial" w:eastAsia="Calibri" w:hAnsi="Arial" w:cs="Arial"/>
          <w:sz w:val="22"/>
          <w:szCs w:val="22"/>
          <w:lang w:val="es-ES"/>
        </w:rPr>
      </w:pPr>
      <w:r w:rsidRPr="00770E8B">
        <w:rPr>
          <w:rFonts w:ascii="Arial" w:eastAsia="Calibri" w:hAnsi="Arial" w:cs="Arial"/>
          <w:sz w:val="22"/>
          <w:szCs w:val="22"/>
          <w:lang w:val="es-ES"/>
        </w:rPr>
        <w:t>El trabajo autónomo  corresponde a las horas dedicadas a adquirir los conocimientos teóricos de la asignatura (teoría), así como las horas asignadas al trabajo práctico (actividades dirigidas) relacionado con la resolución de problemas, ejercicios, casos prácticos o la elaboración de trabajos (búsqueda de información, redacción y presentación en público).</w:t>
      </w:r>
    </w:p>
    <w:p w:rsidR="00F9349E" w:rsidRPr="00770E8B" w:rsidRDefault="00F9349E" w:rsidP="00241FE3">
      <w:pPr>
        <w:pStyle w:val="BodyText"/>
        <w:rPr>
          <w:rStyle w:val="text1"/>
          <w:rFonts w:cs="Arial"/>
          <w:b/>
          <w:color w:val="auto"/>
          <w:sz w:val="22"/>
          <w:lang w:val="es-ES"/>
        </w:rPr>
      </w:pPr>
    </w:p>
    <w:p w:rsidR="00F9349E" w:rsidRPr="00770E8B" w:rsidRDefault="00F9349E" w:rsidP="00241FE3">
      <w:pPr>
        <w:pStyle w:val="BodyText"/>
        <w:rPr>
          <w:rStyle w:val="text1"/>
          <w:rFonts w:cs="Arial"/>
          <w:b/>
          <w:color w:val="auto"/>
          <w:sz w:val="10"/>
          <w:szCs w:val="10"/>
          <w:lang w:val="es-ES"/>
        </w:rPr>
      </w:pPr>
    </w:p>
    <w:bookmarkEnd w:id="3"/>
    <w:bookmarkEnd w:id="4"/>
    <w:p w:rsidR="00241FE3" w:rsidRPr="00770E8B" w:rsidRDefault="00241FE3" w:rsidP="00241FE3">
      <w:pPr>
        <w:pStyle w:val="Citadestacada1"/>
        <w:pBdr>
          <w:bottom w:val="single" w:sz="4" w:space="4" w:color="auto"/>
        </w:pBdr>
        <w:ind w:left="0"/>
        <w:rPr>
          <w:rFonts w:ascii="Arial" w:hAnsi="Arial" w:cs="Arial"/>
          <w:i w:val="0"/>
          <w:color w:val="auto"/>
          <w:sz w:val="24"/>
          <w:szCs w:val="24"/>
          <w:lang w:val="es-ES"/>
        </w:rPr>
      </w:pPr>
      <w:r w:rsidRPr="00770E8B">
        <w:rPr>
          <w:rFonts w:ascii="Arial" w:hAnsi="Arial" w:cs="Arial"/>
          <w:i w:val="0"/>
          <w:color w:val="auto"/>
          <w:sz w:val="24"/>
          <w:szCs w:val="24"/>
          <w:lang w:val="es-ES"/>
        </w:rPr>
        <w:t>8.  SISTEMA DE EVALUACIÓN</w:t>
      </w:r>
    </w:p>
    <w:p w:rsidR="00F9349E" w:rsidRPr="00770E8B" w:rsidRDefault="00F9349E" w:rsidP="00F9349E">
      <w:pPr>
        <w:spacing w:line="336" w:lineRule="auto"/>
        <w:jc w:val="both"/>
        <w:rPr>
          <w:rFonts w:ascii="Arial" w:eastAsia="Calibri" w:hAnsi="Arial" w:cs="Arial"/>
          <w:sz w:val="22"/>
          <w:szCs w:val="22"/>
          <w:lang w:val="es-ES"/>
        </w:rPr>
      </w:pPr>
      <w:r w:rsidRPr="00770E8B">
        <w:rPr>
          <w:rFonts w:ascii="Arial" w:eastAsia="Calibri" w:hAnsi="Arial" w:cs="Arial"/>
          <w:sz w:val="22"/>
          <w:szCs w:val="22"/>
          <w:lang w:val="es-ES"/>
        </w:rPr>
        <w:t>La evaluación de esta asignatura consta del siguiente sistema:</w:t>
      </w:r>
    </w:p>
    <w:p w:rsidR="00F9349E" w:rsidRPr="00770E8B" w:rsidRDefault="00F9349E" w:rsidP="00F9349E">
      <w:pPr>
        <w:spacing w:line="336" w:lineRule="auto"/>
        <w:jc w:val="both"/>
        <w:rPr>
          <w:rFonts w:ascii="Arial" w:eastAsia="Calibri" w:hAnsi="Arial" w:cs="Arial"/>
          <w:sz w:val="10"/>
          <w:szCs w:val="10"/>
          <w:lang w:val="es-ES"/>
        </w:rPr>
      </w:pPr>
    </w:p>
    <w:p w:rsidR="00F9349E" w:rsidRPr="00770E8B" w:rsidRDefault="00F9349E" w:rsidP="00F9349E">
      <w:pPr>
        <w:pStyle w:val="BodyText"/>
        <w:numPr>
          <w:ilvl w:val="0"/>
          <w:numId w:val="1"/>
        </w:numPr>
        <w:tabs>
          <w:tab w:val="clear" w:pos="720"/>
        </w:tabs>
        <w:spacing w:after="240" w:line="276" w:lineRule="auto"/>
        <w:ind w:left="426" w:hanging="284"/>
        <w:rPr>
          <w:rFonts w:cs="Arial"/>
          <w:sz w:val="22"/>
          <w:szCs w:val="22"/>
          <w:lang w:val="es-ES"/>
        </w:rPr>
      </w:pPr>
      <w:r w:rsidRPr="00770E8B">
        <w:rPr>
          <w:rFonts w:cs="Arial"/>
          <w:sz w:val="22"/>
          <w:szCs w:val="22"/>
          <w:lang w:val="es-ES"/>
        </w:rPr>
        <w:t xml:space="preserve">La realización de un examen liberatorio, que valdrá un </w:t>
      </w:r>
      <w:r w:rsidRPr="00770E8B">
        <w:rPr>
          <w:rFonts w:cs="Arial"/>
          <w:b/>
          <w:sz w:val="22"/>
          <w:szCs w:val="22"/>
          <w:lang w:val="es-ES"/>
        </w:rPr>
        <w:t xml:space="preserve">40% de la nota final </w:t>
      </w:r>
      <w:r w:rsidRPr="00770E8B">
        <w:rPr>
          <w:rFonts w:cs="Arial"/>
          <w:sz w:val="22"/>
          <w:szCs w:val="22"/>
          <w:lang w:val="es-ES"/>
        </w:rPr>
        <w:t>y</w:t>
      </w:r>
      <w:r w:rsidRPr="00770E8B">
        <w:rPr>
          <w:rFonts w:cs="Arial"/>
          <w:bCs/>
          <w:sz w:val="22"/>
          <w:szCs w:val="22"/>
          <w:lang w:val="es-ES"/>
        </w:rPr>
        <w:t xml:space="preserve"> </w:t>
      </w:r>
      <w:proofErr w:type="spellStart"/>
      <w:r w:rsidRPr="00770E8B">
        <w:rPr>
          <w:rFonts w:cs="Arial"/>
          <w:bCs/>
          <w:sz w:val="22"/>
          <w:szCs w:val="22"/>
          <w:lang w:val="es-ES"/>
        </w:rPr>
        <w:t>que</w:t>
      </w:r>
      <w:r w:rsidRPr="00770E8B">
        <w:rPr>
          <w:rFonts w:cs="Arial"/>
          <w:sz w:val="22"/>
          <w:szCs w:val="22"/>
          <w:lang w:val="es-ES"/>
        </w:rPr>
        <w:t>incluirá</w:t>
      </w:r>
      <w:proofErr w:type="spellEnd"/>
      <w:r w:rsidRPr="00770E8B">
        <w:rPr>
          <w:rFonts w:cs="Arial"/>
          <w:sz w:val="22"/>
          <w:szCs w:val="22"/>
          <w:lang w:val="es-ES"/>
        </w:rPr>
        <w:t xml:space="preserve"> la materia teórica expuesta en las clases magistrales. El examen que no haya obtenido una nota mínima de 4 sobre 10 tendrá que ser repetido el día del examen final de la asignatura.</w:t>
      </w:r>
    </w:p>
    <w:p w:rsidR="00F9349E" w:rsidRPr="00770E8B" w:rsidRDefault="00F9349E" w:rsidP="00F9349E">
      <w:pPr>
        <w:pStyle w:val="BodyText"/>
        <w:numPr>
          <w:ilvl w:val="0"/>
          <w:numId w:val="1"/>
        </w:numPr>
        <w:tabs>
          <w:tab w:val="clear" w:pos="720"/>
        </w:tabs>
        <w:spacing w:after="240" w:line="276" w:lineRule="auto"/>
        <w:ind w:left="426" w:hanging="284"/>
        <w:rPr>
          <w:rStyle w:val="text1"/>
          <w:rFonts w:cs="Arial"/>
          <w:color w:val="auto"/>
          <w:sz w:val="22"/>
          <w:szCs w:val="22"/>
          <w:lang w:val="es-ES"/>
        </w:rPr>
      </w:pPr>
      <w:r w:rsidRPr="00770E8B">
        <w:rPr>
          <w:rFonts w:cs="Arial"/>
          <w:sz w:val="22"/>
          <w:szCs w:val="22"/>
          <w:lang w:val="es-ES"/>
        </w:rPr>
        <w:t xml:space="preserve">La realización de dos trabajos prácticos propuestos a lo largo del curso y entregados dentro del plazo fijado, que valdrán un </w:t>
      </w:r>
      <w:r w:rsidRPr="00770E8B">
        <w:rPr>
          <w:rFonts w:cs="Arial"/>
          <w:b/>
          <w:bCs/>
          <w:sz w:val="22"/>
          <w:szCs w:val="22"/>
          <w:lang w:val="es-ES"/>
        </w:rPr>
        <w:t xml:space="preserve">40% de la nota final </w:t>
      </w:r>
      <w:r w:rsidRPr="00770E8B">
        <w:rPr>
          <w:rFonts w:cs="Arial"/>
          <w:bCs/>
          <w:sz w:val="22"/>
          <w:szCs w:val="22"/>
          <w:lang w:val="es-ES"/>
        </w:rPr>
        <w:t>(20% cada trabajo)</w:t>
      </w:r>
      <w:r w:rsidRPr="00770E8B">
        <w:rPr>
          <w:rFonts w:cs="Arial"/>
          <w:sz w:val="22"/>
          <w:szCs w:val="22"/>
          <w:lang w:val="es-ES"/>
        </w:rPr>
        <w:t xml:space="preserve">. </w:t>
      </w:r>
      <w:r w:rsidRPr="00770E8B">
        <w:rPr>
          <w:rStyle w:val="text1"/>
          <w:rFonts w:cs="Arial"/>
          <w:noProof/>
          <w:color w:val="auto"/>
          <w:sz w:val="22"/>
          <w:szCs w:val="22"/>
          <w:lang w:val="es-ES"/>
        </w:rPr>
        <w:t>Se valorará una presentación formal correcta y una elaboración cuidadosa.</w:t>
      </w:r>
    </w:p>
    <w:p w:rsidR="00F9349E" w:rsidRPr="00770E8B" w:rsidRDefault="00F9349E" w:rsidP="00F9349E">
      <w:pPr>
        <w:pStyle w:val="BodyText"/>
        <w:numPr>
          <w:ilvl w:val="0"/>
          <w:numId w:val="1"/>
        </w:numPr>
        <w:tabs>
          <w:tab w:val="clear" w:pos="720"/>
        </w:tabs>
        <w:spacing w:after="240" w:line="276" w:lineRule="auto"/>
        <w:ind w:left="426" w:hanging="284"/>
        <w:rPr>
          <w:rStyle w:val="text1"/>
          <w:rFonts w:cs="Arial"/>
          <w:color w:val="auto"/>
          <w:sz w:val="22"/>
          <w:szCs w:val="22"/>
          <w:lang w:val="es-ES"/>
        </w:rPr>
      </w:pPr>
      <w:r w:rsidRPr="00770E8B">
        <w:rPr>
          <w:rFonts w:cs="Arial"/>
          <w:sz w:val="22"/>
          <w:szCs w:val="22"/>
          <w:lang w:val="es-ES"/>
        </w:rPr>
        <w:t xml:space="preserve">La realización de dos ejercicios de clase propuestos a lo largo del curso y entregados dentro del plazo fijado, que valdrán un </w:t>
      </w:r>
      <w:r w:rsidRPr="00770E8B">
        <w:rPr>
          <w:rFonts w:cs="Arial"/>
          <w:b/>
          <w:bCs/>
          <w:sz w:val="22"/>
          <w:szCs w:val="22"/>
          <w:lang w:val="es-ES"/>
        </w:rPr>
        <w:t xml:space="preserve">10% de la nota final </w:t>
      </w:r>
      <w:r w:rsidRPr="00770E8B">
        <w:rPr>
          <w:rFonts w:cs="Arial"/>
          <w:bCs/>
          <w:sz w:val="22"/>
          <w:szCs w:val="22"/>
          <w:lang w:val="es-ES"/>
        </w:rPr>
        <w:t>(5% cada ejercicio)</w:t>
      </w:r>
      <w:r w:rsidRPr="00770E8B">
        <w:rPr>
          <w:rFonts w:cs="Arial"/>
          <w:sz w:val="22"/>
          <w:szCs w:val="22"/>
          <w:lang w:val="es-ES"/>
        </w:rPr>
        <w:t xml:space="preserve">. </w:t>
      </w:r>
    </w:p>
    <w:p w:rsidR="00F9349E" w:rsidRPr="00770E8B" w:rsidRDefault="00F9349E" w:rsidP="00F9349E">
      <w:pPr>
        <w:pStyle w:val="BodyText"/>
        <w:numPr>
          <w:ilvl w:val="0"/>
          <w:numId w:val="1"/>
        </w:numPr>
        <w:tabs>
          <w:tab w:val="clear" w:pos="720"/>
        </w:tabs>
        <w:spacing w:after="240" w:line="276" w:lineRule="auto"/>
        <w:ind w:left="426" w:hanging="284"/>
        <w:rPr>
          <w:rStyle w:val="text1"/>
          <w:rFonts w:cs="Arial"/>
          <w:color w:val="auto"/>
          <w:sz w:val="22"/>
          <w:szCs w:val="22"/>
          <w:lang w:val="es-ES"/>
        </w:rPr>
      </w:pPr>
      <w:r w:rsidRPr="00770E8B">
        <w:rPr>
          <w:rStyle w:val="text1"/>
          <w:rFonts w:cs="Arial"/>
          <w:noProof/>
          <w:color w:val="auto"/>
          <w:sz w:val="22"/>
          <w:szCs w:val="22"/>
          <w:lang w:val="es-ES"/>
        </w:rPr>
        <w:t>La asistencia a clase y a varias salidas/visitas, con la realización de un breve informe sobre las mismas (</w:t>
      </w:r>
      <w:r w:rsidRPr="00770E8B">
        <w:rPr>
          <w:rStyle w:val="text1"/>
          <w:rFonts w:cs="Arial"/>
          <w:b/>
          <w:noProof/>
          <w:color w:val="auto"/>
          <w:sz w:val="22"/>
          <w:szCs w:val="22"/>
          <w:lang w:val="es-ES"/>
        </w:rPr>
        <w:t>10 % de la nota final</w:t>
      </w:r>
      <w:r w:rsidRPr="00770E8B">
        <w:rPr>
          <w:rStyle w:val="text1"/>
          <w:rFonts w:cs="Arial"/>
          <w:noProof/>
          <w:color w:val="auto"/>
          <w:sz w:val="22"/>
          <w:szCs w:val="22"/>
          <w:lang w:val="es-ES"/>
        </w:rPr>
        <w:t>).</w:t>
      </w:r>
    </w:p>
    <w:p w:rsidR="00F9349E" w:rsidRPr="00770E8B" w:rsidRDefault="00F9349E" w:rsidP="00F9349E">
      <w:pPr>
        <w:spacing w:after="240" w:line="276" w:lineRule="auto"/>
        <w:jc w:val="both"/>
        <w:rPr>
          <w:rStyle w:val="text1"/>
          <w:rFonts w:cs="Arial"/>
          <w:b/>
          <w:color w:val="auto"/>
          <w:sz w:val="10"/>
          <w:szCs w:val="10"/>
          <w:lang w:val="es-ES"/>
        </w:rPr>
      </w:pPr>
    </w:p>
    <w:p w:rsidR="00F9349E" w:rsidRPr="00770E8B" w:rsidRDefault="00F9349E" w:rsidP="00F9349E">
      <w:pPr>
        <w:spacing w:after="240" w:line="276" w:lineRule="auto"/>
        <w:jc w:val="both"/>
        <w:rPr>
          <w:rFonts w:ascii="Arial" w:eastAsia="Calibri" w:hAnsi="Arial" w:cs="Arial"/>
          <w:sz w:val="22"/>
          <w:szCs w:val="22"/>
          <w:lang w:val="es-ES"/>
        </w:rPr>
      </w:pPr>
      <w:r w:rsidRPr="00770E8B">
        <w:rPr>
          <w:rStyle w:val="text1"/>
          <w:rFonts w:cs="Arial"/>
          <w:b/>
          <w:color w:val="auto"/>
          <w:sz w:val="22"/>
          <w:lang w:val="es-ES"/>
        </w:rPr>
        <w:t>ACTIVIDADES DE EVALUACIÓN</w:t>
      </w:r>
    </w:p>
    <w:p w:rsidR="00F9349E" w:rsidRPr="00770E8B" w:rsidRDefault="00F9349E" w:rsidP="00F9349E">
      <w:pPr>
        <w:spacing w:after="240" w:line="276" w:lineRule="auto"/>
        <w:jc w:val="both"/>
        <w:rPr>
          <w:rFonts w:ascii="Arial" w:eastAsia="Calibri" w:hAnsi="Arial" w:cs="Arial"/>
          <w:sz w:val="22"/>
          <w:szCs w:val="22"/>
          <w:lang w:val="es-ES"/>
        </w:rPr>
      </w:pPr>
      <w:r w:rsidRPr="00770E8B">
        <w:rPr>
          <w:rFonts w:ascii="Arial" w:eastAsia="Calibri" w:hAnsi="Arial" w:cs="Arial"/>
          <w:sz w:val="22"/>
          <w:szCs w:val="22"/>
          <w:lang w:val="es-ES"/>
        </w:rPr>
        <w:t>Para aprobar la asignatura, el alumno debe conseguir un 5 de media a partir de los RESULTADOS obtenidos en cada uno de los conceptos  que se detallan, ponderados en tantos por ciento según el peso en la asignatura:</w:t>
      </w:r>
    </w:p>
    <w:tbl>
      <w:tblPr>
        <w:tblStyle w:val="GridTable2"/>
        <w:tblW w:w="10173" w:type="dxa"/>
        <w:shd w:val="clear" w:color="auto" w:fill="FFFFFF" w:themeFill="background1"/>
        <w:tblLook w:val="0000"/>
      </w:tblPr>
      <w:tblGrid>
        <w:gridCol w:w="2626"/>
        <w:gridCol w:w="742"/>
        <w:gridCol w:w="840"/>
        <w:gridCol w:w="811"/>
        <w:gridCol w:w="5154"/>
      </w:tblGrid>
      <w:tr w:rsidR="00F9349E" w:rsidRPr="00770E8B" w:rsidTr="00F9349E">
        <w:trPr>
          <w:cnfStyle w:val="000000100000"/>
        </w:trPr>
        <w:tc>
          <w:tcPr>
            <w:cnfStyle w:val="000010000000"/>
            <w:tcW w:w="2626" w:type="dxa"/>
            <w:shd w:val="clear" w:color="auto" w:fill="EEECE1" w:themeFill="background2"/>
          </w:tcPr>
          <w:p w:rsidR="00F9349E" w:rsidRPr="00770E8B" w:rsidRDefault="00F9349E" w:rsidP="00BF391B">
            <w:pPr>
              <w:spacing w:line="360" w:lineRule="auto"/>
              <w:jc w:val="both"/>
              <w:rPr>
                <w:rFonts w:ascii="Arial" w:hAnsi="Arial" w:cs="Arial"/>
                <w:b/>
                <w:sz w:val="22"/>
                <w:szCs w:val="22"/>
                <w:lang w:val="es-ES"/>
              </w:rPr>
            </w:pPr>
            <w:r w:rsidRPr="00770E8B">
              <w:rPr>
                <w:rFonts w:ascii="Arial" w:hAnsi="Arial" w:cs="Arial"/>
                <w:b/>
                <w:sz w:val="22"/>
                <w:szCs w:val="22"/>
                <w:lang w:val="es-ES"/>
              </w:rPr>
              <w:t>Título</w:t>
            </w:r>
          </w:p>
        </w:tc>
        <w:tc>
          <w:tcPr>
            <w:tcW w:w="742" w:type="dxa"/>
            <w:shd w:val="clear" w:color="auto" w:fill="EEECE1" w:themeFill="background2"/>
          </w:tcPr>
          <w:p w:rsidR="00F9349E" w:rsidRPr="00770E8B" w:rsidRDefault="00F9349E" w:rsidP="00BF391B">
            <w:pPr>
              <w:spacing w:line="360" w:lineRule="auto"/>
              <w:jc w:val="center"/>
              <w:cnfStyle w:val="000000100000"/>
              <w:rPr>
                <w:rFonts w:ascii="Arial" w:hAnsi="Arial" w:cs="Arial"/>
                <w:b/>
                <w:sz w:val="22"/>
                <w:szCs w:val="22"/>
                <w:lang w:val="es-ES"/>
              </w:rPr>
            </w:pPr>
            <w:r w:rsidRPr="00770E8B">
              <w:rPr>
                <w:rFonts w:ascii="Arial" w:hAnsi="Arial" w:cs="Arial"/>
                <w:b/>
                <w:sz w:val="22"/>
                <w:szCs w:val="22"/>
                <w:lang w:val="es-ES"/>
              </w:rPr>
              <w:t>Peso</w:t>
            </w:r>
          </w:p>
        </w:tc>
        <w:tc>
          <w:tcPr>
            <w:cnfStyle w:val="000010000000"/>
            <w:tcW w:w="840" w:type="dxa"/>
            <w:shd w:val="clear" w:color="auto" w:fill="EEECE1" w:themeFill="background2"/>
          </w:tcPr>
          <w:p w:rsidR="00F9349E" w:rsidRPr="00770E8B" w:rsidRDefault="00F9349E" w:rsidP="00BF391B">
            <w:pPr>
              <w:spacing w:line="360" w:lineRule="auto"/>
              <w:jc w:val="center"/>
              <w:rPr>
                <w:rFonts w:ascii="Arial" w:hAnsi="Arial" w:cs="Arial"/>
                <w:b/>
                <w:sz w:val="22"/>
                <w:szCs w:val="22"/>
                <w:lang w:val="es-ES"/>
              </w:rPr>
            </w:pPr>
            <w:r w:rsidRPr="00770E8B">
              <w:rPr>
                <w:rFonts w:ascii="Arial" w:hAnsi="Arial" w:cs="Arial"/>
                <w:b/>
                <w:sz w:val="22"/>
                <w:szCs w:val="22"/>
                <w:lang w:val="es-ES"/>
              </w:rPr>
              <w:t>Horas</w:t>
            </w:r>
          </w:p>
        </w:tc>
        <w:tc>
          <w:tcPr>
            <w:tcW w:w="811" w:type="dxa"/>
            <w:shd w:val="clear" w:color="auto" w:fill="EEECE1" w:themeFill="background2"/>
          </w:tcPr>
          <w:p w:rsidR="00F9349E" w:rsidRPr="00770E8B" w:rsidRDefault="00F9349E" w:rsidP="00BF391B">
            <w:pPr>
              <w:spacing w:line="360" w:lineRule="auto"/>
              <w:jc w:val="center"/>
              <w:cnfStyle w:val="000000100000"/>
              <w:rPr>
                <w:rFonts w:ascii="Arial" w:hAnsi="Arial" w:cs="Arial"/>
                <w:b/>
                <w:sz w:val="22"/>
                <w:szCs w:val="22"/>
                <w:lang w:val="es-ES"/>
              </w:rPr>
            </w:pPr>
            <w:r w:rsidRPr="00770E8B">
              <w:rPr>
                <w:rFonts w:ascii="Arial" w:hAnsi="Arial" w:cs="Arial"/>
                <w:b/>
                <w:sz w:val="22"/>
                <w:szCs w:val="22"/>
                <w:lang w:val="es-ES"/>
              </w:rPr>
              <w:t>ECTS</w:t>
            </w:r>
          </w:p>
        </w:tc>
        <w:tc>
          <w:tcPr>
            <w:cnfStyle w:val="000010000000"/>
            <w:tcW w:w="5154" w:type="dxa"/>
            <w:shd w:val="clear" w:color="auto" w:fill="EEECE1" w:themeFill="background2"/>
          </w:tcPr>
          <w:p w:rsidR="00F9349E" w:rsidRPr="00770E8B" w:rsidRDefault="00F9349E" w:rsidP="00BF391B">
            <w:pPr>
              <w:spacing w:line="360" w:lineRule="auto"/>
              <w:jc w:val="both"/>
              <w:rPr>
                <w:rFonts w:ascii="Arial" w:hAnsi="Arial" w:cs="Arial"/>
                <w:b/>
                <w:sz w:val="22"/>
                <w:szCs w:val="22"/>
                <w:lang w:val="es-ES"/>
              </w:rPr>
            </w:pPr>
            <w:r w:rsidRPr="00770E8B">
              <w:rPr>
                <w:rFonts w:ascii="Arial" w:hAnsi="Arial" w:cs="Arial"/>
                <w:b/>
                <w:sz w:val="22"/>
                <w:szCs w:val="22"/>
                <w:lang w:val="es-ES"/>
              </w:rPr>
              <w:t>RESULTADOS DE APRENDIZAJE</w:t>
            </w:r>
          </w:p>
        </w:tc>
      </w:tr>
      <w:tr w:rsidR="00F9349E" w:rsidRPr="00770E8B" w:rsidTr="00F9349E">
        <w:tc>
          <w:tcPr>
            <w:cnfStyle w:val="000010000000"/>
            <w:tcW w:w="2626" w:type="dxa"/>
            <w:shd w:val="clear" w:color="auto" w:fill="FFFFFF" w:themeFill="background1"/>
          </w:tcPr>
          <w:p w:rsidR="00F9349E" w:rsidRPr="00770E8B" w:rsidRDefault="00F9349E" w:rsidP="00BF391B">
            <w:pPr>
              <w:spacing w:line="276" w:lineRule="auto"/>
              <w:rPr>
                <w:rFonts w:ascii="Arial" w:hAnsi="Arial" w:cs="Arial"/>
                <w:b/>
                <w:sz w:val="22"/>
                <w:szCs w:val="22"/>
                <w:lang w:val="es-ES"/>
              </w:rPr>
            </w:pPr>
            <w:r w:rsidRPr="00770E8B">
              <w:rPr>
                <w:rFonts w:ascii="Arial" w:hAnsi="Arial" w:cs="Arial"/>
                <w:b/>
                <w:sz w:val="22"/>
                <w:szCs w:val="22"/>
                <w:lang w:val="es-ES"/>
              </w:rPr>
              <w:t xml:space="preserve">Actividades autónomas (trabajos en grupo) </w:t>
            </w:r>
          </w:p>
        </w:tc>
        <w:tc>
          <w:tcPr>
            <w:tcW w:w="742" w:type="dxa"/>
            <w:shd w:val="clear" w:color="auto" w:fill="FFFFFF" w:themeFill="background1"/>
          </w:tcPr>
          <w:p w:rsidR="00F9349E" w:rsidRPr="00770E8B" w:rsidRDefault="00F9349E" w:rsidP="00BF391B">
            <w:pPr>
              <w:spacing w:line="360" w:lineRule="auto"/>
              <w:jc w:val="center"/>
              <w:cnfStyle w:val="000000000000"/>
              <w:rPr>
                <w:rFonts w:ascii="Arial" w:hAnsi="Arial" w:cs="Arial"/>
                <w:sz w:val="22"/>
                <w:szCs w:val="22"/>
                <w:lang w:val="es-ES"/>
              </w:rPr>
            </w:pPr>
            <w:r w:rsidRPr="00770E8B">
              <w:rPr>
                <w:rFonts w:ascii="Arial" w:hAnsi="Arial" w:cs="Arial"/>
                <w:sz w:val="22"/>
                <w:szCs w:val="22"/>
                <w:lang w:val="es-ES"/>
              </w:rPr>
              <w:t>40%</w:t>
            </w:r>
          </w:p>
        </w:tc>
        <w:tc>
          <w:tcPr>
            <w:cnfStyle w:val="000010000000"/>
            <w:tcW w:w="840" w:type="dxa"/>
            <w:shd w:val="clear" w:color="auto" w:fill="FFFFFF" w:themeFill="background1"/>
          </w:tcPr>
          <w:p w:rsidR="00F9349E" w:rsidRPr="00770E8B" w:rsidRDefault="00F9349E" w:rsidP="00BF391B">
            <w:pPr>
              <w:spacing w:line="360" w:lineRule="auto"/>
              <w:jc w:val="center"/>
              <w:rPr>
                <w:rFonts w:ascii="Arial" w:hAnsi="Arial" w:cs="Arial"/>
                <w:sz w:val="22"/>
                <w:szCs w:val="22"/>
                <w:highlight w:val="yellow"/>
                <w:lang w:val="es-ES"/>
              </w:rPr>
            </w:pPr>
            <w:r w:rsidRPr="00770E8B">
              <w:rPr>
                <w:rFonts w:ascii="Arial" w:hAnsi="Arial" w:cs="Arial"/>
                <w:sz w:val="22"/>
                <w:szCs w:val="22"/>
                <w:lang w:val="es-ES"/>
              </w:rPr>
              <w:t>60</w:t>
            </w:r>
          </w:p>
        </w:tc>
        <w:tc>
          <w:tcPr>
            <w:tcW w:w="811" w:type="dxa"/>
            <w:shd w:val="clear" w:color="auto" w:fill="FFFFFF" w:themeFill="background1"/>
          </w:tcPr>
          <w:p w:rsidR="00F9349E" w:rsidRPr="00770E8B" w:rsidRDefault="00F9349E" w:rsidP="00BF391B">
            <w:pPr>
              <w:spacing w:line="360" w:lineRule="auto"/>
              <w:jc w:val="center"/>
              <w:cnfStyle w:val="000000000000"/>
              <w:rPr>
                <w:rFonts w:ascii="Arial" w:hAnsi="Arial" w:cs="Arial"/>
                <w:sz w:val="22"/>
                <w:szCs w:val="22"/>
                <w:highlight w:val="yellow"/>
                <w:lang w:val="es-ES"/>
              </w:rPr>
            </w:pPr>
            <w:r w:rsidRPr="00770E8B">
              <w:rPr>
                <w:rFonts w:ascii="Arial" w:hAnsi="Arial" w:cs="Arial"/>
                <w:sz w:val="22"/>
                <w:szCs w:val="22"/>
                <w:lang w:val="es-ES"/>
              </w:rPr>
              <w:t>2,4</w:t>
            </w:r>
          </w:p>
        </w:tc>
        <w:tc>
          <w:tcPr>
            <w:cnfStyle w:val="000010000000"/>
            <w:tcW w:w="5154" w:type="dxa"/>
            <w:shd w:val="clear" w:color="auto" w:fill="FFFFFF" w:themeFill="background1"/>
          </w:tcPr>
          <w:p w:rsidR="00F9349E" w:rsidRPr="00770E8B" w:rsidRDefault="00F9349E" w:rsidP="00BF391B">
            <w:pPr>
              <w:spacing w:line="276" w:lineRule="auto"/>
              <w:rPr>
                <w:rFonts w:ascii="Arial" w:hAnsi="Arial" w:cs="Arial"/>
                <w:sz w:val="22"/>
                <w:szCs w:val="22"/>
                <w:highlight w:val="yellow"/>
                <w:lang w:val="es-ES"/>
              </w:rPr>
            </w:pPr>
            <w:r w:rsidRPr="00770E8B">
              <w:rPr>
                <w:rFonts w:ascii="Arial" w:eastAsia="Calibri" w:hAnsi="Arial" w:cs="Arial"/>
                <w:sz w:val="22"/>
                <w:szCs w:val="22"/>
                <w:lang w:val="es-ES"/>
              </w:rPr>
              <w:t>CE3.4, CE3.8, CE13.9, CE13.1, CE13.2, CE13.9, CE14.2, CE14.5, CE18.1, CE18.1.1 y CE18.1.2</w:t>
            </w:r>
          </w:p>
        </w:tc>
      </w:tr>
      <w:tr w:rsidR="00F9349E" w:rsidRPr="00770E8B" w:rsidTr="00F9349E">
        <w:trPr>
          <w:cnfStyle w:val="000000100000"/>
          <w:trHeight w:val="341"/>
        </w:trPr>
        <w:tc>
          <w:tcPr>
            <w:cnfStyle w:val="000010000000"/>
            <w:tcW w:w="2626" w:type="dxa"/>
            <w:shd w:val="clear" w:color="auto" w:fill="FFFFFF" w:themeFill="background1"/>
          </w:tcPr>
          <w:p w:rsidR="00F9349E" w:rsidRPr="00770E8B" w:rsidRDefault="00F9349E" w:rsidP="00BF391B">
            <w:pPr>
              <w:spacing w:line="360" w:lineRule="auto"/>
              <w:rPr>
                <w:rFonts w:ascii="Arial" w:hAnsi="Arial" w:cs="Arial"/>
                <w:b/>
                <w:sz w:val="22"/>
                <w:szCs w:val="22"/>
                <w:lang w:val="es-ES"/>
              </w:rPr>
            </w:pPr>
            <w:r w:rsidRPr="00770E8B">
              <w:rPr>
                <w:rFonts w:ascii="Arial" w:hAnsi="Arial" w:cs="Arial"/>
                <w:b/>
                <w:sz w:val="22"/>
                <w:szCs w:val="22"/>
                <w:lang w:val="es-ES"/>
              </w:rPr>
              <w:t>Ejercicios de clase</w:t>
            </w:r>
          </w:p>
        </w:tc>
        <w:tc>
          <w:tcPr>
            <w:tcW w:w="742" w:type="dxa"/>
            <w:shd w:val="clear" w:color="auto" w:fill="FFFFFF" w:themeFill="background1"/>
          </w:tcPr>
          <w:p w:rsidR="00F9349E" w:rsidRPr="00770E8B" w:rsidRDefault="00F9349E" w:rsidP="00F9349E">
            <w:pPr>
              <w:spacing w:line="360" w:lineRule="auto"/>
              <w:jc w:val="center"/>
              <w:cnfStyle w:val="000000100000"/>
              <w:rPr>
                <w:rFonts w:ascii="Arial" w:hAnsi="Arial" w:cs="Arial"/>
                <w:sz w:val="22"/>
                <w:szCs w:val="22"/>
                <w:lang w:val="es-ES"/>
              </w:rPr>
            </w:pPr>
            <w:r w:rsidRPr="00770E8B">
              <w:rPr>
                <w:rFonts w:ascii="Arial" w:hAnsi="Arial" w:cs="Arial"/>
                <w:sz w:val="22"/>
                <w:szCs w:val="22"/>
                <w:lang w:val="es-ES"/>
              </w:rPr>
              <w:t>10%</w:t>
            </w:r>
          </w:p>
        </w:tc>
        <w:tc>
          <w:tcPr>
            <w:cnfStyle w:val="000010000000"/>
            <w:tcW w:w="840" w:type="dxa"/>
            <w:shd w:val="clear" w:color="auto" w:fill="FFFFFF" w:themeFill="background1"/>
          </w:tcPr>
          <w:p w:rsidR="00F9349E" w:rsidRPr="00770E8B" w:rsidRDefault="00F9349E" w:rsidP="00BF391B">
            <w:pPr>
              <w:spacing w:line="360" w:lineRule="auto"/>
              <w:jc w:val="center"/>
              <w:rPr>
                <w:rFonts w:ascii="Arial" w:hAnsi="Arial" w:cs="Arial"/>
                <w:sz w:val="22"/>
                <w:szCs w:val="22"/>
                <w:lang w:val="es-ES"/>
              </w:rPr>
            </w:pPr>
            <w:r w:rsidRPr="00770E8B">
              <w:rPr>
                <w:rFonts w:ascii="Arial" w:hAnsi="Arial" w:cs="Arial"/>
                <w:sz w:val="22"/>
                <w:szCs w:val="22"/>
                <w:lang w:val="es-ES"/>
              </w:rPr>
              <w:t>23</w:t>
            </w:r>
          </w:p>
        </w:tc>
        <w:tc>
          <w:tcPr>
            <w:tcW w:w="811" w:type="dxa"/>
            <w:shd w:val="clear" w:color="auto" w:fill="FFFFFF" w:themeFill="background1"/>
          </w:tcPr>
          <w:p w:rsidR="00F9349E" w:rsidRPr="00770E8B" w:rsidRDefault="00F9349E" w:rsidP="00BF391B">
            <w:pPr>
              <w:spacing w:line="360" w:lineRule="auto"/>
              <w:jc w:val="center"/>
              <w:cnfStyle w:val="000000100000"/>
              <w:rPr>
                <w:rFonts w:ascii="Arial" w:hAnsi="Arial" w:cs="Arial"/>
                <w:sz w:val="22"/>
                <w:szCs w:val="22"/>
                <w:lang w:val="es-ES"/>
              </w:rPr>
            </w:pPr>
            <w:r w:rsidRPr="00770E8B">
              <w:rPr>
                <w:rFonts w:ascii="Arial" w:hAnsi="Arial" w:cs="Arial"/>
                <w:sz w:val="22"/>
                <w:szCs w:val="22"/>
                <w:lang w:val="es-ES"/>
              </w:rPr>
              <w:t>0,92</w:t>
            </w:r>
          </w:p>
        </w:tc>
        <w:tc>
          <w:tcPr>
            <w:cnfStyle w:val="000010000000"/>
            <w:tcW w:w="5154" w:type="dxa"/>
            <w:shd w:val="clear" w:color="auto" w:fill="FFFFFF" w:themeFill="background1"/>
          </w:tcPr>
          <w:p w:rsidR="00F9349E" w:rsidRPr="00770E8B" w:rsidRDefault="00F9349E" w:rsidP="00BF391B">
            <w:pPr>
              <w:spacing w:line="276" w:lineRule="auto"/>
              <w:rPr>
                <w:rFonts w:ascii="Arial" w:hAnsi="Arial" w:cs="Arial"/>
                <w:sz w:val="22"/>
                <w:szCs w:val="22"/>
                <w:highlight w:val="yellow"/>
                <w:lang w:val="es-ES"/>
              </w:rPr>
            </w:pPr>
            <w:r w:rsidRPr="00770E8B">
              <w:rPr>
                <w:rFonts w:ascii="Arial" w:eastAsia="Calibri" w:hAnsi="Arial" w:cs="Arial"/>
                <w:sz w:val="22"/>
                <w:szCs w:val="22"/>
                <w:lang w:val="es-ES"/>
              </w:rPr>
              <w:t>CE3.4, CE3.8, CE13.9, CE13.1, CE13.2, CE13.9, CE14.2, CE14.5, CE18.1, CE18.1.1 y CE18.1.2</w:t>
            </w:r>
          </w:p>
        </w:tc>
      </w:tr>
      <w:tr w:rsidR="00F9349E" w:rsidRPr="00770E8B" w:rsidTr="00F9349E">
        <w:trPr>
          <w:trHeight w:val="341"/>
        </w:trPr>
        <w:tc>
          <w:tcPr>
            <w:cnfStyle w:val="000010000000"/>
            <w:tcW w:w="2626" w:type="dxa"/>
            <w:shd w:val="clear" w:color="auto" w:fill="FFFFFF" w:themeFill="background1"/>
          </w:tcPr>
          <w:p w:rsidR="00F9349E" w:rsidRPr="00770E8B" w:rsidRDefault="00F9349E" w:rsidP="00BF391B">
            <w:pPr>
              <w:spacing w:line="360" w:lineRule="auto"/>
              <w:rPr>
                <w:rFonts w:ascii="Arial" w:hAnsi="Arial" w:cs="Arial"/>
                <w:b/>
                <w:sz w:val="22"/>
                <w:szCs w:val="22"/>
                <w:lang w:val="es-ES"/>
              </w:rPr>
            </w:pPr>
            <w:r w:rsidRPr="00770E8B">
              <w:rPr>
                <w:rFonts w:ascii="Arial" w:hAnsi="Arial" w:cs="Arial"/>
                <w:b/>
                <w:sz w:val="22"/>
                <w:szCs w:val="22"/>
                <w:lang w:val="es-ES"/>
              </w:rPr>
              <w:lastRenderedPageBreak/>
              <w:t>Asistencia a clase</w:t>
            </w:r>
          </w:p>
        </w:tc>
        <w:tc>
          <w:tcPr>
            <w:tcW w:w="742" w:type="dxa"/>
            <w:shd w:val="clear" w:color="auto" w:fill="FFFFFF" w:themeFill="background1"/>
          </w:tcPr>
          <w:p w:rsidR="00F9349E" w:rsidRPr="00770E8B" w:rsidRDefault="00F9349E" w:rsidP="00F9349E">
            <w:pPr>
              <w:spacing w:line="360" w:lineRule="auto"/>
              <w:jc w:val="center"/>
              <w:cnfStyle w:val="000000000000"/>
              <w:rPr>
                <w:rFonts w:ascii="Arial" w:hAnsi="Arial" w:cs="Arial"/>
                <w:sz w:val="22"/>
                <w:szCs w:val="22"/>
                <w:lang w:val="es-ES"/>
              </w:rPr>
            </w:pPr>
            <w:r w:rsidRPr="00770E8B">
              <w:rPr>
                <w:rFonts w:ascii="Arial" w:hAnsi="Arial" w:cs="Arial"/>
                <w:sz w:val="22"/>
                <w:szCs w:val="22"/>
                <w:lang w:val="es-ES"/>
              </w:rPr>
              <w:t>5%</w:t>
            </w:r>
          </w:p>
        </w:tc>
        <w:tc>
          <w:tcPr>
            <w:cnfStyle w:val="000010000000"/>
            <w:tcW w:w="840" w:type="dxa"/>
            <w:shd w:val="clear" w:color="auto" w:fill="FFFFFF" w:themeFill="background1"/>
          </w:tcPr>
          <w:p w:rsidR="00F9349E" w:rsidRPr="00770E8B" w:rsidRDefault="00F9349E" w:rsidP="00BF391B">
            <w:pPr>
              <w:spacing w:line="360" w:lineRule="auto"/>
              <w:jc w:val="center"/>
              <w:rPr>
                <w:rFonts w:ascii="Arial" w:hAnsi="Arial" w:cs="Arial"/>
                <w:sz w:val="22"/>
                <w:szCs w:val="22"/>
                <w:lang w:val="es-ES"/>
              </w:rPr>
            </w:pPr>
            <w:r w:rsidRPr="00770E8B">
              <w:rPr>
                <w:rFonts w:ascii="Arial" w:hAnsi="Arial" w:cs="Arial"/>
                <w:sz w:val="22"/>
                <w:szCs w:val="22"/>
                <w:lang w:val="es-ES"/>
              </w:rPr>
              <w:t>45</w:t>
            </w:r>
          </w:p>
        </w:tc>
        <w:tc>
          <w:tcPr>
            <w:tcW w:w="811" w:type="dxa"/>
            <w:shd w:val="clear" w:color="auto" w:fill="FFFFFF" w:themeFill="background1"/>
          </w:tcPr>
          <w:p w:rsidR="00F9349E" w:rsidRPr="00770E8B" w:rsidRDefault="00F9349E" w:rsidP="00BF391B">
            <w:pPr>
              <w:spacing w:line="360" w:lineRule="auto"/>
              <w:jc w:val="center"/>
              <w:cnfStyle w:val="000000000000"/>
              <w:rPr>
                <w:rFonts w:ascii="Arial" w:hAnsi="Arial" w:cs="Arial"/>
                <w:sz w:val="22"/>
                <w:szCs w:val="22"/>
                <w:lang w:val="es-ES"/>
              </w:rPr>
            </w:pPr>
            <w:r w:rsidRPr="00770E8B">
              <w:rPr>
                <w:rFonts w:ascii="Arial" w:hAnsi="Arial" w:cs="Arial"/>
                <w:sz w:val="22"/>
                <w:szCs w:val="22"/>
                <w:lang w:val="es-ES"/>
              </w:rPr>
              <w:t>1,8</w:t>
            </w:r>
          </w:p>
        </w:tc>
        <w:tc>
          <w:tcPr>
            <w:cnfStyle w:val="000010000000"/>
            <w:tcW w:w="5154" w:type="dxa"/>
            <w:shd w:val="clear" w:color="auto" w:fill="FFFFFF" w:themeFill="background1"/>
          </w:tcPr>
          <w:p w:rsidR="00F9349E" w:rsidRPr="00770E8B" w:rsidRDefault="00F9349E" w:rsidP="00BF391B">
            <w:pPr>
              <w:spacing w:line="276" w:lineRule="auto"/>
              <w:rPr>
                <w:rFonts w:ascii="Arial" w:hAnsi="Arial" w:cs="Arial"/>
                <w:sz w:val="22"/>
                <w:szCs w:val="22"/>
                <w:highlight w:val="yellow"/>
                <w:lang w:val="es-ES"/>
              </w:rPr>
            </w:pPr>
            <w:r w:rsidRPr="00770E8B">
              <w:rPr>
                <w:rFonts w:ascii="Arial" w:eastAsia="Calibri" w:hAnsi="Arial" w:cs="Arial"/>
                <w:sz w:val="22"/>
                <w:szCs w:val="22"/>
                <w:lang w:val="es-ES"/>
              </w:rPr>
              <w:t>CE3.4, CE3.8, CE13.9, CE13.1, CE13.2, CE13.9, CE14.2, CE14.5, CE18.1, CE18.1.1 y CE18.1.2</w:t>
            </w:r>
          </w:p>
        </w:tc>
      </w:tr>
      <w:tr w:rsidR="00F9349E" w:rsidRPr="00770E8B" w:rsidTr="00F9349E">
        <w:trPr>
          <w:cnfStyle w:val="000000100000"/>
          <w:trHeight w:val="341"/>
        </w:trPr>
        <w:tc>
          <w:tcPr>
            <w:cnfStyle w:val="000010000000"/>
            <w:tcW w:w="2626" w:type="dxa"/>
            <w:shd w:val="clear" w:color="auto" w:fill="FFFFFF" w:themeFill="background1"/>
          </w:tcPr>
          <w:p w:rsidR="00F9349E" w:rsidRPr="00770E8B" w:rsidRDefault="00F9349E" w:rsidP="00BF391B">
            <w:pPr>
              <w:spacing w:line="360" w:lineRule="auto"/>
              <w:rPr>
                <w:rFonts w:ascii="Arial" w:hAnsi="Arial" w:cs="Arial"/>
                <w:b/>
                <w:sz w:val="22"/>
                <w:szCs w:val="22"/>
                <w:lang w:val="es-ES"/>
              </w:rPr>
            </w:pPr>
            <w:r w:rsidRPr="00770E8B">
              <w:rPr>
                <w:rFonts w:ascii="Arial" w:hAnsi="Arial" w:cs="Arial"/>
                <w:b/>
                <w:sz w:val="22"/>
                <w:szCs w:val="22"/>
                <w:lang w:val="es-ES"/>
              </w:rPr>
              <w:t>Asistencia a visitas/salidas</w:t>
            </w:r>
          </w:p>
        </w:tc>
        <w:tc>
          <w:tcPr>
            <w:tcW w:w="742" w:type="dxa"/>
            <w:shd w:val="clear" w:color="auto" w:fill="FFFFFF" w:themeFill="background1"/>
          </w:tcPr>
          <w:p w:rsidR="00F9349E" w:rsidRPr="00770E8B" w:rsidRDefault="00F9349E" w:rsidP="00F9349E">
            <w:pPr>
              <w:spacing w:line="360" w:lineRule="auto"/>
              <w:jc w:val="center"/>
              <w:cnfStyle w:val="000000100000"/>
              <w:rPr>
                <w:rFonts w:ascii="Arial" w:hAnsi="Arial" w:cs="Arial"/>
                <w:sz w:val="22"/>
                <w:szCs w:val="22"/>
                <w:lang w:val="es-ES"/>
              </w:rPr>
            </w:pPr>
            <w:r w:rsidRPr="00770E8B">
              <w:rPr>
                <w:rFonts w:ascii="Arial" w:hAnsi="Arial" w:cs="Arial"/>
                <w:sz w:val="22"/>
                <w:szCs w:val="22"/>
                <w:lang w:val="es-ES"/>
              </w:rPr>
              <w:t>5%</w:t>
            </w:r>
          </w:p>
        </w:tc>
        <w:tc>
          <w:tcPr>
            <w:cnfStyle w:val="000010000000"/>
            <w:tcW w:w="840" w:type="dxa"/>
            <w:shd w:val="clear" w:color="auto" w:fill="FFFFFF" w:themeFill="background1"/>
          </w:tcPr>
          <w:p w:rsidR="00F9349E" w:rsidRPr="00770E8B" w:rsidRDefault="00F9349E" w:rsidP="00BF391B">
            <w:pPr>
              <w:spacing w:line="360" w:lineRule="auto"/>
              <w:jc w:val="center"/>
              <w:rPr>
                <w:rFonts w:ascii="Arial" w:hAnsi="Arial" w:cs="Arial"/>
                <w:sz w:val="22"/>
                <w:szCs w:val="22"/>
                <w:lang w:val="es-ES"/>
              </w:rPr>
            </w:pPr>
            <w:r w:rsidRPr="00770E8B">
              <w:rPr>
                <w:rFonts w:ascii="Arial" w:hAnsi="Arial" w:cs="Arial"/>
                <w:sz w:val="22"/>
                <w:szCs w:val="22"/>
                <w:lang w:val="es-ES"/>
              </w:rPr>
              <w:t>20</w:t>
            </w:r>
          </w:p>
        </w:tc>
        <w:tc>
          <w:tcPr>
            <w:tcW w:w="811" w:type="dxa"/>
            <w:shd w:val="clear" w:color="auto" w:fill="FFFFFF" w:themeFill="background1"/>
          </w:tcPr>
          <w:p w:rsidR="00F9349E" w:rsidRPr="00770E8B" w:rsidRDefault="00F9349E" w:rsidP="00BF391B">
            <w:pPr>
              <w:spacing w:line="360" w:lineRule="auto"/>
              <w:jc w:val="center"/>
              <w:cnfStyle w:val="000000100000"/>
              <w:rPr>
                <w:rFonts w:ascii="Arial" w:hAnsi="Arial" w:cs="Arial"/>
                <w:sz w:val="22"/>
                <w:szCs w:val="22"/>
                <w:lang w:val="es-ES"/>
              </w:rPr>
            </w:pPr>
            <w:r w:rsidRPr="00770E8B">
              <w:rPr>
                <w:rFonts w:ascii="Arial" w:hAnsi="Arial" w:cs="Arial"/>
                <w:sz w:val="22"/>
                <w:szCs w:val="22"/>
                <w:lang w:val="es-ES"/>
              </w:rPr>
              <w:t>0,8</w:t>
            </w:r>
          </w:p>
        </w:tc>
        <w:tc>
          <w:tcPr>
            <w:cnfStyle w:val="000010000000"/>
            <w:tcW w:w="5154" w:type="dxa"/>
            <w:shd w:val="clear" w:color="auto" w:fill="FFFFFF" w:themeFill="background1"/>
          </w:tcPr>
          <w:p w:rsidR="00F9349E" w:rsidRPr="00770E8B" w:rsidRDefault="00F9349E" w:rsidP="00BF391B">
            <w:pPr>
              <w:spacing w:line="276" w:lineRule="auto"/>
              <w:rPr>
                <w:rFonts w:ascii="Arial" w:hAnsi="Arial" w:cs="Arial"/>
                <w:sz w:val="22"/>
                <w:szCs w:val="22"/>
                <w:highlight w:val="yellow"/>
                <w:lang w:val="es-ES"/>
              </w:rPr>
            </w:pPr>
            <w:r w:rsidRPr="00770E8B">
              <w:rPr>
                <w:rFonts w:ascii="Arial" w:eastAsia="Calibri" w:hAnsi="Arial" w:cs="Arial"/>
                <w:sz w:val="22"/>
                <w:szCs w:val="22"/>
                <w:lang w:val="es-ES"/>
              </w:rPr>
              <w:t>CE3.4, CE3.8, CE13.9, CE13.1, CE13.2, CE13.9, CE14.2, CE14.5, CE18.1, CE18.1.1 y CE18.1.2</w:t>
            </w:r>
          </w:p>
        </w:tc>
      </w:tr>
      <w:tr w:rsidR="00F9349E" w:rsidRPr="00770E8B" w:rsidTr="00F9349E">
        <w:trPr>
          <w:trHeight w:val="341"/>
        </w:trPr>
        <w:tc>
          <w:tcPr>
            <w:cnfStyle w:val="000010000000"/>
            <w:tcW w:w="2626" w:type="dxa"/>
            <w:shd w:val="clear" w:color="auto" w:fill="FFFFFF" w:themeFill="background1"/>
          </w:tcPr>
          <w:p w:rsidR="00F9349E" w:rsidRPr="00770E8B" w:rsidRDefault="00F9349E" w:rsidP="00BF391B">
            <w:pPr>
              <w:spacing w:line="360" w:lineRule="auto"/>
              <w:rPr>
                <w:rFonts w:ascii="Arial" w:hAnsi="Arial" w:cs="Arial"/>
                <w:b/>
                <w:sz w:val="22"/>
                <w:szCs w:val="22"/>
                <w:lang w:val="es-ES"/>
              </w:rPr>
            </w:pPr>
            <w:r w:rsidRPr="00770E8B">
              <w:rPr>
                <w:rFonts w:ascii="Arial" w:hAnsi="Arial" w:cs="Arial"/>
                <w:b/>
                <w:sz w:val="22"/>
                <w:szCs w:val="22"/>
                <w:lang w:val="es-ES"/>
              </w:rPr>
              <w:t>Prueba de validación final</w:t>
            </w:r>
          </w:p>
        </w:tc>
        <w:tc>
          <w:tcPr>
            <w:tcW w:w="742" w:type="dxa"/>
            <w:shd w:val="clear" w:color="auto" w:fill="FFFFFF" w:themeFill="background1"/>
          </w:tcPr>
          <w:p w:rsidR="00F9349E" w:rsidRPr="00770E8B" w:rsidRDefault="00F9349E" w:rsidP="00F9349E">
            <w:pPr>
              <w:spacing w:line="360" w:lineRule="auto"/>
              <w:jc w:val="center"/>
              <w:cnfStyle w:val="000000000000"/>
              <w:rPr>
                <w:rFonts w:ascii="Arial" w:hAnsi="Arial" w:cs="Arial"/>
                <w:sz w:val="22"/>
                <w:szCs w:val="22"/>
                <w:lang w:val="es-ES"/>
              </w:rPr>
            </w:pPr>
            <w:r w:rsidRPr="00770E8B">
              <w:rPr>
                <w:rFonts w:ascii="Arial" w:hAnsi="Arial" w:cs="Arial"/>
                <w:sz w:val="22"/>
                <w:szCs w:val="22"/>
                <w:lang w:val="es-ES"/>
              </w:rPr>
              <w:t>40%</w:t>
            </w:r>
          </w:p>
        </w:tc>
        <w:tc>
          <w:tcPr>
            <w:cnfStyle w:val="000010000000"/>
            <w:tcW w:w="840" w:type="dxa"/>
            <w:shd w:val="clear" w:color="auto" w:fill="FFFFFF" w:themeFill="background1"/>
          </w:tcPr>
          <w:p w:rsidR="00F9349E" w:rsidRPr="00770E8B" w:rsidRDefault="00F9349E" w:rsidP="00BF391B">
            <w:pPr>
              <w:spacing w:line="360" w:lineRule="auto"/>
              <w:jc w:val="center"/>
              <w:rPr>
                <w:rFonts w:ascii="Arial" w:hAnsi="Arial" w:cs="Arial"/>
                <w:sz w:val="22"/>
                <w:szCs w:val="22"/>
                <w:lang w:val="es-ES"/>
              </w:rPr>
            </w:pPr>
            <w:r w:rsidRPr="00770E8B">
              <w:rPr>
                <w:rFonts w:ascii="Arial" w:hAnsi="Arial" w:cs="Arial"/>
                <w:sz w:val="22"/>
                <w:szCs w:val="22"/>
                <w:lang w:val="es-ES"/>
              </w:rPr>
              <w:t>2</w:t>
            </w:r>
          </w:p>
        </w:tc>
        <w:tc>
          <w:tcPr>
            <w:tcW w:w="811" w:type="dxa"/>
            <w:shd w:val="clear" w:color="auto" w:fill="FFFFFF" w:themeFill="background1"/>
          </w:tcPr>
          <w:p w:rsidR="00F9349E" w:rsidRPr="00770E8B" w:rsidRDefault="00F9349E" w:rsidP="00BF391B">
            <w:pPr>
              <w:spacing w:line="360" w:lineRule="auto"/>
              <w:jc w:val="center"/>
              <w:cnfStyle w:val="000000000000"/>
              <w:rPr>
                <w:rFonts w:ascii="Arial" w:hAnsi="Arial" w:cs="Arial"/>
                <w:sz w:val="22"/>
                <w:szCs w:val="22"/>
                <w:lang w:val="es-ES"/>
              </w:rPr>
            </w:pPr>
            <w:r w:rsidRPr="00770E8B">
              <w:rPr>
                <w:rFonts w:ascii="Arial" w:hAnsi="Arial" w:cs="Arial"/>
                <w:sz w:val="22"/>
                <w:szCs w:val="22"/>
                <w:lang w:val="es-ES"/>
              </w:rPr>
              <w:t>0,08</w:t>
            </w:r>
          </w:p>
        </w:tc>
        <w:tc>
          <w:tcPr>
            <w:cnfStyle w:val="000010000000"/>
            <w:tcW w:w="5154" w:type="dxa"/>
            <w:shd w:val="clear" w:color="auto" w:fill="FFFFFF" w:themeFill="background1"/>
          </w:tcPr>
          <w:p w:rsidR="00F9349E" w:rsidRPr="00770E8B" w:rsidRDefault="00F9349E" w:rsidP="00BF391B">
            <w:pPr>
              <w:spacing w:line="276" w:lineRule="auto"/>
              <w:rPr>
                <w:rFonts w:ascii="Arial" w:hAnsi="Arial" w:cs="Arial"/>
                <w:sz w:val="22"/>
                <w:szCs w:val="22"/>
                <w:highlight w:val="yellow"/>
                <w:lang w:val="es-ES"/>
              </w:rPr>
            </w:pPr>
            <w:r w:rsidRPr="00770E8B">
              <w:rPr>
                <w:rFonts w:ascii="Arial" w:eastAsia="Calibri" w:hAnsi="Arial" w:cs="Arial"/>
                <w:sz w:val="22"/>
                <w:szCs w:val="22"/>
                <w:lang w:val="es-ES"/>
              </w:rPr>
              <w:t>CE3.4, CE3.8, CE13.9, CE13.1, CE13.2, CE13.9, CE14.2, CE14.5, CE18.1, CE18.1.1 y CE18.1.2</w:t>
            </w:r>
          </w:p>
        </w:tc>
      </w:tr>
    </w:tbl>
    <w:p w:rsidR="00F9349E" w:rsidRPr="00770E8B" w:rsidRDefault="00F9349E" w:rsidP="00F9349E">
      <w:pPr>
        <w:spacing w:line="312" w:lineRule="auto"/>
        <w:jc w:val="both"/>
        <w:rPr>
          <w:rFonts w:ascii="Arial" w:eastAsia="Calibri" w:hAnsi="Arial" w:cs="Arial"/>
          <w:sz w:val="22"/>
          <w:szCs w:val="22"/>
          <w:lang w:val="es-ES"/>
        </w:rPr>
      </w:pPr>
    </w:p>
    <w:p w:rsidR="00F9349E" w:rsidRPr="00770E8B" w:rsidRDefault="00F9349E" w:rsidP="00F9349E">
      <w:pPr>
        <w:spacing w:line="312" w:lineRule="auto"/>
        <w:jc w:val="both"/>
        <w:rPr>
          <w:rFonts w:ascii="Arial" w:hAnsi="Arial" w:cs="Arial"/>
          <w:sz w:val="22"/>
          <w:szCs w:val="22"/>
          <w:lang w:val="es-ES"/>
        </w:rPr>
      </w:pPr>
      <w:r w:rsidRPr="00770E8B">
        <w:rPr>
          <w:rFonts w:ascii="Arial" w:eastAsia="Calibri" w:hAnsi="Arial" w:cs="Arial"/>
          <w:sz w:val="22"/>
          <w:szCs w:val="22"/>
          <w:lang w:val="es-ES"/>
        </w:rPr>
        <w:t xml:space="preserve">Para poder hacer el promedio en la nota final, es necesario obtener como mínimo </w:t>
      </w:r>
      <w:r w:rsidRPr="00770E8B">
        <w:rPr>
          <w:rFonts w:ascii="Arial" w:eastAsia="Calibri" w:hAnsi="Arial" w:cs="Arial"/>
          <w:sz w:val="22"/>
          <w:szCs w:val="22"/>
          <w:u w:val="single"/>
          <w:lang w:val="es-ES"/>
        </w:rPr>
        <w:t>5 sobre 10 en cada una de las partes</w:t>
      </w:r>
      <w:r w:rsidRPr="00770E8B">
        <w:rPr>
          <w:rFonts w:ascii="Arial" w:eastAsia="Calibri" w:hAnsi="Arial" w:cs="Arial"/>
          <w:sz w:val="22"/>
          <w:szCs w:val="22"/>
          <w:lang w:val="es-ES"/>
        </w:rPr>
        <w:t xml:space="preserve"> objeto de evaluación.  La asistencia a clase y a las visitas será ponderada a los días correspondientes a cada concepto.</w:t>
      </w:r>
    </w:p>
    <w:p w:rsidR="00F9349E" w:rsidRPr="00770E8B" w:rsidRDefault="00F9349E" w:rsidP="00F9349E">
      <w:pPr>
        <w:spacing w:line="97" w:lineRule="exact"/>
        <w:jc w:val="both"/>
        <w:rPr>
          <w:rFonts w:ascii="Arial" w:hAnsi="Arial" w:cs="Arial"/>
          <w:sz w:val="22"/>
          <w:szCs w:val="22"/>
          <w:lang w:val="es-ES"/>
        </w:rPr>
      </w:pPr>
    </w:p>
    <w:p w:rsidR="00F9349E" w:rsidRPr="00770E8B" w:rsidRDefault="00F9349E" w:rsidP="00F9349E">
      <w:pPr>
        <w:spacing w:line="312" w:lineRule="auto"/>
        <w:ind w:right="20"/>
        <w:jc w:val="both"/>
        <w:rPr>
          <w:rFonts w:ascii="Arial" w:eastAsia="Calibri" w:hAnsi="Arial" w:cs="Arial"/>
          <w:sz w:val="22"/>
          <w:szCs w:val="22"/>
          <w:lang w:val="es-ES"/>
        </w:rPr>
      </w:pPr>
      <w:r w:rsidRPr="00770E8B">
        <w:rPr>
          <w:rFonts w:ascii="Arial" w:eastAsia="Calibri" w:hAnsi="Arial" w:cs="Arial"/>
          <w:sz w:val="22"/>
          <w:szCs w:val="22"/>
          <w:lang w:val="es-ES"/>
        </w:rPr>
        <w:t>La presentación del trabajo final y la participación en todas las actividades dirigidas, vía campus virtual, son de obligada realización para superar la asignatura.</w:t>
      </w:r>
      <w:bookmarkStart w:id="7" w:name="page11"/>
      <w:bookmarkEnd w:id="7"/>
    </w:p>
    <w:p w:rsidR="00F9349E" w:rsidRPr="00770E8B" w:rsidRDefault="00F9349E" w:rsidP="00F9349E">
      <w:pPr>
        <w:spacing w:line="312" w:lineRule="auto"/>
        <w:ind w:right="20"/>
        <w:jc w:val="both"/>
        <w:rPr>
          <w:rFonts w:ascii="Arial" w:eastAsia="Calibri" w:hAnsi="Arial" w:cs="Arial"/>
          <w:sz w:val="22"/>
          <w:szCs w:val="22"/>
          <w:lang w:val="es-ES"/>
        </w:rPr>
      </w:pPr>
    </w:p>
    <w:p w:rsidR="00F9349E" w:rsidRPr="00770E8B" w:rsidRDefault="00F9349E" w:rsidP="00F9349E">
      <w:pPr>
        <w:spacing w:line="312" w:lineRule="auto"/>
        <w:ind w:right="20"/>
        <w:jc w:val="both"/>
        <w:rPr>
          <w:rFonts w:ascii="Arial" w:hAnsi="Arial" w:cs="Arial"/>
          <w:sz w:val="22"/>
          <w:szCs w:val="22"/>
          <w:lang w:val="es-ES"/>
        </w:rPr>
      </w:pPr>
      <w:r w:rsidRPr="00770E8B">
        <w:rPr>
          <w:rFonts w:ascii="Arial" w:eastAsia="Calibri" w:hAnsi="Arial" w:cs="Arial"/>
          <w:sz w:val="22"/>
          <w:szCs w:val="22"/>
          <w:lang w:val="es-ES"/>
        </w:rPr>
        <w:t xml:space="preserve">REPETIDORES DE LA ASIGNATURA: En el momento de la realización del examen de recuperación, los repetidores de esta asignatura, </w:t>
      </w:r>
      <w:r w:rsidRPr="00770E8B">
        <w:rPr>
          <w:rFonts w:ascii="Arial" w:eastAsia="Calibri" w:hAnsi="Arial" w:cs="Arial"/>
          <w:sz w:val="22"/>
          <w:szCs w:val="22"/>
          <w:u w:val="single"/>
          <w:lang w:val="es-ES"/>
        </w:rPr>
        <w:t>habrán presentado obligatoriamente</w:t>
      </w:r>
      <w:r w:rsidRPr="00770E8B">
        <w:rPr>
          <w:rFonts w:ascii="Arial" w:eastAsia="Calibri" w:hAnsi="Arial" w:cs="Arial"/>
          <w:sz w:val="22"/>
          <w:szCs w:val="22"/>
          <w:lang w:val="es-ES"/>
        </w:rPr>
        <w:t xml:space="preserve"> el trabajo final individual propuesto en el año en curso de la asignatura, y superado </w:t>
      </w:r>
      <w:r w:rsidRPr="00770E8B">
        <w:rPr>
          <w:rFonts w:ascii="Arial" w:eastAsia="Calibri" w:hAnsi="Arial" w:cs="Arial"/>
          <w:sz w:val="22"/>
          <w:szCs w:val="22"/>
          <w:u w:val="single"/>
          <w:lang w:val="es-ES"/>
        </w:rPr>
        <w:t>todas</w:t>
      </w:r>
      <w:r w:rsidRPr="00770E8B">
        <w:rPr>
          <w:rFonts w:ascii="Arial" w:eastAsia="Calibri" w:hAnsi="Arial" w:cs="Arial"/>
          <w:sz w:val="22"/>
          <w:szCs w:val="22"/>
          <w:lang w:val="es-ES"/>
        </w:rPr>
        <w:t xml:space="preserve"> las actividades dirigidas realizadas vía campus virtual.</w:t>
      </w:r>
    </w:p>
    <w:p w:rsidR="00B140A3" w:rsidRPr="00770E8B" w:rsidRDefault="00B140A3" w:rsidP="002A6B74">
      <w:pPr>
        <w:pStyle w:val="BodyText"/>
        <w:spacing w:line="276" w:lineRule="auto"/>
        <w:rPr>
          <w:rStyle w:val="text1"/>
          <w:rFonts w:cs="Arial"/>
          <w:b/>
          <w:color w:val="auto"/>
          <w:sz w:val="22"/>
          <w:lang w:val="es-ES"/>
        </w:rPr>
      </w:pPr>
    </w:p>
    <w:p w:rsidR="00770E8B" w:rsidRPr="00770E8B" w:rsidRDefault="00770E8B" w:rsidP="00770E8B">
      <w:pPr>
        <w:spacing w:line="312" w:lineRule="auto"/>
        <w:ind w:right="20"/>
        <w:jc w:val="both"/>
        <w:rPr>
          <w:rFonts w:ascii="Arial" w:eastAsia="Calibri" w:hAnsi="Arial" w:cs="Arial"/>
          <w:sz w:val="22"/>
          <w:szCs w:val="22"/>
          <w:lang w:val="es-ES"/>
        </w:rPr>
      </w:pPr>
      <w:r w:rsidRPr="00770E8B">
        <w:rPr>
          <w:rFonts w:ascii="Arial" w:eastAsia="Calibri" w:hAnsi="Arial" w:cs="Arial"/>
          <w:sz w:val="22"/>
          <w:szCs w:val="22"/>
          <w:lang w:val="es-ES"/>
        </w:rPr>
        <w:t>EXAMEN DE REEVALUACIÓN:</w:t>
      </w:r>
    </w:p>
    <w:p w:rsidR="00770E8B" w:rsidRPr="00770E8B" w:rsidRDefault="00770E8B" w:rsidP="00770E8B">
      <w:pPr>
        <w:spacing w:line="312" w:lineRule="auto"/>
        <w:ind w:right="20"/>
        <w:jc w:val="both"/>
        <w:rPr>
          <w:rFonts w:ascii="Arial" w:eastAsia="Calibri" w:hAnsi="Arial" w:cs="Arial"/>
          <w:sz w:val="10"/>
          <w:szCs w:val="10"/>
          <w:lang w:val="es-ES"/>
        </w:rPr>
      </w:pPr>
    </w:p>
    <w:p w:rsidR="00770E8B" w:rsidRPr="00770E8B" w:rsidRDefault="00770E8B" w:rsidP="00770E8B">
      <w:pPr>
        <w:spacing w:line="312" w:lineRule="auto"/>
        <w:ind w:right="20"/>
        <w:jc w:val="both"/>
        <w:rPr>
          <w:rFonts w:ascii="Arial" w:eastAsia="Calibri" w:hAnsi="Arial" w:cs="Arial"/>
          <w:sz w:val="22"/>
          <w:szCs w:val="22"/>
          <w:lang w:val="es-ES"/>
        </w:rPr>
      </w:pPr>
      <w:r w:rsidRPr="00770E8B">
        <w:rPr>
          <w:rFonts w:ascii="Arial" w:eastAsia="Calibri" w:hAnsi="Arial" w:cs="Arial"/>
          <w:sz w:val="22"/>
          <w:szCs w:val="22"/>
          <w:lang w:val="es-ES"/>
        </w:rPr>
        <w:t xml:space="preserve">Los estudiantes con una calificación </w:t>
      </w:r>
      <w:r w:rsidRPr="00770E8B">
        <w:rPr>
          <w:rFonts w:ascii="Arial" w:eastAsia="Calibri" w:hAnsi="Arial" w:cs="Arial"/>
          <w:sz w:val="22"/>
          <w:szCs w:val="22"/>
          <w:u w:val="single"/>
          <w:lang w:val="es-ES"/>
        </w:rPr>
        <w:t>de entre 3,5 y 4,9 en el examen final</w:t>
      </w:r>
      <w:r w:rsidRPr="00770E8B">
        <w:rPr>
          <w:rFonts w:ascii="Arial" w:eastAsia="Calibri" w:hAnsi="Arial" w:cs="Arial"/>
          <w:sz w:val="22"/>
          <w:szCs w:val="22"/>
          <w:lang w:val="es-ES"/>
        </w:rPr>
        <w:t xml:space="preserve"> tendrán la oportunidad de volver a realizar el examen, de acuerdo con el calendario de actividades académicas que se describe en la guía del estudiante o en la página web de la escuela. Si estos estudiantes aprueban el examen de recuperación, </w:t>
      </w:r>
      <w:r w:rsidRPr="00770E8B">
        <w:rPr>
          <w:rFonts w:ascii="Arial" w:eastAsia="Calibri" w:hAnsi="Arial" w:cs="Arial"/>
          <w:sz w:val="22"/>
          <w:szCs w:val="22"/>
          <w:u w:val="single"/>
          <w:lang w:val="es-ES"/>
        </w:rPr>
        <w:t>su calificación final será de 5</w:t>
      </w:r>
      <w:r w:rsidRPr="00770E8B">
        <w:rPr>
          <w:rFonts w:ascii="Arial" w:eastAsia="Calibri" w:hAnsi="Arial" w:cs="Arial"/>
          <w:sz w:val="22"/>
          <w:szCs w:val="22"/>
          <w:lang w:val="es-ES"/>
        </w:rPr>
        <w:t>.</w:t>
      </w:r>
    </w:p>
    <w:p w:rsidR="006B43B6" w:rsidRPr="00770E8B" w:rsidRDefault="006B43B6" w:rsidP="00241FE3">
      <w:pPr>
        <w:pStyle w:val="Citadestacada1"/>
        <w:pBdr>
          <w:bottom w:val="single" w:sz="4" w:space="4" w:color="auto"/>
        </w:pBdr>
        <w:ind w:left="0"/>
        <w:rPr>
          <w:rFonts w:ascii="Arial" w:hAnsi="Arial" w:cs="Arial"/>
          <w:i w:val="0"/>
          <w:color w:val="auto"/>
          <w:sz w:val="10"/>
          <w:szCs w:val="10"/>
          <w:lang w:val="es-ES"/>
        </w:rPr>
      </w:pPr>
    </w:p>
    <w:p w:rsidR="00241FE3" w:rsidRPr="00770E8B" w:rsidRDefault="00241FE3" w:rsidP="00241FE3">
      <w:pPr>
        <w:pStyle w:val="Citadestacada1"/>
        <w:pBdr>
          <w:bottom w:val="single" w:sz="4" w:space="4" w:color="auto"/>
        </w:pBdr>
        <w:ind w:left="0"/>
        <w:rPr>
          <w:rFonts w:ascii="Arial" w:hAnsi="Arial" w:cs="Arial"/>
          <w:i w:val="0"/>
          <w:color w:val="auto"/>
          <w:sz w:val="24"/>
          <w:szCs w:val="24"/>
          <w:lang w:val="es-ES"/>
        </w:rPr>
      </w:pPr>
      <w:r w:rsidRPr="00770E8B">
        <w:rPr>
          <w:rFonts w:ascii="Arial" w:hAnsi="Arial" w:cs="Arial"/>
          <w:i w:val="0"/>
          <w:color w:val="auto"/>
          <w:sz w:val="24"/>
          <w:szCs w:val="24"/>
          <w:lang w:val="es-ES"/>
        </w:rPr>
        <w:t xml:space="preserve">9. PLANIFICACIÓN DE LA DOCENCIA  </w:t>
      </w:r>
    </w:p>
    <w:tbl>
      <w:tblPr>
        <w:tblW w:w="102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8"/>
        <w:gridCol w:w="2835"/>
        <w:gridCol w:w="5386"/>
        <w:gridCol w:w="992"/>
      </w:tblGrid>
      <w:tr w:rsidR="006B43B6" w:rsidRPr="00770E8B" w:rsidTr="006B43B6">
        <w:trPr>
          <w:trHeight w:val="224"/>
        </w:trPr>
        <w:tc>
          <w:tcPr>
            <w:tcW w:w="988" w:type="dxa"/>
            <w:vAlign w:val="center"/>
          </w:tcPr>
          <w:p w:rsidR="006B43B6" w:rsidRPr="00770E8B" w:rsidRDefault="006B43B6" w:rsidP="00BF391B">
            <w:pPr>
              <w:jc w:val="center"/>
              <w:rPr>
                <w:rFonts w:ascii="Arial" w:hAnsi="Arial" w:cs="Arial"/>
                <w:sz w:val="22"/>
                <w:szCs w:val="22"/>
                <w:lang w:val="es-ES"/>
              </w:rPr>
            </w:pPr>
            <w:r w:rsidRPr="00770E8B">
              <w:rPr>
                <w:rFonts w:ascii="Arial" w:eastAsia="Calibri" w:hAnsi="Arial" w:cs="Arial"/>
                <w:b/>
                <w:bCs/>
                <w:sz w:val="22"/>
                <w:szCs w:val="22"/>
                <w:lang w:val="es-ES"/>
              </w:rPr>
              <w:t>SEMANA</w:t>
            </w:r>
          </w:p>
        </w:tc>
        <w:tc>
          <w:tcPr>
            <w:tcW w:w="2835" w:type="dxa"/>
            <w:vAlign w:val="center"/>
          </w:tcPr>
          <w:p w:rsidR="006B43B6" w:rsidRPr="00770E8B" w:rsidRDefault="006B43B6" w:rsidP="00BF391B">
            <w:pPr>
              <w:ind w:left="137"/>
              <w:jc w:val="center"/>
              <w:rPr>
                <w:rFonts w:ascii="Arial" w:hAnsi="Arial" w:cs="Arial"/>
                <w:sz w:val="22"/>
                <w:szCs w:val="22"/>
                <w:lang w:val="es-ES"/>
              </w:rPr>
            </w:pPr>
            <w:r w:rsidRPr="00770E8B">
              <w:rPr>
                <w:rFonts w:ascii="Arial" w:eastAsia="Calibri" w:hAnsi="Arial" w:cs="Arial"/>
                <w:b/>
                <w:bCs/>
                <w:sz w:val="22"/>
                <w:szCs w:val="22"/>
                <w:lang w:val="es-ES"/>
              </w:rPr>
              <w:t>TEMA</w:t>
            </w:r>
          </w:p>
        </w:tc>
        <w:tc>
          <w:tcPr>
            <w:tcW w:w="5386" w:type="dxa"/>
            <w:vAlign w:val="center"/>
          </w:tcPr>
          <w:p w:rsidR="006B43B6" w:rsidRPr="00770E8B" w:rsidRDefault="006B43B6" w:rsidP="00BF391B">
            <w:pPr>
              <w:ind w:left="177"/>
              <w:jc w:val="center"/>
              <w:rPr>
                <w:rFonts w:ascii="Arial" w:hAnsi="Arial" w:cs="Arial"/>
                <w:sz w:val="22"/>
                <w:szCs w:val="22"/>
                <w:lang w:val="es-ES"/>
              </w:rPr>
            </w:pPr>
            <w:r w:rsidRPr="00770E8B">
              <w:rPr>
                <w:rFonts w:ascii="Arial" w:eastAsia="Calibri" w:hAnsi="Arial" w:cs="Arial"/>
                <w:b/>
                <w:bCs/>
                <w:sz w:val="22"/>
                <w:szCs w:val="22"/>
                <w:lang w:val="es-ES"/>
              </w:rPr>
              <w:t>MÉTODO</w:t>
            </w:r>
          </w:p>
        </w:tc>
        <w:tc>
          <w:tcPr>
            <w:tcW w:w="992" w:type="dxa"/>
            <w:vAlign w:val="center"/>
          </w:tcPr>
          <w:p w:rsidR="006B43B6" w:rsidRPr="00770E8B" w:rsidRDefault="006B43B6" w:rsidP="00BF391B">
            <w:pPr>
              <w:jc w:val="center"/>
              <w:rPr>
                <w:rFonts w:ascii="Arial" w:hAnsi="Arial" w:cs="Arial"/>
                <w:sz w:val="22"/>
                <w:szCs w:val="22"/>
                <w:lang w:val="es-ES"/>
              </w:rPr>
            </w:pPr>
            <w:r w:rsidRPr="00770E8B">
              <w:rPr>
                <w:rFonts w:ascii="Arial" w:eastAsia="Calibri" w:hAnsi="Arial" w:cs="Arial"/>
                <w:b/>
                <w:bCs/>
                <w:sz w:val="22"/>
                <w:szCs w:val="22"/>
                <w:lang w:val="es-ES"/>
              </w:rPr>
              <w:t>HORAS</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w:t>
            </w:r>
          </w:p>
        </w:tc>
        <w:tc>
          <w:tcPr>
            <w:tcW w:w="2835" w:type="dxa"/>
            <w:vAlign w:val="center"/>
          </w:tcPr>
          <w:p w:rsidR="006B43B6" w:rsidRPr="00770E8B" w:rsidRDefault="006B43B6" w:rsidP="00BF391B">
            <w:pPr>
              <w:spacing w:line="201" w:lineRule="exact"/>
              <w:ind w:left="137"/>
              <w:rPr>
                <w:rFonts w:ascii="Arial" w:hAnsi="Arial" w:cs="Arial"/>
                <w:sz w:val="22"/>
                <w:szCs w:val="22"/>
                <w:lang w:val="es-ES"/>
              </w:rPr>
            </w:pPr>
            <w:r w:rsidRPr="00770E8B">
              <w:rPr>
                <w:rFonts w:ascii="Arial" w:eastAsia="Calibri" w:hAnsi="Arial" w:cs="Arial"/>
                <w:sz w:val="22"/>
                <w:szCs w:val="22"/>
                <w:lang w:val="es-ES"/>
              </w:rPr>
              <w:t>Los servicios aéreos y las compañías aéreas</w:t>
            </w:r>
          </w:p>
        </w:tc>
        <w:tc>
          <w:tcPr>
            <w:tcW w:w="5386" w:type="dxa"/>
            <w:vAlign w:val="center"/>
          </w:tcPr>
          <w:p w:rsidR="006B43B6" w:rsidRPr="00770E8B" w:rsidRDefault="006B43B6" w:rsidP="00BF391B">
            <w:pPr>
              <w:spacing w:line="201" w:lineRule="exact"/>
              <w:ind w:left="177"/>
              <w:rPr>
                <w:rFonts w:ascii="Arial" w:hAnsi="Arial" w:cs="Arial"/>
                <w:sz w:val="22"/>
                <w:szCs w:val="22"/>
                <w:lang w:val="es-ES"/>
              </w:rPr>
            </w:pPr>
            <w:r w:rsidRPr="00770E8B">
              <w:rPr>
                <w:rFonts w:ascii="Arial" w:eastAsia="Calibri" w:hAnsi="Arial" w:cs="Arial"/>
                <w:sz w:val="22"/>
                <w:szCs w:val="22"/>
                <w:lang w:val="es-ES"/>
              </w:rPr>
              <w:t>Clases magistrales con soporte de las TIC (3 horas). Lectura del tema, ejercicios de clase y actividades autónomas (7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2"/>
        </w:trPr>
        <w:tc>
          <w:tcPr>
            <w:tcW w:w="988"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2</w:t>
            </w:r>
          </w:p>
        </w:tc>
        <w:tc>
          <w:tcPr>
            <w:tcW w:w="2835" w:type="dxa"/>
            <w:vAlign w:val="center"/>
          </w:tcPr>
          <w:p w:rsidR="006B43B6" w:rsidRPr="00770E8B" w:rsidRDefault="006B43B6" w:rsidP="00BF391B">
            <w:pPr>
              <w:spacing w:line="202" w:lineRule="exact"/>
              <w:ind w:left="137"/>
              <w:rPr>
                <w:rFonts w:ascii="Arial" w:hAnsi="Arial" w:cs="Arial"/>
                <w:sz w:val="22"/>
                <w:szCs w:val="22"/>
                <w:lang w:val="es-ES"/>
              </w:rPr>
            </w:pPr>
            <w:r w:rsidRPr="00770E8B">
              <w:rPr>
                <w:rFonts w:ascii="Arial" w:eastAsia="Calibri" w:hAnsi="Arial" w:cs="Arial"/>
                <w:sz w:val="22"/>
                <w:szCs w:val="22"/>
                <w:lang w:val="es-ES"/>
              </w:rPr>
              <w:t>Los servicios aéreos y las compañías aéreas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(3 horas). Lectura del tema, ejercicios de clase y actividades autónomas (7 horas).</w:t>
            </w:r>
          </w:p>
        </w:tc>
        <w:tc>
          <w:tcPr>
            <w:tcW w:w="992"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2"/>
        </w:trPr>
        <w:tc>
          <w:tcPr>
            <w:tcW w:w="988"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3</w:t>
            </w:r>
          </w:p>
        </w:tc>
        <w:tc>
          <w:tcPr>
            <w:tcW w:w="2835" w:type="dxa"/>
            <w:vAlign w:val="center"/>
          </w:tcPr>
          <w:p w:rsidR="006B43B6" w:rsidRPr="00770E8B" w:rsidRDefault="006B43B6" w:rsidP="00BF391B">
            <w:pPr>
              <w:spacing w:line="202" w:lineRule="exact"/>
              <w:ind w:left="137"/>
              <w:rPr>
                <w:rFonts w:ascii="Arial" w:hAnsi="Arial" w:cs="Arial"/>
                <w:sz w:val="22"/>
                <w:szCs w:val="22"/>
                <w:lang w:val="es-ES"/>
              </w:rPr>
            </w:pPr>
            <w:r w:rsidRPr="00770E8B">
              <w:rPr>
                <w:rFonts w:ascii="Arial" w:eastAsia="Calibri" w:hAnsi="Arial" w:cs="Arial"/>
                <w:sz w:val="22"/>
                <w:szCs w:val="22"/>
                <w:lang w:val="es-ES"/>
              </w:rPr>
              <w:t>El aeropuerto y sus instalaciones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(3 horas). Visita a un aeropuerto catalán  + Práctica (7 horas).</w:t>
            </w:r>
          </w:p>
        </w:tc>
        <w:tc>
          <w:tcPr>
            <w:tcW w:w="992"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2"/>
        </w:trPr>
        <w:tc>
          <w:tcPr>
            <w:tcW w:w="988"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4</w:t>
            </w:r>
          </w:p>
        </w:tc>
        <w:tc>
          <w:tcPr>
            <w:tcW w:w="2835" w:type="dxa"/>
            <w:vAlign w:val="center"/>
          </w:tcPr>
          <w:p w:rsidR="006B43B6" w:rsidRPr="00770E8B" w:rsidRDefault="006B43B6" w:rsidP="00BF391B">
            <w:pPr>
              <w:spacing w:line="202" w:lineRule="exact"/>
              <w:ind w:left="137"/>
              <w:rPr>
                <w:rFonts w:ascii="Arial" w:eastAsia="Calibri" w:hAnsi="Arial" w:cs="Arial"/>
                <w:sz w:val="22"/>
                <w:szCs w:val="22"/>
                <w:lang w:val="es-ES"/>
              </w:rPr>
            </w:pPr>
            <w:r w:rsidRPr="00770E8B">
              <w:rPr>
                <w:rFonts w:ascii="Arial" w:eastAsia="Calibri" w:hAnsi="Arial" w:cs="Arial"/>
                <w:sz w:val="22"/>
                <w:szCs w:val="22"/>
                <w:lang w:val="es-ES"/>
              </w:rPr>
              <w:t>Organizaciones del transporte aéreo, codificaciones y alfabeto Aeronáutico.</w:t>
            </w:r>
          </w:p>
          <w:p w:rsidR="006B43B6" w:rsidRPr="00770E8B" w:rsidRDefault="006B43B6" w:rsidP="00BF391B">
            <w:pPr>
              <w:spacing w:line="202" w:lineRule="exact"/>
              <w:ind w:left="137"/>
              <w:rPr>
                <w:rFonts w:ascii="Arial" w:eastAsia="Calibri" w:hAnsi="Arial" w:cs="Arial"/>
                <w:sz w:val="22"/>
                <w:szCs w:val="22"/>
                <w:lang w:val="es-ES"/>
              </w:rPr>
            </w:pPr>
            <w:r w:rsidRPr="00770E8B">
              <w:rPr>
                <w:rFonts w:ascii="Arial" w:eastAsia="Calibri" w:hAnsi="Arial" w:cs="Arial"/>
                <w:sz w:val="22"/>
                <w:szCs w:val="22"/>
                <w:lang w:val="es-ES"/>
              </w:rPr>
              <w:t>Fabricantes y modelos de avión más utilizados</w:t>
            </w:r>
          </w:p>
          <w:p w:rsidR="006B43B6" w:rsidRPr="00770E8B" w:rsidRDefault="006B43B6" w:rsidP="00BF391B">
            <w:pPr>
              <w:spacing w:line="202" w:lineRule="exact"/>
              <w:ind w:left="137"/>
              <w:rPr>
                <w:rFonts w:ascii="Arial" w:eastAsia="Calibri" w:hAnsi="Arial" w:cs="Arial"/>
                <w:sz w:val="22"/>
                <w:szCs w:val="22"/>
                <w:lang w:val="es-ES"/>
              </w:rPr>
            </w:pPr>
            <w:proofErr w:type="gramStart"/>
            <w:r w:rsidRPr="00770E8B">
              <w:rPr>
                <w:rFonts w:ascii="Arial" w:eastAsia="Calibri" w:hAnsi="Arial" w:cs="Arial"/>
                <w:sz w:val="22"/>
                <w:szCs w:val="22"/>
                <w:lang w:val="es-ES"/>
              </w:rPr>
              <w:t>en</w:t>
            </w:r>
            <w:proofErr w:type="gramEnd"/>
            <w:r w:rsidRPr="00770E8B">
              <w:rPr>
                <w:rFonts w:ascii="Arial" w:eastAsia="Calibri" w:hAnsi="Arial" w:cs="Arial"/>
                <w:sz w:val="22"/>
                <w:szCs w:val="22"/>
                <w:lang w:val="es-ES"/>
              </w:rPr>
              <w:t xml:space="preserve"> la aviación comercial. Vocabulario</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(3 horas).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Lectura del tema y actividades autónomas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(7 horas).</w:t>
            </w:r>
          </w:p>
        </w:tc>
        <w:tc>
          <w:tcPr>
            <w:tcW w:w="992"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2"/>
        </w:trPr>
        <w:tc>
          <w:tcPr>
            <w:tcW w:w="988"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5</w:t>
            </w:r>
          </w:p>
        </w:tc>
        <w:tc>
          <w:tcPr>
            <w:tcW w:w="2835" w:type="dxa"/>
            <w:vAlign w:val="center"/>
          </w:tcPr>
          <w:p w:rsidR="006B43B6" w:rsidRPr="00770E8B" w:rsidRDefault="006B43B6" w:rsidP="00BF391B">
            <w:pPr>
              <w:spacing w:line="202" w:lineRule="exact"/>
              <w:ind w:left="137"/>
              <w:rPr>
                <w:rFonts w:ascii="Arial" w:hAnsi="Arial" w:cs="Arial"/>
                <w:sz w:val="22"/>
                <w:szCs w:val="22"/>
                <w:lang w:val="es-ES"/>
              </w:rPr>
            </w:pPr>
            <w:r w:rsidRPr="00770E8B">
              <w:rPr>
                <w:rFonts w:ascii="Arial" w:eastAsia="Calibri" w:hAnsi="Arial" w:cs="Arial"/>
                <w:sz w:val="22"/>
                <w:szCs w:val="22"/>
                <w:lang w:val="es-ES"/>
              </w:rPr>
              <w:t xml:space="preserve">Proceso de facturación y </w:t>
            </w:r>
            <w:r w:rsidRPr="00770E8B">
              <w:rPr>
                <w:rFonts w:ascii="Arial" w:eastAsia="Calibri" w:hAnsi="Arial" w:cs="Arial"/>
                <w:sz w:val="22"/>
                <w:szCs w:val="22"/>
                <w:lang w:val="es-ES"/>
              </w:rPr>
              <w:lastRenderedPageBreak/>
              <w:t>embarque de un vuelo.</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lastRenderedPageBreak/>
              <w:t xml:space="preserve">Clases magistrales con soporte de las TIC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lastRenderedPageBreak/>
              <w:t>(3 horas).</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Lectura del tema y actividades autónomas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(7 horas).</w:t>
            </w:r>
          </w:p>
        </w:tc>
        <w:tc>
          <w:tcPr>
            <w:tcW w:w="992"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lastRenderedPageBreak/>
              <w:t>10</w:t>
            </w:r>
          </w:p>
        </w:tc>
      </w:tr>
      <w:tr w:rsidR="006B43B6" w:rsidRPr="00770E8B" w:rsidTr="006B43B6">
        <w:trPr>
          <w:trHeight w:val="204"/>
        </w:trPr>
        <w:tc>
          <w:tcPr>
            <w:tcW w:w="988" w:type="dxa"/>
            <w:vAlign w:val="center"/>
          </w:tcPr>
          <w:p w:rsidR="006B43B6" w:rsidRPr="00770E8B" w:rsidRDefault="006B43B6" w:rsidP="00BF391B">
            <w:pPr>
              <w:spacing w:line="203" w:lineRule="exact"/>
              <w:jc w:val="center"/>
              <w:rPr>
                <w:rFonts w:ascii="Arial" w:hAnsi="Arial" w:cs="Arial"/>
                <w:sz w:val="22"/>
                <w:szCs w:val="22"/>
                <w:lang w:val="es-ES"/>
              </w:rPr>
            </w:pPr>
            <w:r w:rsidRPr="00770E8B">
              <w:rPr>
                <w:rFonts w:ascii="Arial" w:eastAsia="Calibri" w:hAnsi="Arial" w:cs="Arial"/>
                <w:sz w:val="22"/>
                <w:szCs w:val="22"/>
                <w:lang w:val="es-ES"/>
              </w:rPr>
              <w:lastRenderedPageBreak/>
              <w:t>6</w:t>
            </w:r>
          </w:p>
        </w:tc>
        <w:tc>
          <w:tcPr>
            <w:tcW w:w="2835" w:type="dxa"/>
            <w:vAlign w:val="center"/>
          </w:tcPr>
          <w:p w:rsidR="006B43B6" w:rsidRPr="00770E8B" w:rsidRDefault="006B43B6" w:rsidP="00BF391B">
            <w:pPr>
              <w:spacing w:line="203" w:lineRule="exact"/>
              <w:ind w:left="137"/>
              <w:rPr>
                <w:rFonts w:ascii="Arial" w:hAnsi="Arial" w:cs="Arial"/>
                <w:sz w:val="22"/>
                <w:szCs w:val="22"/>
                <w:lang w:val="es-ES"/>
              </w:rPr>
            </w:pPr>
            <w:proofErr w:type="spellStart"/>
            <w:r w:rsidRPr="00770E8B">
              <w:rPr>
                <w:rFonts w:ascii="Arial" w:eastAsia="Calibri" w:hAnsi="Arial" w:cs="Arial"/>
                <w:sz w:val="22"/>
                <w:szCs w:val="22"/>
                <w:lang w:val="es-ES"/>
              </w:rPr>
              <w:t>Ground</w:t>
            </w:r>
            <w:proofErr w:type="spellEnd"/>
            <w:r w:rsidRPr="00770E8B">
              <w:rPr>
                <w:rFonts w:ascii="Arial" w:eastAsia="Calibri" w:hAnsi="Arial" w:cs="Arial"/>
                <w:sz w:val="22"/>
                <w:szCs w:val="22"/>
                <w:lang w:val="es-ES"/>
              </w:rPr>
              <w:t xml:space="preserve"> </w:t>
            </w:r>
            <w:proofErr w:type="spellStart"/>
            <w:r w:rsidRPr="00770E8B">
              <w:rPr>
                <w:rFonts w:ascii="Arial" w:eastAsia="Calibri" w:hAnsi="Arial" w:cs="Arial"/>
                <w:sz w:val="22"/>
                <w:szCs w:val="22"/>
                <w:lang w:val="es-ES"/>
              </w:rPr>
              <w:t>Handling</w:t>
            </w:r>
            <w:proofErr w:type="spellEnd"/>
            <w:r w:rsidRPr="00770E8B">
              <w:rPr>
                <w:rFonts w:ascii="Arial" w:eastAsia="Calibri" w:hAnsi="Arial" w:cs="Arial"/>
                <w:sz w:val="22"/>
                <w:szCs w:val="22"/>
                <w:lang w:val="es-ES"/>
              </w:rPr>
              <w:t>: asistencia en tierra a aeronaves.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(3 horas). Lectura del tema y actividades autónomas (7 horas).</w:t>
            </w:r>
          </w:p>
        </w:tc>
        <w:tc>
          <w:tcPr>
            <w:tcW w:w="992" w:type="dxa"/>
            <w:vAlign w:val="center"/>
          </w:tcPr>
          <w:p w:rsidR="006B43B6" w:rsidRPr="00770E8B" w:rsidRDefault="006B43B6" w:rsidP="00BF391B">
            <w:pPr>
              <w:spacing w:line="203"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7</w:t>
            </w:r>
          </w:p>
        </w:tc>
        <w:tc>
          <w:tcPr>
            <w:tcW w:w="2835" w:type="dxa"/>
            <w:vAlign w:val="center"/>
          </w:tcPr>
          <w:p w:rsidR="006B43B6" w:rsidRPr="00770E8B" w:rsidRDefault="006B43B6" w:rsidP="00BF391B">
            <w:pPr>
              <w:spacing w:line="203" w:lineRule="exact"/>
              <w:ind w:left="137"/>
              <w:rPr>
                <w:rFonts w:ascii="Arial" w:hAnsi="Arial" w:cs="Arial"/>
                <w:sz w:val="22"/>
                <w:szCs w:val="22"/>
                <w:lang w:val="es-ES"/>
              </w:rPr>
            </w:pPr>
            <w:proofErr w:type="spellStart"/>
            <w:r w:rsidRPr="00770E8B">
              <w:rPr>
                <w:rFonts w:ascii="Arial" w:eastAsia="Calibri" w:hAnsi="Arial" w:cs="Arial"/>
                <w:sz w:val="22"/>
                <w:szCs w:val="22"/>
                <w:lang w:val="es-ES"/>
              </w:rPr>
              <w:t>Ground</w:t>
            </w:r>
            <w:proofErr w:type="spellEnd"/>
            <w:r w:rsidRPr="00770E8B">
              <w:rPr>
                <w:rFonts w:ascii="Arial" w:eastAsia="Calibri" w:hAnsi="Arial" w:cs="Arial"/>
                <w:sz w:val="22"/>
                <w:szCs w:val="22"/>
                <w:lang w:val="es-ES"/>
              </w:rPr>
              <w:t xml:space="preserve"> </w:t>
            </w:r>
            <w:proofErr w:type="spellStart"/>
            <w:r w:rsidRPr="00770E8B">
              <w:rPr>
                <w:rFonts w:ascii="Arial" w:eastAsia="Calibri" w:hAnsi="Arial" w:cs="Arial"/>
                <w:sz w:val="22"/>
                <w:szCs w:val="22"/>
                <w:lang w:val="es-ES"/>
              </w:rPr>
              <w:t>Handling</w:t>
            </w:r>
            <w:proofErr w:type="spellEnd"/>
            <w:r w:rsidRPr="00770E8B">
              <w:rPr>
                <w:rFonts w:ascii="Arial" w:eastAsia="Calibri" w:hAnsi="Arial" w:cs="Arial"/>
                <w:sz w:val="22"/>
                <w:szCs w:val="22"/>
                <w:lang w:val="es-ES"/>
              </w:rPr>
              <w:t>: asistencia en tierra a aeronaves.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(3 horas).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Lectura del tema y actividades autónomas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199"/>
        </w:trPr>
        <w:tc>
          <w:tcPr>
            <w:tcW w:w="988" w:type="dxa"/>
            <w:vAlign w:val="center"/>
          </w:tcPr>
          <w:p w:rsidR="006B43B6" w:rsidRPr="00770E8B" w:rsidRDefault="006B43B6" w:rsidP="00BF391B">
            <w:pPr>
              <w:spacing w:line="199" w:lineRule="exact"/>
              <w:jc w:val="center"/>
              <w:rPr>
                <w:rFonts w:ascii="Arial" w:hAnsi="Arial" w:cs="Arial"/>
                <w:sz w:val="22"/>
                <w:szCs w:val="22"/>
                <w:lang w:val="es-ES"/>
              </w:rPr>
            </w:pPr>
            <w:r w:rsidRPr="00770E8B">
              <w:rPr>
                <w:rFonts w:ascii="Arial" w:eastAsia="Calibri" w:hAnsi="Arial" w:cs="Arial"/>
                <w:sz w:val="22"/>
                <w:szCs w:val="22"/>
                <w:lang w:val="es-ES"/>
              </w:rPr>
              <w:t>8</w:t>
            </w:r>
          </w:p>
        </w:tc>
        <w:tc>
          <w:tcPr>
            <w:tcW w:w="2835" w:type="dxa"/>
            <w:vAlign w:val="center"/>
          </w:tcPr>
          <w:p w:rsidR="006B43B6" w:rsidRPr="00770E8B" w:rsidRDefault="006B43B6" w:rsidP="00BF391B">
            <w:pPr>
              <w:spacing w:line="199" w:lineRule="exact"/>
              <w:ind w:left="137"/>
              <w:rPr>
                <w:rFonts w:ascii="Arial" w:hAnsi="Arial" w:cs="Arial"/>
                <w:sz w:val="22"/>
                <w:szCs w:val="22"/>
                <w:lang w:val="es-ES"/>
              </w:rPr>
            </w:pPr>
            <w:r w:rsidRPr="00770E8B">
              <w:rPr>
                <w:rFonts w:ascii="Arial" w:eastAsia="Calibri" w:hAnsi="Arial" w:cs="Arial"/>
                <w:sz w:val="22"/>
                <w:szCs w:val="22"/>
                <w:lang w:val="es-ES"/>
              </w:rPr>
              <w:t>Irregularidades en el vuelo. Equipajes perdidos. El billete de avión.</w:t>
            </w:r>
          </w:p>
        </w:tc>
        <w:tc>
          <w:tcPr>
            <w:tcW w:w="5386" w:type="dxa"/>
            <w:vAlign w:val="center"/>
          </w:tcPr>
          <w:p w:rsidR="006B43B6" w:rsidRPr="00770E8B" w:rsidRDefault="006B43B6" w:rsidP="00BF391B">
            <w:pPr>
              <w:spacing w:line="199"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199" w:lineRule="exact"/>
              <w:ind w:left="177"/>
              <w:rPr>
                <w:rFonts w:ascii="Arial" w:hAnsi="Arial" w:cs="Arial"/>
                <w:sz w:val="22"/>
                <w:szCs w:val="22"/>
                <w:lang w:val="es-ES"/>
              </w:rPr>
            </w:pPr>
            <w:r w:rsidRPr="00770E8B">
              <w:rPr>
                <w:rFonts w:ascii="Arial" w:eastAsia="Calibri" w:hAnsi="Arial" w:cs="Arial"/>
                <w:sz w:val="22"/>
                <w:szCs w:val="22"/>
                <w:lang w:val="es-ES"/>
              </w:rPr>
              <w:t>(3 horas). Lectura del tema (7 horas).</w:t>
            </w:r>
          </w:p>
        </w:tc>
        <w:tc>
          <w:tcPr>
            <w:tcW w:w="992" w:type="dxa"/>
            <w:vAlign w:val="center"/>
          </w:tcPr>
          <w:p w:rsidR="006B43B6" w:rsidRPr="00770E8B" w:rsidRDefault="006B43B6" w:rsidP="00BF391B">
            <w:pPr>
              <w:spacing w:line="199"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199"/>
        </w:trPr>
        <w:tc>
          <w:tcPr>
            <w:tcW w:w="988" w:type="dxa"/>
            <w:vAlign w:val="center"/>
          </w:tcPr>
          <w:p w:rsidR="006B43B6" w:rsidRPr="00770E8B" w:rsidRDefault="006B43B6" w:rsidP="00BF391B">
            <w:pPr>
              <w:spacing w:line="199" w:lineRule="exact"/>
              <w:jc w:val="center"/>
              <w:rPr>
                <w:rFonts w:ascii="Arial" w:hAnsi="Arial" w:cs="Arial"/>
                <w:sz w:val="22"/>
                <w:szCs w:val="22"/>
                <w:lang w:val="es-ES"/>
              </w:rPr>
            </w:pPr>
            <w:r w:rsidRPr="00770E8B">
              <w:rPr>
                <w:rFonts w:ascii="Arial" w:eastAsia="Calibri" w:hAnsi="Arial" w:cs="Arial"/>
                <w:sz w:val="22"/>
                <w:szCs w:val="22"/>
                <w:lang w:val="es-ES"/>
              </w:rPr>
              <w:t>9</w:t>
            </w:r>
          </w:p>
        </w:tc>
        <w:tc>
          <w:tcPr>
            <w:tcW w:w="2835" w:type="dxa"/>
            <w:vAlign w:val="center"/>
          </w:tcPr>
          <w:p w:rsidR="006B43B6" w:rsidRPr="00770E8B" w:rsidRDefault="006B43B6" w:rsidP="00BF391B">
            <w:pPr>
              <w:spacing w:line="199" w:lineRule="exact"/>
              <w:ind w:left="137"/>
              <w:rPr>
                <w:rFonts w:ascii="Arial" w:eastAsia="Calibri" w:hAnsi="Arial" w:cs="Arial"/>
                <w:sz w:val="22"/>
                <w:szCs w:val="22"/>
                <w:lang w:val="es-ES"/>
              </w:rPr>
            </w:pPr>
            <w:r w:rsidRPr="00770E8B">
              <w:rPr>
                <w:rFonts w:ascii="Arial" w:eastAsia="Calibri" w:hAnsi="Arial" w:cs="Arial"/>
                <w:sz w:val="22"/>
                <w:szCs w:val="22"/>
                <w:lang w:val="es-ES"/>
              </w:rPr>
              <w:t>Transporte marítimo-fluvial.</w:t>
            </w:r>
          </w:p>
          <w:p w:rsidR="006B43B6" w:rsidRPr="00770E8B" w:rsidRDefault="006B43B6" w:rsidP="00BF391B">
            <w:pPr>
              <w:spacing w:line="199" w:lineRule="exact"/>
              <w:ind w:left="137"/>
              <w:rPr>
                <w:rFonts w:ascii="Arial" w:hAnsi="Arial" w:cs="Arial"/>
                <w:sz w:val="22"/>
                <w:szCs w:val="22"/>
                <w:lang w:val="es-ES"/>
              </w:rPr>
            </w:pPr>
            <w:r w:rsidRPr="00770E8B">
              <w:rPr>
                <w:rFonts w:ascii="Arial" w:eastAsia="Calibri" w:hAnsi="Arial" w:cs="Arial"/>
                <w:sz w:val="22"/>
                <w:szCs w:val="22"/>
                <w:lang w:val="es-ES"/>
              </w:rPr>
              <w:t>Oferta y puertos.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(3 horas). Lectura del tema y actividades autónomas (7 horas)</w:t>
            </w:r>
          </w:p>
        </w:tc>
        <w:tc>
          <w:tcPr>
            <w:tcW w:w="992" w:type="dxa"/>
            <w:vAlign w:val="center"/>
          </w:tcPr>
          <w:p w:rsidR="006B43B6" w:rsidRPr="00770E8B" w:rsidRDefault="006B43B6" w:rsidP="00BF391B">
            <w:pPr>
              <w:spacing w:line="199"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2"/>
        </w:trPr>
        <w:tc>
          <w:tcPr>
            <w:tcW w:w="988"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10</w:t>
            </w:r>
          </w:p>
        </w:tc>
        <w:tc>
          <w:tcPr>
            <w:tcW w:w="2835" w:type="dxa"/>
            <w:vAlign w:val="center"/>
          </w:tcPr>
          <w:p w:rsidR="006B43B6" w:rsidRPr="00770E8B" w:rsidRDefault="006B43B6" w:rsidP="00BF391B">
            <w:pPr>
              <w:spacing w:line="199" w:lineRule="exact"/>
              <w:ind w:left="137"/>
              <w:rPr>
                <w:rFonts w:ascii="Arial" w:eastAsia="Calibri" w:hAnsi="Arial" w:cs="Arial"/>
                <w:sz w:val="22"/>
                <w:szCs w:val="22"/>
                <w:lang w:val="es-ES"/>
              </w:rPr>
            </w:pPr>
            <w:r w:rsidRPr="00770E8B">
              <w:rPr>
                <w:rFonts w:ascii="Arial" w:eastAsia="Calibri" w:hAnsi="Arial" w:cs="Arial"/>
                <w:sz w:val="22"/>
                <w:szCs w:val="22"/>
                <w:lang w:val="es-ES"/>
              </w:rPr>
              <w:t>Transporte marítimo-fluvial.</w:t>
            </w:r>
          </w:p>
          <w:p w:rsidR="006B43B6" w:rsidRPr="00770E8B" w:rsidRDefault="006B43B6" w:rsidP="00BF391B">
            <w:pPr>
              <w:spacing w:line="199" w:lineRule="exact"/>
              <w:ind w:left="137"/>
              <w:rPr>
                <w:rFonts w:ascii="Arial" w:hAnsi="Arial" w:cs="Arial"/>
                <w:sz w:val="22"/>
                <w:szCs w:val="22"/>
                <w:lang w:val="es-ES"/>
              </w:rPr>
            </w:pPr>
            <w:r w:rsidRPr="00770E8B">
              <w:rPr>
                <w:rFonts w:ascii="Arial" w:eastAsia="Calibri" w:hAnsi="Arial" w:cs="Arial"/>
                <w:sz w:val="22"/>
                <w:szCs w:val="22"/>
                <w:lang w:val="es-ES"/>
              </w:rPr>
              <w:t>Oferta y puertos.</w:t>
            </w:r>
          </w:p>
        </w:tc>
        <w:tc>
          <w:tcPr>
            <w:tcW w:w="5386" w:type="dxa"/>
            <w:vAlign w:val="center"/>
          </w:tcPr>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2"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(3 horas) Visita a la terminal de un crucero      </w:t>
            </w:r>
          </w:p>
          <w:p w:rsidR="006B43B6" w:rsidRPr="00770E8B" w:rsidRDefault="006B43B6" w:rsidP="00BF391B">
            <w:pPr>
              <w:spacing w:line="202" w:lineRule="exact"/>
              <w:ind w:left="177"/>
              <w:rPr>
                <w:rFonts w:ascii="Arial" w:hAnsi="Arial" w:cs="Arial"/>
                <w:sz w:val="22"/>
                <w:szCs w:val="22"/>
                <w:lang w:val="es-ES"/>
              </w:rPr>
            </w:pPr>
            <w:r w:rsidRPr="00770E8B">
              <w:rPr>
                <w:rFonts w:ascii="Arial" w:eastAsia="Calibri" w:hAnsi="Arial" w:cs="Arial"/>
                <w:sz w:val="22"/>
                <w:szCs w:val="22"/>
                <w:lang w:val="es-ES"/>
              </w:rPr>
              <w:t>(7 horas).</w:t>
            </w:r>
          </w:p>
        </w:tc>
        <w:tc>
          <w:tcPr>
            <w:tcW w:w="992" w:type="dxa"/>
            <w:vAlign w:val="center"/>
          </w:tcPr>
          <w:p w:rsidR="006B43B6" w:rsidRPr="00770E8B" w:rsidRDefault="006B43B6" w:rsidP="00BF391B">
            <w:pPr>
              <w:spacing w:line="202"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11</w:t>
            </w:r>
          </w:p>
        </w:tc>
        <w:tc>
          <w:tcPr>
            <w:tcW w:w="2835" w:type="dxa"/>
            <w:vAlign w:val="center"/>
          </w:tcPr>
          <w:p w:rsidR="006B43B6" w:rsidRPr="00770E8B" w:rsidRDefault="006B43B6" w:rsidP="00BF391B">
            <w:pPr>
              <w:spacing w:line="199" w:lineRule="exact"/>
              <w:ind w:left="137"/>
              <w:rPr>
                <w:rFonts w:ascii="Arial" w:eastAsia="Calibri" w:hAnsi="Arial" w:cs="Arial"/>
                <w:sz w:val="22"/>
                <w:szCs w:val="22"/>
                <w:lang w:val="es-ES"/>
              </w:rPr>
            </w:pPr>
            <w:r w:rsidRPr="00770E8B">
              <w:rPr>
                <w:rFonts w:ascii="Arial" w:eastAsia="Calibri" w:hAnsi="Arial" w:cs="Arial"/>
                <w:sz w:val="22"/>
                <w:szCs w:val="22"/>
                <w:lang w:val="es-ES"/>
              </w:rPr>
              <w:t>Transporte marítimo-fluvial.</w:t>
            </w:r>
          </w:p>
          <w:p w:rsidR="006B43B6" w:rsidRPr="00770E8B" w:rsidRDefault="006B43B6" w:rsidP="00BF391B">
            <w:pPr>
              <w:spacing w:line="199" w:lineRule="exact"/>
              <w:ind w:left="137"/>
              <w:rPr>
                <w:rFonts w:ascii="Arial" w:hAnsi="Arial" w:cs="Arial"/>
                <w:sz w:val="22"/>
                <w:szCs w:val="22"/>
                <w:lang w:val="es-ES"/>
              </w:rPr>
            </w:pPr>
            <w:r w:rsidRPr="00770E8B">
              <w:rPr>
                <w:rFonts w:ascii="Arial" w:eastAsia="Calibri" w:hAnsi="Arial" w:cs="Arial"/>
                <w:sz w:val="22"/>
                <w:szCs w:val="22"/>
                <w:lang w:val="es-ES"/>
              </w:rPr>
              <w:t>Oferta y puertos.</w:t>
            </w:r>
          </w:p>
        </w:tc>
        <w:tc>
          <w:tcPr>
            <w:tcW w:w="5386" w:type="dxa"/>
            <w:vAlign w:val="center"/>
          </w:tcPr>
          <w:p w:rsidR="006B43B6" w:rsidRPr="00770E8B" w:rsidRDefault="006B43B6" w:rsidP="00BF391B">
            <w:pPr>
              <w:spacing w:line="201"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1"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(3 horas). </w:t>
            </w:r>
          </w:p>
          <w:p w:rsidR="006B43B6" w:rsidRPr="00770E8B" w:rsidRDefault="006B43B6" w:rsidP="00BF391B">
            <w:pPr>
              <w:spacing w:line="201" w:lineRule="exact"/>
              <w:ind w:left="177"/>
              <w:rPr>
                <w:rFonts w:ascii="Arial" w:hAnsi="Arial" w:cs="Arial"/>
                <w:sz w:val="22"/>
                <w:szCs w:val="22"/>
                <w:lang w:val="es-ES"/>
              </w:rPr>
            </w:pPr>
            <w:r w:rsidRPr="00770E8B">
              <w:rPr>
                <w:rFonts w:ascii="Arial" w:eastAsia="Calibri" w:hAnsi="Arial" w:cs="Arial"/>
                <w:sz w:val="22"/>
                <w:szCs w:val="22"/>
                <w:lang w:val="es-ES"/>
              </w:rPr>
              <w:t>Visita Terminal Trasmediterránea (7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12</w:t>
            </w:r>
          </w:p>
        </w:tc>
        <w:tc>
          <w:tcPr>
            <w:tcW w:w="2835" w:type="dxa"/>
            <w:vAlign w:val="center"/>
          </w:tcPr>
          <w:p w:rsidR="006B43B6" w:rsidRPr="00770E8B" w:rsidRDefault="006B43B6" w:rsidP="00BF391B">
            <w:pPr>
              <w:spacing w:line="199" w:lineRule="exact"/>
              <w:ind w:left="137"/>
              <w:rPr>
                <w:rFonts w:ascii="Arial" w:eastAsia="Calibri" w:hAnsi="Arial" w:cs="Arial"/>
                <w:sz w:val="22"/>
                <w:szCs w:val="22"/>
                <w:lang w:val="es-ES"/>
              </w:rPr>
            </w:pPr>
            <w:r w:rsidRPr="00770E8B">
              <w:rPr>
                <w:rFonts w:ascii="Arial" w:eastAsia="Calibri" w:hAnsi="Arial" w:cs="Arial"/>
                <w:sz w:val="22"/>
                <w:szCs w:val="22"/>
                <w:lang w:val="es-ES"/>
              </w:rPr>
              <w:t>Transporte marítimo-fluvial.</w:t>
            </w:r>
          </w:p>
          <w:p w:rsidR="006B43B6" w:rsidRPr="00770E8B" w:rsidRDefault="006B43B6" w:rsidP="00BF391B">
            <w:pPr>
              <w:spacing w:line="199" w:lineRule="exact"/>
              <w:ind w:left="137"/>
              <w:rPr>
                <w:rFonts w:ascii="Arial" w:hAnsi="Arial" w:cs="Arial"/>
                <w:sz w:val="22"/>
                <w:szCs w:val="22"/>
                <w:lang w:val="es-ES"/>
              </w:rPr>
            </w:pPr>
            <w:r w:rsidRPr="00770E8B">
              <w:rPr>
                <w:rFonts w:ascii="Arial" w:eastAsia="Calibri" w:hAnsi="Arial" w:cs="Arial"/>
                <w:sz w:val="22"/>
                <w:szCs w:val="22"/>
                <w:lang w:val="es-ES"/>
              </w:rPr>
              <w:t>Oferta y puertos.</w:t>
            </w:r>
          </w:p>
        </w:tc>
        <w:tc>
          <w:tcPr>
            <w:tcW w:w="5386" w:type="dxa"/>
            <w:vAlign w:val="center"/>
          </w:tcPr>
          <w:p w:rsidR="006B43B6" w:rsidRPr="00770E8B" w:rsidRDefault="006B43B6" w:rsidP="00BF391B">
            <w:pPr>
              <w:spacing w:line="201"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1" w:lineRule="exact"/>
              <w:ind w:left="177"/>
              <w:rPr>
                <w:rFonts w:ascii="Arial" w:hAnsi="Arial" w:cs="Arial"/>
                <w:sz w:val="22"/>
                <w:szCs w:val="22"/>
                <w:lang w:val="es-ES"/>
              </w:rPr>
            </w:pPr>
            <w:r w:rsidRPr="00770E8B">
              <w:rPr>
                <w:rFonts w:ascii="Arial" w:eastAsia="Calibri" w:hAnsi="Arial" w:cs="Arial"/>
                <w:sz w:val="22"/>
                <w:szCs w:val="22"/>
                <w:lang w:val="es-ES"/>
              </w:rPr>
              <w:t>(3 horas). Lectura del tema y actividades autónomas (7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13</w:t>
            </w:r>
          </w:p>
        </w:tc>
        <w:tc>
          <w:tcPr>
            <w:tcW w:w="2835" w:type="dxa"/>
            <w:vAlign w:val="center"/>
          </w:tcPr>
          <w:p w:rsidR="006B43B6" w:rsidRPr="00770E8B" w:rsidRDefault="006B43B6" w:rsidP="00BF391B">
            <w:pPr>
              <w:spacing w:line="202" w:lineRule="exact"/>
              <w:ind w:left="137"/>
              <w:rPr>
                <w:rFonts w:ascii="Arial" w:eastAsia="Calibri" w:hAnsi="Arial" w:cs="Arial"/>
                <w:sz w:val="22"/>
                <w:szCs w:val="22"/>
                <w:lang w:val="es-ES"/>
              </w:rPr>
            </w:pPr>
            <w:r w:rsidRPr="00770E8B">
              <w:rPr>
                <w:rFonts w:ascii="Arial" w:eastAsia="Calibri" w:hAnsi="Arial" w:cs="Arial"/>
                <w:sz w:val="22"/>
                <w:szCs w:val="22"/>
                <w:lang w:val="es-ES"/>
              </w:rPr>
              <w:t>Transporte ferroviario.</w:t>
            </w:r>
          </w:p>
          <w:p w:rsidR="006B43B6" w:rsidRPr="00770E8B" w:rsidRDefault="006B43B6" w:rsidP="00BF391B">
            <w:pPr>
              <w:spacing w:line="202" w:lineRule="exact"/>
              <w:ind w:left="137"/>
              <w:rPr>
                <w:rFonts w:ascii="Arial" w:hAnsi="Arial" w:cs="Arial"/>
                <w:sz w:val="22"/>
                <w:szCs w:val="22"/>
                <w:lang w:val="es-ES"/>
              </w:rPr>
            </w:pPr>
            <w:r w:rsidRPr="00770E8B">
              <w:rPr>
                <w:rFonts w:ascii="Arial" w:eastAsia="Calibri" w:hAnsi="Arial" w:cs="Arial"/>
                <w:sz w:val="22"/>
                <w:szCs w:val="22"/>
                <w:lang w:val="es-ES"/>
              </w:rPr>
              <w:t>Transporte por carretera.</w:t>
            </w:r>
          </w:p>
        </w:tc>
        <w:tc>
          <w:tcPr>
            <w:tcW w:w="5386" w:type="dxa"/>
            <w:vAlign w:val="center"/>
          </w:tcPr>
          <w:p w:rsidR="006B43B6" w:rsidRPr="00770E8B" w:rsidRDefault="006B43B6" w:rsidP="00BF391B">
            <w:pPr>
              <w:spacing w:line="219"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19" w:lineRule="exact"/>
              <w:ind w:left="177"/>
              <w:rPr>
                <w:rFonts w:ascii="Arial" w:eastAsia="Calibri" w:hAnsi="Arial" w:cs="Arial"/>
                <w:sz w:val="22"/>
                <w:szCs w:val="22"/>
                <w:lang w:val="es-ES"/>
              </w:rPr>
            </w:pPr>
            <w:r w:rsidRPr="00770E8B">
              <w:rPr>
                <w:rFonts w:ascii="Arial" w:eastAsia="Calibri" w:hAnsi="Arial" w:cs="Arial"/>
                <w:sz w:val="22"/>
                <w:szCs w:val="22"/>
                <w:lang w:val="es-ES"/>
              </w:rPr>
              <w:t>(3 horas). Lectura del tema y actividades autónomas (7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01"/>
        </w:trPr>
        <w:tc>
          <w:tcPr>
            <w:tcW w:w="988"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14</w:t>
            </w:r>
          </w:p>
        </w:tc>
        <w:tc>
          <w:tcPr>
            <w:tcW w:w="2835" w:type="dxa"/>
            <w:vAlign w:val="center"/>
          </w:tcPr>
          <w:p w:rsidR="006B43B6" w:rsidRPr="00770E8B" w:rsidRDefault="006B43B6" w:rsidP="00BF391B">
            <w:pPr>
              <w:spacing w:line="201" w:lineRule="exact"/>
              <w:ind w:left="137"/>
              <w:rPr>
                <w:rFonts w:ascii="Arial" w:eastAsia="Calibri" w:hAnsi="Arial" w:cs="Arial"/>
                <w:sz w:val="22"/>
                <w:szCs w:val="22"/>
                <w:lang w:val="es-ES"/>
              </w:rPr>
            </w:pPr>
            <w:r w:rsidRPr="00770E8B">
              <w:rPr>
                <w:rFonts w:ascii="Arial" w:eastAsia="Calibri" w:hAnsi="Arial" w:cs="Arial"/>
                <w:sz w:val="22"/>
                <w:szCs w:val="22"/>
                <w:lang w:val="es-ES"/>
              </w:rPr>
              <w:t>Logística y turismo.</w:t>
            </w:r>
          </w:p>
          <w:p w:rsidR="006B43B6" w:rsidRPr="00770E8B" w:rsidRDefault="006B43B6" w:rsidP="00BF391B">
            <w:pPr>
              <w:spacing w:line="201" w:lineRule="exact"/>
              <w:ind w:left="137"/>
              <w:rPr>
                <w:rFonts w:ascii="Arial" w:eastAsia="Calibri" w:hAnsi="Arial" w:cs="Arial"/>
                <w:sz w:val="22"/>
                <w:szCs w:val="22"/>
                <w:lang w:val="es-ES"/>
              </w:rPr>
            </w:pPr>
            <w:r w:rsidRPr="00770E8B">
              <w:rPr>
                <w:rFonts w:ascii="Arial" w:eastAsia="Calibri" w:hAnsi="Arial" w:cs="Arial"/>
                <w:sz w:val="22"/>
                <w:szCs w:val="22"/>
                <w:lang w:val="es-ES"/>
              </w:rPr>
              <w:t>Distribución y turismo.</w:t>
            </w:r>
          </w:p>
          <w:p w:rsidR="006B43B6" w:rsidRPr="00770E8B" w:rsidRDefault="006B43B6" w:rsidP="00BF391B">
            <w:pPr>
              <w:spacing w:line="201" w:lineRule="exact"/>
              <w:ind w:left="137"/>
              <w:rPr>
                <w:rFonts w:ascii="Arial" w:hAnsi="Arial" w:cs="Arial"/>
                <w:sz w:val="22"/>
                <w:szCs w:val="22"/>
                <w:lang w:val="es-ES"/>
              </w:rPr>
            </w:pPr>
            <w:r w:rsidRPr="00770E8B">
              <w:rPr>
                <w:rFonts w:ascii="Arial" w:eastAsia="Calibri" w:hAnsi="Arial" w:cs="Arial"/>
                <w:sz w:val="22"/>
                <w:szCs w:val="22"/>
                <w:lang w:val="es-ES"/>
              </w:rPr>
              <w:t>Repaso del temario.</w:t>
            </w:r>
          </w:p>
        </w:tc>
        <w:tc>
          <w:tcPr>
            <w:tcW w:w="5386" w:type="dxa"/>
            <w:vAlign w:val="center"/>
          </w:tcPr>
          <w:p w:rsidR="006B43B6" w:rsidRPr="00770E8B" w:rsidRDefault="006B43B6" w:rsidP="00BF391B">
            <w:pPr>
              <w:spacing w:line="201" w:lineRule="exact"/>
              <w:ind w:left="177"/>
              <w:rPr>
                <w:rFonts w:ascii="Arial" w:eastAsia="Calibri" w:hAnsi="Arial" w:cs="Arial"/>
                <w:sz w:val="22"/>
                <w:szCs w:val="22"/>
                <w:lang w:val="es-ES"/>
              </w:rPr>
            </w:pPr>
            <w:r w:rsidRPr="00770E8B">
              <w:rPr>
                <w:rFonts w:ascii="Arial" w:eastAsia="Calibri" w:hAnsi="Arial" w:cs="Arial"/>
                <w:sz w:val="22"/>
                <w:szCs w:val="22"/>
                <w:lang w:val="es-ES"/>
              </w:rPr>
              <w:t xml:space="preserve">Clases magistrales con soporte de las TIC      </w:t>
            </w:r>
          </w:p>
          <w:p w:rsidR="006B43B6" w:rsidRPr="00770E8B" w:rsidRDefault="006B43B6" w:rsidP="00BF391B">
            <w:pPr>
              <w:spacing w:line="201" w:lineRule="exact"/>
              <w:ind w:left="177"/>
              <w:rPr>
                <w:rFonts w:ascii="Arial" w:hAnsi="Arial" w:cs="Arial"/>
                <w:sz w:val="22"/>
                <w:szCs w:val="22"/>
                <w:lang w:val="es-ES"/>
              </w:rPr>
            </w:pPr>
            <w:r w:rsidRPr="00770E8B">
              <w:rPr>
                <w:rFonts w:ascii="Arial" w:eastAsia="Calibri" w:hAnsi="Arial" w:cs="Arial"/>
                <w:sz w:val="22"/>
                <w:szCs w:val="22"/>
                <w:lang w:val="es-ES"/>
              </w:rPr>
              <w:t xml:space="preserve">(3 </w:t>
            </w:r>
            <w:proofErr w:type="gramStart"/>
            <w:r w:rsidRPr="00770E8B">
              <w:rPr>
                <w:rFonts w:ascii="Arial" w:eastAsia="Calibri" w:hAnsi="Arial" w:cs="Arial"/>
                <w:sz w:val="22"/>
                <w:szCs w:val="22"/>
                <w:lang w:val="es-ES"/>
              </w:rPr>
              <w:t>horas )</w:t>
            </w:r>
            <w:proofErr w:type="gramEnd"/>
            <w:r w:rsidRPr="00770E8B">
              <w:rPr>
                <w:rFonts w:ascii="Arial" w:eastAsia="Calibri" w:hAnsi="Arial" w:cs="Arial"/>
                <w:sz w:val="22"/>
                <w:szCs w:val="22"/>
                <w:lang w:val="es-ES"/>
              </w:rPr>
              <w:t>. Lectura del tema y actividades autónomas (7 horas).</w:t>
            </w:r>
          </w:p>
        </w:tc>
        <w:tc>
          <w:tcPr>
            <w:tcW w:w="992" w:type="dxa"/>
            <w:vAlign w:val="center"/>
          </w:tcPr>
          <w:p w:rsidR="006B43B6" w:rsidRPr="00770E8B" w:rsidRDefault="006B43B6" w:rsidP="00BF391B">
            <w:pPr>
              <w:spacing w:line="201" w:lineRule="exact"/>
              <w:jc w:val="center"/>
              <w:rPr>
                <w:rFonts w:ascii="Arial" w:hAnsi="Arial" w:cs="Arial"/>
                <w:sz w:val="22"/>
                <w:szCs w:val="22"/>
                <w:lang w:val="es-ES"/>
              </w:rPr>
            </w:pPr>
            <w:r w:rsidRPr="00770E8B">
              <w:rPr>
                <w:rFonts w:ascii="Arial" w:eastAsia="Calibri" w:hAnsi="Arial" w:cs="Arial"/>
                <w:sz w:val="22"/>
                <w:szCs w:val="22"/>
                <w:lang w:val="es-ES"/>
              </w:rPr>
              <w:t>10</w:t>
            </w:r>
          </w:p>
        </w:tc>
      </w:tr>
      <w:tr w:rsidR="006B43B6" w:rsidRPr="00770E8B" w:rsidTr="006B43B6">
        <w:trPr>
          <w:trHeight w:val="223"/>
        </w:trPr>
        <w:tc>
          <w:tcPr>
            <w:tcW w:w="988" w:type="dxa"/>
            <w:vAlign w:val="center"/>
          </w:tcPr>
          <w:p w:rsidR="006B43B6" w:rsidRPr="00770E8B" w:rsidRDefault="006B43B6" w:rsidP="00BF391B">
            <w:pPr>
              <w:jc w:val="center"/>
              <w:rPr>
                <w:rFonts w:ascii="Arial" w:hAnsi="Arial" w:cs="Arial"/>
                <w:sz w:val="22"/>
                <w:szCs w:val="22"/>
                <w:lang w:val="es-ES"/>
              </w:rPr>
            </w:pPr>
            <w:r w:rsidRPr="00770E8B">
              <w:rPr>
                <w:rFonts w:ascii="Arial" w:hAnsi="Arial" w:cs="Arial"/>
                <w:sz w:val="22"/>
                <w:szCs w:val="22"/>
                <w:lang w:val="es-ES"/>
              </w:rPr>
              <w:t>15</w:t>
            </w:r>
          </w:p>
        </w:tc>
        <w:tc>
          <w:tcPr>
            <w:tcW w:w="2835" w:type="dxa"/>
            <w:vAlign w:val="center"/>
          </w:tcPr>
          <w:p w:rsidR="006B43B6" w:rsidRPr="00770E8B" w:rsidRDefault="006B43B6" w:rsidP="00BF391B">
            <w:pPr>
              <w:ind w:left="137"/>
              <w:rPr>
                <w:rFonts w:ascii="Arial" w:hAnsi="Arial" w:cs="Arial"/>
                <w:sz w:val="22"/>
                <w:szCs w:val="22"/>
                <w:lang w:val="es-ES"/>
              </w:rPr>
            </w:pPr>
            <w:r w:rsidRPr="00770E8B">
              <w:rPr>
                <w:rFonts w:ascii="Arial" w:hAnsi="Arial" w:cs="Arial"/>
                <w:sz w:val="22"/>
                <w:szCs w:val="22"/>
                <w:lang w:val="es-ES"/>
              </w:rPr>
              <w:t>Prueba de validación.</w:t>
            </w:r>
          </w:p>
        </w:tc>
        <w:tc>
          <w:tcPr>
            <w:tcW w:w="5386" w:type="dxa"/>
            <w:vAlign w:val="center"/>
          </w:tcPr>
          <w:p w:rsidR="006B43B6" w:rsidRPr="00770E8B" w:rsidRDefault="006B43B6" w:rsidP="00BF391B">
            <w:pPr>
              <w:spacing w:line="219" w:lineRule="exact"/>
              <w:ind w:left="177"/>
              <w:rPr>
                <w:rFonts w:ascii="Arial" w:eastAsia="Calibri" w:hAnsi="Arial" w:cs="Arial"/>
                <w:sz w:val="22"/>
                <w:szCs w:val="22"/>
                <w:lang w:val="es-ES"/>
              </w:rPr>
            </w:pPr>
            <w:r w:rsidRPr="00770E8B">
              <w:rPr>
                <w:rFonts w:ascii="Arial" w:eastAsia="Calibri" w:hAnsi="Arial" w:cs="Arial"/>
                <w:sz w:val="22"/>
                <w:szCs w:val="22"/>
                <w:lang w:val="es-ES"/>
              </w:rPr>
              <w:t>Prueba para validar conocimientos.</w:t>
            </w:r>
          </w:p>
        </w:tc>
        <w:tc>
          <w:tcPr>
            <w:tcW w:w="992" w:type="dxa"/>
            <w:vAlign w:val="center"/>
          </w:tcPr>
          <w:p w:rsidR="006B43B6" w:rsidRPr="00770E8B" w:rsidRDefault="006B43B6" w:rsidP="00BF391B">
            <w:pPr>
              <w:jc w:val="center"/>
              <w:rPr>
                <w:rFonts w:ascii="Arial" w:hAnsi="Arial" w:cs="Arial"/>
                <w:sz w:val="22"/>
                <w:szCs w:val="22"/>
                <w:lang w:val="es-ES"/>
              </w:rPr>
            </w:pPr>
            <w:r w:rsidRPr="00770E8B">
              <w:rPr>
                <w:rFonts w:ascii="Arial" w:eastAsia="Calibri" w:hAnsi="Arial" w:cs="Arial"/>
                <w:sz w:val="22"/>
                <w:szCs w:val="22"/>
                <w:lang w:val="es-ES"/>
              </w:rPr>
              <w:t>2</w:t>
            </w:r>
          </w:p>
        </w:tc>
      </w:tr>
    </w:tbl>
    <w:p w:rsidR="006B43B6" w:rsidRPr="00770E8B" w:rsidRDefault="006B43B6" w:rsidP="006B43B6">
      <w:pPr>
        <w:rPr>
          <w:rFonts w:ascii="Arial" w:hAnsi="Arial" w:cs="Arial"/>
          <w:lang w:val="es-ES" w:eastAsia="en-US"/>
        </w:rPr>
      </w:pPr>
    </w:p>
    <w:p w:rsidR="006B43B6" w:rsidRPr="00770E8B" w:rsidRDefault="006B43B6" w:rsidP="006B43B6">
      <w:pPr>
        <w:rPr>
          <w:rFonts w:ascii="Arial" w:hAnsi="Arial" w:cs="Arial"/>
          <w:lang w:val="es-ES" w:eastAsia="en-US"/>
        </w:rPr>
      </w:pPr>
    </w:p>
    <w:p w:rsidR="00241FE3" w:rsidRPr="00770E8B" w:rsidRDefault="00241FE3" w:rsidP="00241FE3">
      <w:pPr>
        <w:tabs>
          <w:tab w:val="left" w:pos="1560"/>
        </w:tabs>
        <w:spacing w:line="360" w:lineRule="auto"/>
        <w:ind w:left="1560" w:right="-2"/>
        <w:jc w:val="right"/>
        <w:rPr>
          <w:rFonts w:ascii="Arial" w:hAnsi="Arial" w:cs="Arial"/>
          <w:bCs/>
          <w:iCs/>
          <w:sz w:val="21"/>
          <w:szCs w:val="22"/>
          <w:lang w:val="es-ES"/>
        </w:rPr>
      </w:pPr>
    </w:p>
    <w:p w:rsidR="00241FE3" w:rsidRPr="00770E8B" w:rsidRDefault="00241FE3" w:rsidP="00241FE3">
      <w:pPr>
        <w:pStyle w:val="Citadestacada1"/>
        <w:pBdr>
          <w:bottom w:val="single" w:sz="4" w:space="4" w:color="auto"/>
        </w:pBdr>
        <w:ind w:left="0"/>
        <w:rPr>
          <w:rFonts w:ascii="Arial" w:hAnsi="Arial" w:cs="Arial"/>
          <w:i w:val="0"/>
          <w:color w:val="auto"/>
          <w:sz w:val="24"/>
          <w:szCs w:val="24"/>
          <w:lang w:val="es-ES"/>
        </w:rPr>
      </w:pPr>
      <w:bookmarkStart w:id="8" w:name="OLE_LINK12"/>
      <w:bookmarkStart w:id="9" w:name="OLE_LINK13"/>
      <w:r w:rsidRPr="00770E8B">
        <w:rPr>
          <w:rFonts w:ascii="Arial" w:hAnsi="Arial" w:cs="Arial"/>
          <w:i w:val="0"/>
          <w:color w:val="auto"/>
          <w:sz w:val="24"/>
          <w:szCs w:val="24"/>
          <w:lang w:val="es-ES"/>
        </w:rPr>
        <w:t xml:space="preserve">10. </w:t>
      </w:r>
      <w:bookmarkStart w:id="10" w:name="OLE_LINK10"/>
      <w:bookmarkStart w:id="11" w:name="OLE_LINK11"/>
      <w:r w:rsidR="00B140A3" w:rsidRPr="00770E8B">
        <w:rPr>
          <w:rFonts w:ascii="Arial" w:hAnsi="Arial" w:cs="Arial"/>
          <w:i w:val="0"/>
          <w:color w:val="auto"/>
          <w:sz w:val="24"/>
          <w:szCs w:val="24"/>
          <w:lang w:val="es-ES"/>
        </w:rPr>
        <w:t>EMPRENDEDURÍA E INNOVACIÓN</w:t>
      </w:r>
    </w:p>
    <w:bookmarkEnd w:id="8"/>
    <w:bookmarkEnd w:id="9"/>
    <w:bookmarkEnd w:id="10"/>
    <w:bookmarkEnd w:id="11"/>
    <w:p w:rsidR="006B43B6" w:rsidRPr="00770E8B" w:rsidRDefault="006B43B6" w:rsidP="006B43B6">
      <w:pPr>
        <w:spacing w:line="225" w:lineRule="auto"/>
        <w:ind w:right="20"/>
        <w:jc w:val="both"/>
        <w:rPr>
          <w:rFonts w:ascii="Arial" w:hAnsi="Arial" w:cs="Arial"/>
          <w:sz w:val="22"/>
          <w:szCs w:val="22"/>
          <w:lang w:val="es-ES"/>
        </w:rPr>
      </w:pPr>
      <w:r w:rsidRPr="00770E8B">
        <w:rPr>
          <w:rFonts w:ascii="Arial" w:eastAsia="Calibri" w:hAnsi="Arial" w:cs="Arial"/>
          <w:sz w:val="22"/>
          <w:szCs w:val="22"/>
          <w:lang w:val="es-ES"/>
        </w:rPr>
        <w:t>Con el fin de fomentar el espíritu emprendedor, se facilita a los alumnos herramientas necesarias para poder analizar las posibilidades que el transporte, la logística y la distribución pueden dar a sus proyectos empresariales del mundo turístico. Además, las actividades del aula y en grupo consolidan la relación  entre personas con la necesidad</w:t>
      </w:r>
      <w:bookmarkStart w:id="12" w:name="page13"/>
      <w:bookmarkEnd w:id="12"/>
      <w:r w:rsidRPr="00770E8B">
        <w:rPr>
          <w:rFonts w:ascii="Arial" w:eastAsia="Calibri" w:hAnsi="Arial" w:cs="Arial"/>
          <w:sz w:val="22"/>
          <w:szCs w:val="22"/>
          <w:lang w:val="es-ES"/>
        </w:rPr>
        <w:t xml:space="preserve"> de aportar sinergias con el fin de conseguir objetivos de grupo consensuados y después convertidos en proyectos de futuro empresarial.</w:t>
      </w:r>
    </w:p>
    <w:p w:rsidR="006B43B6" w:rsidRPr="00770E8B" w:rsidRDefault="006B43B6" w:rsidP="006B43B6">
      <w:pPr>
        <w:spacing w:line="291" w:lineRule="exact"/>
        <w:rPr>
          <w:rFonts w:ascii="Arial" w:hAnsi="Arial" w:cs="Arial"/>
          <w:sz w:val="22"/>
          <w:szCs w:val="22"/>
          <w:lang w:val="es-ES"/>
        </w:rPr>
      </w:pPr>
    </w:p>
    <w:p w:rsidR="006B43B6" w:rsidRPr="00770E8B" w:rsidRDefault="006B43B6" w:rsidP="006B43B6">
      <w:pPr>
        <w:spacing w:line="230" w:lineRule="auto"/>
        <w:ind w:right="20"/>
        <w:jc w:val="both"/>
        <w:rPr>
          <w:rFonts w:ascii="Arial" w:hAnsi="Arial" w:cs="Arial"/>
          <w:sz w:val="22"/>
          <w:szCs w:val="22"/>
          <w:lang w:val="es-ES"/>
        </w:rPr>
      </w:pPr>
      <w:r w:rsidRPr="00770E8B">
        <w:rPr>
          <w:rFonts w:ascii="Arial" w:eastAsia="Calibri" w:hAnsi="Arial" w:cs="Arial"/>
          <w:sz w:val="22"/>
          <w:szCs w:val="22"/>
          <w:lang w:val="es-ES"/>
        </w:rPr>
        <w:t>La asignatura aporta al estudiante la visión real y actual mediante los estudios y las investigaciones que llevarán a término en las actividades programadas. Por otro lado, el sistema de evaluación cuenta con autoevaluaciones y la evaluación comunitaria como complemento a la evaluación propia del docente para hacer partícipe al alumno del nivel alcanzado por el grupo y por entrenarle en las técnicas de reflexión delante de planteamientos oportunos o no satisfactorios por el bien de un proyecto empresarial, ya sea individual o de grupo.</w:t>
      </w:r>
    </w:p>
    <w:p w:rsidR="006B43B6" w:rsidRPr="00770E8B" w:rsidRDefault="006B43B6" w:rsidP="006B43B6">
      <w:pPr>
        <w:spacing w:line="297" w:lineRule="exact"/>
        <w:rPr>
          <w:rFonts w:ascii="Arial" w:hAnsi="Arial" w:cs="Arial"/>
          <w:sz w:val="22"/>
          <w:szCs w:val="22"/>
          <w:lang w:val="es-ES"/>
        </w:rPr>
      </w:pPr>
    </w:p>
    <w:p w:rsidR="006B43B6" w:rsidRPr="00770E8B" w:rsidRDefault="006B43B6" w:rsidP="006B43B6">
      <w:pPr>
        <w:spacing w:line="217" w:lineRule="auto"/>
        <w:ind w:right="20"/>
        <w:jc w:val="both"/>
        <w:rPr>
          <w:rFonts w:ascii="Arial" w:hAnsi="Arial" w:cs="Arial"/>
          <w:sz w:val="22"/>
          <w:szCs w:val="22"/>
          <w:lang w:val="es-ES"/>
        </w:rPr>
      </w:pPr>
      <w:r w:rsidRPr="00770E8B">
        <w:rPr>
          <w:rFonts w:ascii="Arial" w:eastAsia="Calibri" w:hAnsi="Arial" w:cs="Arial"/>
          <w:sz w:val="22"/>
          <w:szCs w:val="22"/>
          <w:lang w:val="es-ES"/>
        </w:rPr>
        <w:t>Todos los trabajos y las aportaciones de los alumnos son puestos al alcance de todo el grupo de clase, con el fin de  compartir los recursos creados, así como para  asegurar una creación auténtica de información.</w:t>
      </w:r>
    </w:p>
    <w:p w:rsidR="004C17B3" w:rsidRPr="00770E8B" w:rsidRDefault="004C17B3" w:rsidP="002A6B74">
      <w:pPr>
        <w:pStyle w:val="Title"/>
        <w:spacing w:line="276" w:lineRule="auto"/>
        <w:jc w:val="both"/>
        <w:rPr>
          <w:rFonts w:ascii="Arial" w:hAnsi="Arial" w:cs="Arial"/>
          <w:bCs w:val="0"/>
          <w:iCs/>
          <w:sz w:val="22"/>
          <w:szCs w:val="22"/>
          <w:lang w:val="es-ES"/>
        </w:rPr>
      </w:pPr>
      <w:bookmarkStart w:id="13" w:name="_GoBack"/>
      <w:bookmarkEnd w:id="13"/>
    </w:p>
    <w:sectPr w:rsidR="004C17B3" w:rsidRPr="00770E8B" w:rsidSect="0063655D">
      <w:headerReference w:type="even" r:id="rId19"/>
      <w:headerReference w:type="default" r:id="rId20"/>
      <w:footerReference w:type="even" r:id="rId21"/>
      <w:footerReference w:type="default" r:id="rId22"/>
      <w:headerReference w:type="first" r:id="rId23"/>
      <w:footerReference w:type="first" r:id="rId24"/>
      <w:pgSz w:w="11906" w:h="16838" w:code="9"/>
      <w:pgMar w:top="1701" w:right="851" w:bottom="851" w:left="851" w:header="851"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7C" w:rsidRDefault="00E81C7C">
      <w:r>
        <w:separator/>
      </w:r>
    </w:p>
  </w:endnote>
  <w:endnote w:type="continuationSeparator" w:id="1">
    <w:p w:rsidR="00E81C7C" w:rsidRDefault="00E81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4E" w:rsidRDefault="00374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3396"/>
      <w:gridCol w:w="3542"/>
    </w:tblGrid>
    <w:tr w:rsidR="00374E4E" w:rsidTr="00374E4E">
      <w:trPr>
        <w:trHeight w:val="480"/>
      </w:trPr>
      <w:tc>
        <w:tcPr>
          <w:tcW w:w="3396" w:type="dxa"/>
        </w:tcPr>
        <w:p w:rsidR="00374E4E" w:rsidRDefault="00374E4E" w:rsidP="00E537C8">
          <w:pPr>
            <w:pStyle w:val="Header"/>
            <w:ind w:left="-120"/>
          </w:pPr>
          <w:r w:rsidRPr="00E537C8">
            <w:rPr>
              <w:noProof/>
              <w:lang w:val="es-ES"/>
            </w:rPr>
            <w:drawing>
              <wp:inline distT="0" distB="0" distL="0" distR="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374E4E" w:rsidRPr="00241FE3" w:rsidRDefault="002E32F5" w:rsidP="00E537C8">
          <w:pPr>
            <w:pStyle w:val="Header"/>
            <w:jc w:val="center"/>
            <w:rPr>
              <w:rFonts w:ascii="Arial" w:hAnsi="Arial" w:cs="Arial"/>
            </w:rPr>
          </w:pPr>
          <w:r w:rsidRPr="00241FE3">
            <w:rPr>
              <w:rFonts w:ascii="Arial" w:hAnsi="Arial" w:cs="Arial"/>
              <w:sz w:val="18"/>
              <w:szCs w:val="18"/>
            </w:rPr>
            <w:fldChar w:fldCharType="begin"/>
          </w:r>
          <w:r w:rsidR="00374E4E" w:rsidRPr="00241FE3">
            <w:rPr>
              <w:rFonts w:ascii="Arial" w:hAnsi="Arial" w:cs="Arial"/>
              <w:sz w:val="18"/>
              <w:szCs w:val="18"/>
            </w:rPr>
            <w:instrText>PAGE   \* MERGEFORMAT</w:instrText>
          </w:r>
          <w:r w:rsidRPr="00241FE3">
            <w:rPr>
              <w:rFonts w:ascii="Arial" w:hAnsi="Arial" w:cs="Arial"/>
              <w:sz w:val="18"/>
              <w:szCs w:val="18"/>
            </w:rPr>
            <w:fldChar w:fldCharType="separate"/>
          </w:r>
          <w:r w:rsidR="001346A4" w:rsidRPr="001346A4">
            <w:rPr>
              <w:rFonts w:ascii="Arial" w:hAnsi="Arial" w:cs="Arial"/>
              <w:noProof/>
              <w:sz w:val="18"/>
              <w:szCs w:val="18"/>
              <w:lang w:val="es-ES"/>
            </w:rPr>
            <w:t>13</w:t>
          </w:r>
          <w:r w:rsidRPr="00241FE3">
            <w:rPr>
              <w:rFonts w:ascii="Arial" w:hAnsi="Arial" w:cs="Arial"/>
              <w:sz w:val="18"/>
              <w:szCs w:val="18"/>
            </w:rPr>
            <w:fldChar w:fldCharType="end"/>
          </w:r>
        </w:p>
      </w:tc>
      <w:tc>
        <w:tcPr>
          <w:tcW w:w="3542" w:type="dxa"/>
        </w:tcPr>
        <w:p w:rsidR="00374E4E" w:rsidRPr="00E537C8" w:rsidRDefault="00374E4E" w:rsidP="00E537C8">
          <w:pPr>
            <w:pStyle w:val="Header"/>
            <w:jc w:val="right"/>
            <w:rPr>
              <w:rFonts w:ascii="Arial" w:hAnsi="Arial" w:cs="Arial"/>
              <w:sz w:val="20"/>
              <w:lang w:val="es-ES"/>
            </w:rPr>
          </w:pPr>
          <w:r w:rsidRPr="00E537C8">
            <w:rPr>
              <w:rFonts w:ascii="Arial" w:hAnsi="Arial" w:cs="Arial"/>
              <w:sz w:val="20"/>
              <w:lang w:val="es-ES"/>
            </w:rPr>
            <w:t>08.03.001</w:t>
          </w:r>
        </w:p>
        <w:p w:rsidR="00374E4E" w:rsidRPr="00241FE3" w:rsidRDefault="00374E4E" w:rsidP="00241FE3">
          <w:pPr>
            <w:pStyle w:val="Footer"/>
            <w:jc w:val="right"/>
            <w:rPr>
              <w:rFonts w:ascii="Arial" w:hAnsi="Arial" w:cs="Arial"/>
              <w:sz w:val="20"/>
              <w:lang w:val="es-ES"/>
            </w:rPr>
          </w:pPr>
          <w:r w:rsidRPr="00241FE3">
            <w:rPr>
              <w:rFonts w:ascii="Arial" w:hAnsi="Arial" w:cs="Arial"/>
              <w:sz w:val="20"/>
              <w:lang w:val="es-ES"/>
            </w:rPr>
            <w:t>Rev.: 02</w:t>
          </w:r>
        </w:p>
      </w:tc>
    </w:tr>
  </w:tbl>
  <w:p w:rsidR="00374E4E" w:rsidRPr="00916414" w:rsidRDefault="00374E4E" w:rsidP="00E537C8">
    <w:pPr>
      <w:pStyle w:val="Footer"/>
      <w:rPr>
        <w:rFonts w:ascii="Calibri" w:hAnsi="Calibri"/>
        <w:sz w:val="18"/>
        <w:szCs w:val="18"/>
      </w:rPr>
    </w:pPr>
  </w:p>
  <w:p w:rsidR="00374E4E" w:rsidRDefault="00374E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4E" w:rsidRDefault="00374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7C" w:rsidRDefault="00E81C7C">
      <w:r>
        <w:separator/>
      </w:r>
    </w:p>
  </w:footnote>
  <w:footnote w:type="continuationSeparator" w:id="1">
    <w:p w:rsidR="00E81C7C" w:rsidRDefault="00E81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4E" w:rsidRDefault="00374E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6792"/>
    </w:tblGrid>
    <w:tr w:rsidR="00374E4E" w:rsidTr="00374E4E">
      <w:trPr>
        <w:trHeight w:val="352"/>
      </w:trPr>
      <w:tc>
        <w:tcPr>
          <w:tcW w:w="3396" w:type="dxa"/>
        </w:tcPr>
        <w:p w:rsidR="00374E4E" w:rsidRDefault="00374E4E" w:rsidP="00E537C8">
          <w:pPr>
            <w:pStyle w:val="Header"/>
            <w:ind w:left="-120"/>
          </w:pPr>
          <w:r>
            <w:rPr>
              <w:noProof/>
              <w:lang w:val="es-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374E4E" w:rsidRDefault="00374E4E" w:rsidP="00E537C8">
          <w:pPr>
            <w:jc w:val="right"/>
          </w:pPr>
        </w:p>
      </w:tc>
    </w:tr>
  </w:tbl>
  <w:p w:rsidR="00374E4E" w:rsidRPr="00E537C8" w:rsidRDefault="00374E4E" w:rsidP="00E537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4E" w:rsidRDefault="00374E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FC"/>
      </v:shape>
    </w:pict>
  </w:numPicBullet>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70A29BD"/>
    <w:multiLevelType w:val="hybridMultilevel"/>
    <w:tmpl w:val="965CBFCE"/>
    <w:lvl w:ilvl="0" w:tplc="0C0A000B">
      <w:start w:val="1"/>
      <w:numFmt w:val="bullet"/>
      <w:lvlText w:val=""/>
      <w:lvlJc w:val="left"/>
      <w:pPr>
        <w:ind w:left="721" w:hanging="360"/>
      </w:pPr>
      <w:rPr>
        <w:rFonts w:ascii="Wingdings" w:hAnsi="Wingdings"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4">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1EFD0BFB"/>
    <w:multiLevelType w:val="hybridMultilevel"/>
    <w:tmpl w:val="7298C530"/>
    <w:lvl w:ilvl="0" w:tplc="0C0A0007">
      <w:start w:val="1"/>
      <w:numFmt w:val="bullet"/>
      <w:lvlText w:val=""/>
      <w:lvlPicBulletId w:val="0"/>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13">
    <w:nsid w:val="22C1730C"/>
    <w:multiLevelType w:val="hybridMultilevel"/>
    <w:tmpl w:val="C4C0764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5">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4DB127F8"/>
    <w:multiLevelType w:val="hybridMultilevel"/>
    <w:tmpl w:val="2FC275EC"/>
    <w:lvl w:ilvl="0" w:tplc="4792F868">
      <w:start w:val="1"/>
      <w:numFmt w:val="decimal"/>
      <w:lvlText w:val="(%1)"/>
      <w:lvlJc w:val="left"/>
    </w:lvl>
    <w:lvl w:ilvl="1" w:tplc="56D4647E">
      <w:numFmt w:val="decimal"/>
      <w:lvlText w:val=""/>
      <w:lvlJc w:val="left"/>
    </w:lvl>
    <w:lvl w:ilvl="2" w:tplc="AAA61000">
      <w:numFmt w:val="decimal"/>
      <w:lvlText w:val=""/>
      <w:lvlJc w:val="left"/>
    </w:lvl>
    <w:lvl w:ilvl="3" w:tplc="4872BB72">
      <w:numFmt w:val="decimal"/>
      <w:lvlText w:val=""/>
      <w:lvlJc w:val="left"/>
    </w:lvl>
    <w:lvl w:ilvl="4" w:tplc="AB161B32">
      <w:numFmt w:val="decimal"/>
      <w:lvlText w:val=""/>
      <w:lvlJc w:val="left"/>
    </w:lvl>
    <w:lvl w:ilvl="5" w:tplc="A0009A0A">
      <w:numFmt w:val="decimal"/>
      <w:lvlText w:val=""/>
      <w:lvlJc w:val="left"/>
    </w:lvl>
    <w:lvl w:ilvl="6" w:tplc="F4589A9C">
      <w:numFmt w:val="decimal"/>
      <w:lvlText w:val=""/>
      <w:lvlJc w:val="left"/>
    </w:lvl>
    <w:lvl w:ilvl="7" w:tplc="DF2C201E">
      <w:numFmt w:val="decimal"/>
      <w:lvlText w:val=""/>
      <w:lvlJc w:val="left"/>
    </w:lvl>
    <w:lvl w:ilvl="8" w:tplc="7F681E20">
      <w:numFmt w:val="decimal"/>
      <w:lvlText w:val=""/>
      <w:lvlJc w:val="left"/>
    </w:lvl>
  </w:abstractNum>
  <w:abstractNum w:abstractNumId="21">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2">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3">
    <w:nsid w:val="507ED7AB"/>
    <w:multiLevelType w:val="hybridMultilevel"/>
    <w:tmpl w:val="EE889D5A"/>
    <w:lvl w:ilvl="0" w:tplc="185CFB04">
      <w:start w:val="1"/>
      <w:numFmt w:val="decimal"/>
      <w:lvlText w:val="%1."/>
      <w:lvlJc w:val="left"/>
    </w:lvl>
    <w:lvl w:ilvl="1" w:tplc="4B6CFB68">
      <w:numFmt w:val="decimal"/>
      <w:lvlText w:val=""/>
      <w:lvlJc w:val="left"/>
    </w:lvl>
    <w:lvl w:ilvl="2" w:tplc="87C4EB28">
      <w:numFmt w:val="decimal"/>
      <w:lvlText w:val=""/>
      <w:lvlJc w:val="left"/>
    </w:lvl>
    <w:lvl w:ilvl="3" w:tplc="015EECFE">
      <w:numFmt w:val="decimal"/>
      <w:lvlText w:val=""/>
      <w:lvlJc w:val="left"/>
    </w:lvl>
    <w:lvl w:ilvl="4" w:tplc="92ECFE2A">
      <w:numFmt w:val="decimal"/>
      <w:lvlText w:val=""/>
      <w:lvlJc w:val="left"/>
    </w:lvl>
    <w:lvl w:ilvl="5" w:tplc="4DA887D2">
      <w:numFmt w:val="decimal"/>
      <w:lvlText w:val=""/>
      <w:lvlJc w:val="left"/>
    </w:lvl>
    <w:lvl w:ilvl="6" w:tplc="FE22F838">
      <w:numFmt w:val="decimal"/>
      <w:lvlText w:val=""/>
      <w:lvlJc w:val="left"/>
    </w:lvl>
    <w:lvl w:ilvl="7" w:tplc="48DCA436">
      <w:numFmt w:val="decimal"/>
      <w:lvlText w:val=""/>
      <w:lvlJc w:val="left"/>
    </w:lvl>
    <w:lvl w:ilvl="8" w:tplc="560C8C02">
      <w:numFmt w:val="decimal"/>
      <w:lvlText w:val=""/>
      <w:lvlJc w:val="left"/>
    </w:lvl>
  </w:abstractNum>
  <w:abstractNum w:abstractNumId="24">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5">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6">
    <w:nsid w:val="587D7D2B"/>
    <w:multiLevelType w:val="hybridMultilevel"/>
    <w:tmpl w:val="449C97C6"/>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9">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1D0797D"/>
    <w:multiLevelType w:val="hybridMultilevel"/>
    <w:tmpl w:val="B85C2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4DD2050"/>
    <w:multiLevelType w:val="hybridMultilevel"/>
    <w:tmpl w:val="89E468AE"/>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77B536D1"/>
    <w:multiLevelType w:val="hybridMultilevel"/>
    <w:tmpl w:val="0FB02DA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6">
    <w:nsid w:val="7B8C0836"/>
    <w:multiLevelType w:val="hybridMultilevel"/>
    <w:tmpl w:val="5C467AC2"/>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
  </w:num>
  <w:num w:numId="4">
    <w:abstractNumId w:val="7"/>
  </w:num>
  <w:num w:numId="5">
    <w:abstractNumId w:val="4"/>
  </w:num>
  <w:num w:numId="6">
    <w:abstractNumId w:val="35"/>
  </w:num>
  <w:num w:numId="7">
    <w:abstractNumId w:val="17"/>
  </w:num>
  <w:num w:numId="8">
    <w:abstractNumId w:val="16"/>
  </w:num>
  <w:num w:numId="9">
    <w:abstractNumId w:val="30"/>
  </w:num>
  <w:num w:numId="10">
    <w:abstractNumId w:val="9"/>
  </w:num>
  <w:num w:numId="11">
    <w:abstractNumId w:val="8"/>
  </w:num>
  <w:num w:numId="12">
    <w:abstractNumId w:val="19"/>
  </w:num>
  <w:num w:numId="13">
    <w:abstractNumId w:val="11"/>
  </w:num>
  <w:num w:numId="14">
    <w:abstractNumId w:val="29"/>
  </w:num>
  <w:num w:numId="15">
    <w:abstractNumId w:val="5"/>
  </w:num>
  <w:num w:numId="16">
    <w:abstractNumId w:val="24"/>
  </w:num>
  <w:num w:numId="17">
    <w:abstractNumId w:val="14"/>
  </w:num>
  <w:num w:numId="18">
    <w:abstractNumId w:val="15"/>
  </w:num>
  <w:num w:numId="19">
    <w:abstractNumId w:val="1"/>
  </w:num>
  <w:num w:numId="20">
    <w:abstractNumId w:val="18"/>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22"/>
  </w:num>
  <w:num w:numId="25">
    <w:abstractNumId w:val="33"/>
  </w:num>
  <w:num w:numId="26">
    <w:abstractNumId w:val="0"/>
  </w:num>
  <w:num w:numId="27">
    <w:abstractNumId w:val="27"/>
  </w:num>
  <w:num w:numId="28">
    <w:abstractNumId w:val="23"/>
  </w:num>
  <w:num w:numId="29">
    <w:abstractNumId w:val="31"/>
  </w:num>
  <w:num w:numId="30">
    <w:abstractNumId w:val="3"/>
  </w:num>
  <w:num w:numId="31">
    <w:abstractNumId w:val="13"/>
  </w:num>
  <w:num w:numId="32">
    <w:abstractNumId w:val="12"/>
  </w:num>
  <w:num w:numId="33">
    <w:abstractNumId w:val="26"/>
  </w:num>
  <w:num w:numId="34">
    <w:abstractNumId w:val="36"/>
  </w:num>
  <w:num w:numId="35">
    <w:abstractNumId w:val="32"/>
  </w:num>
  <w:num w:numId="36">
    <w:abstractNumId w:val="34"/>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B140A3"/>
    <w:rsid w:val="0000371A"/>
    <w:rsid w:val="00003953"/>
    <w:rsid w:val="00026A44"/>
    <w:rsid w:val="00026E63"/>
    <w:rsid w:val="00052280"/>
    <w:rsid w:val="0005699E"/>
    <w:rsid w:val="00074C5F"/>
    <w:rsid w:val="00080A24"/>
    <w:rsid w:val="00080CD0"/>
    <w:rsid w:val="000B78A2"/>
    <w:rsid w:val="00103DEC"/>
    <w:rsid w:val="001346A4"/>
    <w:rsid w:val="001978EB"/>
    <w:rsid w:val="001A5BA9"/>
    <w:rsid w:val="002156BC"/>
    <w:rsid w:val="002255B8"/>
    <w:rsid w:val="00241FE3"/>
    <w:rsid w:val="00257507"/>
    <w:rsid w:val="00270510"/>
    <w:rsid w:val="00270FCC"/>
    <w:rsid w:val="00286895"/>
    <w:rsid w:val="002A6B74"/>
    <w:rsid w:val="002C2FEB"/>
    <w:rsid w:val="002D179C"/>
    <w:rsid w:val="002E32F5"/>
    <w:rsid w:val="002E6B76"/>
    <w:rsid w:val="00312391"/>
    <w:rsid w:val="003125DF"/>
    <w:rsid w:val="003411D5"/>
    <w:rsid w:val="0034230D"/>
    <w:rsid w:val="0034661A"/>
    <w:rsid w:val="00357F94"/>
    <w:rsid w:val="003628A4"/>
    <w:rsid w:val="00374E4E"/>
    <w:rsid w:val="003B3C7E"/>
    <w:rsid w:val="003B6D4B"/>
    <w:rsid w:val="003E18F7"/>
    <w:rsid w:val="003E3402"/>
    <w:rsid w:val="003E3727"/>
    <w:rsid w:val="00401E10"/>
    <w:rsid w:val="00430EFC"/>
    <w:rsid w:val="004C17B3"/>
    <w:rsid w:val="004D60BB"/>
    <w:rsid w:val="004D7CAD"/>
    <w:rsid w:val="004F18BC"/>
    <w:rsid w:val="004F3463"/>
    <w:rsid w:val="004F6068"/>
    <w:rsid w:val="0052452D"/>
    <w:rsid w:val="00531C64"/>
    <w:rsid w:val="005321D1"/>
    <w:rsid w:val="005507ED"/>
    <w:rsid w:val="00571625"/>
    <w:rsid w:val="0058662A"/>
    <w:rsid w:val="005A7757"/>
    <w:rsid w:val="005E5EB8"/>
    <w:rsid w:val="00602736"/>
    <w:rsid w:val="0063655D"/>
    <w:rsid w:val="006416C2"/>
    <w:rsid w:val="006470B3"/>
    <w:rsid w:val="00680D4C"/>
    <w:rsid w:val="00690B3E"/>
    <w:rsid w:val="006951B6"/>
    <w:rsid w:val="0069713B"/>
    <w:rsid w:val="006B21D8"/>
    <w:rsid w:val="006B43B6"/>
    <w:rsid w:val="006D600E"/>
    <w:rsid w:val="006E3F92"/>
    <w:rsid w:val="0072393E"/>
    <w:rsid w:val="00736F7D"/>
    <w:rsid w:val="00770E8B"/>
    <w:rsid w:val="007A4FD6"/>
    <w:rsid w:val="007E2192"/>
    <w:rsid w:val="00855F35"/>
    <w:rsid w:val="0086504D"/>
    <w:rsid w:val="00870AA8"/>
    <w:rsid w:val="008A1A51"/>
    <w:rsid w:val="00916414"/>
    <w:rsid w:val="0093081B"/>
    <w:rsid w:val="0096086D"/>
    <w:rsid w:val="00967319"/>
    <w:rsid w:val="009903EB"/>
    <w:rsid w:val="009D6C95"/>
    <w:rsid w:val="009E3262"/>
    <w:rsid w:val="00A36B45"/>
    <w:rsid w:val="00A877AC"/>
    <w:rsid w:val="00AC5D7E"/>
    <w:rsid w:val="00AC6C1D"/>
    <w:rsid w:val="00AD20E6"/>
    <w:rsid w:val="00AD2138"/>
    <w:rsid w:val="00AE47D9"/>
    <w:rsid w:val="00B1165E"/>
    <w:rsid w:val="00B140A3"/>
    <w:rsid w:val="00B60BA6"/>
    <w:rsid w:val="00B61470"/>
    <w:rsid w:val="00BA38F4"/>
    <w:rsid w:val="00BB0BDB"/>
    <w:rsid w:val="00BB69C0"/>
    <w:rsid w:val="00BF155C"/>
    <w:rsid w:val="00C065E8"/>
    <w:rsid w:val="00C22E54"/>
    <w:rsid w:val="00C36239"/>
    <w:rsid w:val="00C5551F"/>
    <w:rsid w:val="00C61E72"/>
    <w:rsid w:val="00C652C0"/>
    <w:rsid w:val="00C8474B"/>
    <w:rsid w:val="00CB0C05"/>
    <w:rsid w:val="00D341F5"/>
    <w:rsid w:val="00D5079A"/>
    <w:rsid w:val="00DA7856"/>
    <w:rsid w:val="00E0783C"/>
    <w:rsid w:val="00E10122"/>
    <w:rsid w:val="00E124F9"/>
    <w:rsid w:val="00E44D8C"/>
    <w:rsid w:val="00E51581"/>
    <w:rsid w:val="00E537C8"/>
    <w:rsid w:val="00E618DA"/>
    <w:rsid w:val="00E81C7C"/>
    <w:rsid w:val="00EF3D49"/>
    <w:rsid w:val="00F0477F"/>
    <w:rsid w:val="00F43504"/>
    <w:rsid w:val="00F71E86"/>
    <w:rsid w:val="00F9349E"/>
    <w:rsid w:val="00FA3E95"/>
    <w:rsid w:val="00FB58CF"/>
    <w:rsid w:val="00FC4F18"/>
    <w:rsid w:val="00FC7245"/>
    <w:rsid w:val="00FF1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E3"/>
    <w:rPr>
      <w:rFonts w:eastAsia="Times New Roman"/>
      <w:sz w:val="24"/>
      <w:lang w:val="ca-ES"/>
    </w:rPr>
  </w:style>
  <w:style w:type="paragraph" w:styleId="Heading1">
    <w:name w:val="heading 1"/>
    <w:basedOn w:val="Normal"/>
    <w:next w:val="Normal"/>
    <w:link w:val="Heading1Char"/>
    <w:uiPriority w:val="99"/>
    <w:qFormat/>
    <w:rsid w:val="004D7C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D7CAD"/>
    <w:pPr>
      <w:keepNext/>
      <w:spacing w:line="360" w:lineRule="auto"/>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4D7CA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D7CAD"/>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4D7CAD"/>
    <w:pPr>
      <w:keepNext/>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32F5"/>
    <w:rPr>
      <w:rFonts w:ascii="Cambria" w:hAnsi="Cambria"/>
      <w:b/>
      <w:kern w:val="32"/>
      <w:sz w:val="32"/>
      <w:lang w:val="ca-ES" w:eastAsia="es-ES"/>
    </w:rPr>
  </w:style>
  <w:style w:type="character" w:customStyle="1" w:styleId="Heading2Char">
    <w:name w:val="Heading 2 Char"/>
    <w:link w:val="Heading2"/>
    <w:uiPriority w:val="99"/>
    <w:semiHidden/>
    <w:locked/>
    <w:rsid w:val="002E32F5"/>
    <w:rPr>
      <w:rFonts w:ascii="Cambria" w:hAnsi="Cambria"/>
      <w:b/>
      <w:i/>
      <w:sz w:val="28"/>
      <w:lang w:val="ca-ES" w:eastAsia="es-ES"/>
    </w:rPr>
  </w:style>
  <w:style w:type="character" w:customStyle="1" w:styleId="Heading3Char">
    <w:name w:val="Heading 3 Char"/>
    <w:link w:val="Heading3"/>
    <w:uiPriority w:val="99"/>
    <w:semiHidden/>
    <w:locked/>
    <w:rsid w:val="002E32F5"/>
    <w:rPr>
      <w:rFonts w:ascii="Cambria" w:hAnsi="Cambria"/>
      <w:b/>
      <w:sz w:val="26"/>
      <w:lang w:val="ca-ES" w:eastAsia="es-ES"/>
    </w:rPr>
  </w:style>
  <w:style w:type="character" w:customStyle="1" w:styleId="Heading4Char">
    <w:name w:val="Heading 4 Char"/>
    <w:link w:val="Heading4"/>
    <w:uiPriority w:val="99"/>
    <w:semiHidden/>
    <w:locked/>
    <w:rsid w:val="002E32F5"/>
    <w:rPr>
      <w:rFonts w:ascii="Calibri" w:hAnsi="Calibri"/>
      <w:b/>
      <w:sz w:val="28"/>
      <w:lang w:val="ca-ES" w:eastAsia="es-ES"/>
    </w:rPr>
  </w:style>
  <w:style w:type="character" w:customStyle="1" w:styleId="Heading5Char">
    <w:name w:val="Heading 5 Char"/>
    <w:link w:val="Heading5"/>
    <w:uiPriority w:val="99"/>
    <w:semiHidden/>
    <w:locked/>
    <w:rsid w:val="002E32F5"/>
    <w:rPr>
      <w:rFonts w:ascii="Calibri" w:hAnsi="Calibri"/>
      <w:b/>
      <w:i/>
      <w:sz w:val="26"/>
      <w:lang w:val="ca-ES" w:eastAsia="es-ES"/>
    </w:rPr>
  </w:style>
  <w:style w:type="paragraph" w:styleId="Header">
    <w:name w:val="header"/>
    <w:basedOn w:val="Normal"/>
    <w:link w:val="HeaderChar"/>
    <w:rsid w:val="004D7CAD"/>
    <w:pPr>
      <w:tabs>
        <w:tab w:val="center" w:pos="4252"/>
        <w:tab w:val="right" w:pos="8504"/>
      </w:tabs>
    </w:pPr>
  </w:style>
  <w:style w:type="character" w:customStyle="1" w:styleId="HeaderChar">
    <w:name w:val="Header Char"/>
    <w:link w:val="Header"/>
    <w:locked/>
    <w:rsid w:val="002E32F5"/>
    <w:rPr>
      <w:sz w:val="20"/>
      <w:lang w:val="ca-ES" w:eastAsia="es-ES"/>
    </w:rPr>
  </w:style>
  <w:style w:type="paragraph" w:styleId="Footer">
    <w:name w:val="footer"/>
    <w:basedOn w:val="Normal"/>
    <w:link w:val="FooterChar"/>
    <w:uiPriority w:val="99"/>
    <w:rsid w:val="004D7CAD"/>
    <w:pPr>
      <w:tabs>
        <w:tab w:val="center" w:pos="4252"/>
        <w:tab w:val="right" w:pos="8504"/>
      </w:tabs>
    </w:pPr>
    <w:rPr>
      <w:lang w:val="en-US"/>
    </w:rPr>
  </w:style>
  <w:style w:type="character" w:customStyle="1" w:styleId="FooterChar">
    <w:name w:val="Footer Char"/>
    <w:link w:val="Footer"/>
    <w:uiPriority w:val="99"/>
    <w:locked/>
    <w:rsid w:val="00916414"/>
    <w:rPr>
      <w:rFonts w:eastAsia="Times New Roman"/>
      <w:sz w:val="24"/>
      <w:lang w:eastAsia="es-ES"/>
    </w:rPr>
  </w:style>
  <w:style w:type="character" w:styleId="PageNumber">
    <w:name w:val="page number"/>
    <w:uiPriority w:val="99"/>
    <w:semiHidden/>
    <w:rsid w:val="004D7CAD"/>
    <w:rPr>
      <w:rFonts w:cs="Times New Roman"/>
    </w:rPr>
  </w:style>
  <w:style w:type="paragraph" w:styleId="BodyText">
    <w:name w:val="Body Text"/>
    <w:basedOn w:val="Normal"/>
    <w:link w:val="BodyTextChar"/>
    <w:semiHidden/>
    <w:rsid w:val="004D7CAD"/>
    <w:pPr>
      <w:spacing w:line="360" w:lineRule="auto"/>
      <w:jc w:val="both"/>
    </w:pPr>
    <w:rPr>
      <w:rFonts w:ascii="Arial" w:hAnsi="Arial"/>
    </w:rPr>
  </w:style>
  <w:style w:type="character" w:customStyle="1" w:styleId="BodyTextChar">
    <w:name w:val="Body Text Char"/>
    <w:link w:val="BodyText"/>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itle">
    <w:name w:val="Title"/>
    <w:basedOn w:val="Normal"/>
    <w:link w:val="TitleChar"/>
    <w:qFormat/>
    <w:rsid w:val="004D7CAD"/>
    <w:pPr>
      <w:jc w:val="center"/>
    </w:pPr>
    <w:rPr>
      <w:rFonts w:ascii="Cambria" w:hAnsi="Cambria"/>
      <w:b/>
      <w:bCs/>
      <w:kern w:val="28"/>
      <w:sz w:val="32"/>
      <w:szCs w:val="32"/>
    </w:rPr>
  </w:style>
  <w:style w:type="character" w:customStyle="1" w:styleId="TitleChar">
    <w:name w:val="Title Char"/>
    <w:link w:val="Title"/>
    <w:locked/>
    <w:rsid w:val="002E32F5"/>
    <w:rPr>
      <w:rFonts w:ascii="Cambria" w:hAnsi="Cambria"/>
      <w:b/>
      <w:kern w:val="28"/>
      <w:sz w:val="32"/>
      <w:lang w:val="ca-ES" w:eastAsia="es-ES"/>
    </w:rPr>
  </w:style>
  <w:style w:type="paragraph" w:styleId="Subtitle">
    <w:name w:val="Subtitle"/>
    <w:basedOn w:val="Normal"/>
    <w:link w:val="SubtitleChar"/>
    <w:uiPriority w:val="99"/>
    <w:qFormat/>
    <w:rsid w:val="004D7CAD"/>
    <w:pPr>
      <w:jc w:val="both"/>
    </w:pPr>
    <w:rPr>
      <w:rFonts w:ascii="Cambria" w:hAnsi="Cambria"/>
      <w:szCs w:val="24"/>
    </w:rPr>
  </w:style>
  <w:style w:type="character" w:customStyle="1" w:styleId="SubtitleChar">
    <w:name w:val="Subtitle Char"/>
    <w:link w:val="Subtitle"/>
    <w:uiPriority w:val="99"/>
    <w:locked/>
    <w:rsid w:val="002E32F5"/>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BodyText2">
    <w:name w:val="Body Text 2"/>
    <w:basedOn w:val="Normal"/>
    <w:link w:val="BodyText2Char"/>
    <w:uiPriority w:val="99"/>
    <w:semiHidden/>
    <w:rsid w:val="004D7CAD"/>
    <w:pPr>
      <w:spacing w:after="120" w:line="480" w:lineRule="auto"/>
    </w:pPr>
  </w:style>
  <w:style w:type="character" w:customStyle="1" w:styleId="BodyText2Char">
    <w:name w:val="Body Text 2 Char"/>
    <w:link w:val="BodyText2"/>
    <w:uiPriority w:val="99"/>
    <w:semiHidden/>
    <w:locked/>
    <w:rsid w:val="002E32F5"/>
    <w:rPr>
      <w:sz w:val="20"/>
      <w:lang w:val="ca-ES" w:eastAsia="es-ES"/>
    </w:rPr>
  </w:style>
  <w:style w:type="paragraph" w:styleId="BodyText3">
    <w:name w:val="Body Text 3"/>
    <w:basedOn w:val="Normal"/>
    <w:link w:val="BodyText3Char"/>
    <w:uiPriority w:val="99"/>
    <w:semiHidden/>
    <w:rsid w:val="004D7CAD"/>
    <w:pPr>
      <w:spacing w:after="120"/>
    </w:pPr>
    <w:rPr>
      <w:sz w:val="16"/>
      <w:szCs w:val="16"/>
    </w:rPr>
  </w:style>
  <w:style w:type="character" w:customStyle="1" w:styleId="BodyText3Char">
    <w:name w:val="Body Text 3 Char"/>
    <w:link w:val="BodyText3"/>
    <w:uiPriority w:val="99"/>
    <w:semiHidden/>
    <w:locked/>
    <w:rsid w:val="002E32F5"/>
    <w:rPr>
      <w:sz w:val="16"/>
      <w:lang w:val="ca-ES" w:eastAsia="es-ES"/>
    </w:rPr>
  </w:style>
  <w:style w:type="paragraph" w:styleId="BodyTextIndent">
    <w:name w:val="Body Text Indent"/>
    <w:basedOn w:val="Normal"/>
    <w:link w:val="BodyTextIndentChar"/>
    <w:uiPriority w:val="99"/>
    <w:semiHidden/>
    <w:rsid w:val="004D7CAD"/>
    <w:pPr>
      <w:ind w:firstLine="720"/>
    </w:pPr>
  </w:style>
  <w:style w:type="character" w:customStyle="1" w:styleId="BodyTextIndentChar">
    <w:name w:val="Body Text Indent Char"/>
    <w:link w:val="BodyTextIndent"/>
    <w:uiPriority w:val="99"/>
    <w:semiHidden/>
    <w:locked/>
    <w:rsid w:val="002E32F5"/>
    <w:rPr>
      <w:sz w:val="20"/>
      <w:lang w:val="ca-ES" w:eastAsia="es-ES"/>
    </w:rPr>
  </w:style>
  <w:style w:type="character" w:styleId="Hyperlink">
    <w:name w:val="Hyperlink"/>
    <w:uiPriority w:val="99"/>
    <w:semiHidden/>
    <w:rsid w:val="004D7CAD"/>
    <w:rPr>
      <w:rFonts w:cs="Times New Roman"/>
      <w:color w:val="0000FF"/>
      <w:u w:val="single"/>
    </w:rPr>
  </w:style>
  <w:style w:type="paragraph" w:customStyle="1" w:styleId="Citadestacada1">
    <w:name w:val="Cita destacada1"/>
    <w:basedOn w:val="Normal"/>
    <w:next w:val="Normal"/>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BalloonText">
    <w:name w:val="Balloon Text"/>
    <w:basedOn w:val="Normal"/>
    <w:link w:val="BalloonTextChar"/>
    <w:uiPriority w:val="99"/>
    <w:semiHidden/>
    <w:rsid w:val="00AC5D7E"/>
    <w:rPr>
      <w:sz w:val="18"/>
    </w:rPr>
  </w:style>
  <w:style w:type="character" w:customStyle="1" w:styleId="BalloonTextChar">
    <w:name w:val="Balloon Text Char"/>
    <w:link w:val="BalloonText"/>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eGrid">
    <w:name w:val="Table Grid"/>
    <w:basedOn w:val="TableNormal"/>
    <w:uiPriority w:val="39"/>
    <w:rsid w:val="0085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ListParagraph">
    <w:name w:val="List Paragraph"/>
    <w:basedOn w:val="Normal"/>
    <w:uiPriority w:val="34"/>
    <w:qFormat/>
    <w:rsid w:val="002C2FEB"/>
    <w:pPr>
      <w:ind w:left="720"/>
      <w:contextualSpacing/>
    </w:pPr>
    <w:rPr>
      <w:rFonts w:eastAsiaTheme="minorEastAsia"/>
      <w:sz w:val="22"/>
      <w:szCs w:val="22"/>
      <w:lang w:val="es-ES"/>
    </w:rPr>
  </w:style>
  <w:style w:type="table" w:customStyle="1" w:styleId="GridTable2">
    <w:name w:val="Grid Table 2"/>
    <w:basedOn w:val="TableNormal"/>
    <w:uiPriority w:val="47"/>
    <w:rsid w:val="00F9349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E3"/>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2C2FEB"/>
    <w:pPr>
      <w:ind w:left="720"/>
      <w:contextualSpacing/>
    </w:pPr>
    <w:rPr>
      <w:rFonts w:eastAsiaTheme="minorEastAsia"/>
      <w:sz w:val="22"/>
      <w:szCs w:val="22"/>
      <w:lang w:val="es-ES"/>
    </w:rPr>
  </w:style>
  <w:style w:type="table" w:customStyle="1" w:styleId="GridTable2">
    <w:name w:val="Grid Table 2"/>
    <w:basedOn w:val="Tablanormal"/>
    <w:uiPriority w:val="47"/>
    <w:rsid w:val="00F9349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catur.info/es/transport/" TargetMode="External"/><Relationship Id="rId13" Type="http://schemas.openxmlformats.org/officeDocument/2006/relationships/hyperlink" Target="https://www.traveldailynews.com/archive/news/sea-travel" TargetMode="External"/><Relationship Id="rId18" Type="http://schemas.openxmlformats.org/officeDocument/2006/relationships/hyperlink" Target="https://www.travelpulse.com/news/crui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genttravel.es/Transporte" TargetMode="External"/><Relationship Id="rId12" Type="http://schemas.openxmlformats.org/officeDocument/2006/relationships/hyperlink" Target="https://www.traveldailynews.com/archive/news/aviation" TargetMode="External"/><Relationship Id="rId17" Type="http://schemas.openxmlformats.org/officeDocument/2006/relationships/hyperlink" Target="https://www.travelpulse.com/news/airlin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eakingtravelnews.com/news/category/crui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travel.news/category/transport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reakingtravelnews.com/news/category/airline/" TargetMode="External"/><Relationship Id="rId23" Type="http://schemas.openxmlformats.org/officeDocument/2006/relationships/header" Target="header3.xml"/><Relationship Id="rId10" Type="http://schemas.openxmlformats.org/officeDocument/2006/relationships/hyperlink" Target="http://www.preferente.com/noticias-de-transport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steltur.com/transportes" TargetMode="External"/><Relationship Id="rId14" Type="http://schemas.openxmlformats.org/officeDocument/2006/relationships/hyperlink" Target="https://www.traveldailynews.com/archive/news/ground-transportation" TargetMode="External"/><Relationship Id="rId22" Type="http://schemas.openxmlformats.org/officeDocument/2006/relationships/footer" Target="footer2.xml"/><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EUTDH_ESP</Template>
  <TotalTime>5</TotalTime>
  <Pages>13</Pages>
  <Words>3886</Words>
  <Characters>23755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Usuario de Windows</cp:lastModifiedBy>
  <cp:revision>4</cp:revision>
  <cp:lastPrinted>2017-07-21T07:42:00Z</cp:lastPrinted>
  <dcterms:created xsi:type="dcterms:W3CDTF">2018-06-16T15:51:00Z</dcterms:created>
  <dcterms:modified xsi:type="dcterms:W3CDTF">2018-09-15T08:08:00Z</dcterms:modified>
</cp:coreProperties>
</file>