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3085" w14:textId="77777777" w:rsidR="00D52871" w:rsidRDefault="00D52871" w:rsidP="00D52871">
      <w:pPr>
        <w:pStyle w:val="Default"/>
        <w:rPr>
          <w:sz w:val="18"/>
          <w:szCs w:val="18"/>
        </w:rPr>
      </w:pPr>
    </w:p>
    <w:p w14:paraId="2DC75634" w14:textId="77777777" w:rsidR="00D52871" w:rsidRDefault="00D52871" w:rsidP="00D52871">
      <w:pPr>
        <w:pStyle w:val="Default"/>
        <w:rPr>
          <w:sz w:val="18"/>
          <w:szCs w:val="18"/>
        </w:rPr>
      </w:pPr>
    </w:p>
    <w:p w14:paraId="5342D458" w14:textId="77777777" w:rsidR="00D52871" w:rsidRDefault="00895788" w:rsidP="00895788">
      <w:pPr>
        <w:pStyle w:val="Default"/>
        <w:rPr>
          <w:b/>
        </w:rPr>
      </w:pPr>
      <w:r>
        <w:rPr>
          <w:b/>
        </w:rPr>
        <w:t xml:space="preserve">                                                   </w:t>
      </w:r>
      <w:r w:rsidR="00F0406E">
        <w:rPr>
          <w:b/>
        </w:rPr>
        <w:t>ANNEX</w:t>
      </w:r>
    </w:p>
    <w:p w14:paraId="45D90A70" w14:textId="77777777" w:rsidR="00D65E74" w:rsidRPr="00F0406E" w:rsidRDefault="00D65E74" w:rsidP="00F0406E">
      <w:pPr>
        <w:pStyle w:val="Default"/>
        <w:jc w:val="center"/>
        <w:rPr>
          <w:b/>
        </w:rPr>
      </w:pPr>
    </w:p>
    <w:p w14:paraId="327235B1" w14:textId="77777777" w:rsidR="00D52871" w:rsidRDefault="00D52871" w:rsidP="00D52871">
      <w:pPr>
        <w:pStyle w:val="Default"/>
        <w:rPr>
          <w:u w:val="single"/>
        </w:rPr>
      </w:pPr>
    </w:p>
    <w:p w14:paraId="62829A52" w14:textId="77777777" w:rsidR="006B5D60" w:rsidRDefault="003C450A" w:rsidP="003C450A">
      <w:pPr>
        <w:pStyle w:val="Default"/>
        <w:spacing w:after="184"/>
        <w:rPr>
          <w:sz w:val="22"/>
          <w:szCs w:val="22"/>
          <w:lang w:val="ca-ES"/>
        </w:rPr>
      </w:pPr>
      <w:r w:rsidRPr="006B5D60">
        <w:rPr>
          <w:sz w:val="22"/>
          <w:szCs w:val="22"/>
          <w:lang w:val="ca-ES"/>
        </w:rPr>
        <w:t>1. Pauta acordada sobre nombre i freqüència de les reunions entre</w:t>
      </w:r>
      <w:r w:rsidR="006B5D60">
        <w:rPr>
          <w:sz w:val="22"/>
          <w:szCs w:val="22"/>
          <w:lang w:val="ca-ES"/>
        </w:rPr>
        <w:t xml:space="preserve"> el doctorand i el seu director. </w:t>
      </w:r>
      <w:r w:rsidR="00D22FC7" w:rsidRPr="006B5D60">
        <w:rPr>
          <w:sz w:val="22"/>
          <w:szCs w:val="22"/>
          <w:lang w:val="ca-ES"/>
        </w:rPr>
        <w:t xml:space="preserve">La comissió acadèmica de doctorat </w:t>
      </w:r>
      <w:r w:rsidRPr="006B5D60">
        <w:rPr>
          <w:sz w:val="22"/>
          <w:szCs w:val="22"/>
          <w:lang w:val="ca-ES"/>
        </w:rPr>
        <w:t>obliga a almen</w:t>
      </w:r>
      <w:r w:rsidR="006B5D60" w:rsidRPr="006B5D60">
        <w:rPr>
          <w:sz w:val="22"/>
          <w:szCs w:val="22"/>
          <w:lang w:val="ca-ES"/>
        </w:rPr>
        <w:t>ys una reunió per curs acadèmic.</w:t>
      </w:r>
    </w:p>
    <w:p w14:paraId="47671F85" w14:textId="77777777" w:rsidR="006B5D60" w:rsidRPr="006B5D60" w:rsidRDefault="006B5D60" w:rsidP="003C450A">
      <w:pPr>
        <w:pStyle w:val="Default"/>
        <w:spacing w:after="184"/>
        <w:rPr>
          <w:sz w:val="22"/>
          <w:szCs w:val="22"/>
          <w:lang w:val="ca-ES"/>
        </w:rPr>
      </w:pPr>
      <w:r w:rsidRPr="006B5D60">
        <w:rPr>
          <w:rFonts w:cs="Arial"/>
          <w:sz w:val="22"/>
          <w:szCs w:val="22"/>
        </w:rPr>
        <w:t xml:space="preserve">El nombre de reunions entre el/la doctorand/a i el director/s de tesi tindran una freqüència de ________ </w:t>
      </w:r>
      <w:r>
        <w:rPr>
          <w:rFonts w:cs="Arial"/>
          <w:sz w:val="22"/>
          <w:szCs w:val="22"/>
        </w:rPr>
        <w:t>reunió</w:t>
      </w:r>
      <w:r w:rsidRPr="006B5D60">
        <w:rPr>
          <w:rFonts w:cs="Arial"/>
          <w:sz w:val="22"/>
          <w:szCs w:val="22"/>
        </w:rPr>
        <w:t>/</w:t>
      </w:r>
      <w:proofErr w:type="gramStart"/>
      <w:r>
        <w:rPr>
          <w:rFonts w:cs="Arial"/>
          <w:sz w:val="22"/>
          <w:szCs w:val="22"/>
        </w:rPr>
        <w:t>ns</w:t>
      </w:r>
      <w:r w:rsidRPr="006B5D60">
        <w:rPr>
          <w:rFonts w:cs="Arial"/>
          <w:sz w:val="22"/>
          <w:szCs w:val="22"/>
        </w:rPr>
        <w:t xml:space="preserve"> </w:t>
      </w:r>
      <w:r w:rsidR="00A00369" w:rsidRPr="006B5D60">
        <w:rPr>
          <w:rFonts w:cs="Arial"/>
          <w:sz w:val="22"/>
          <w:szCs w:val="22"/>
        </w:rPr>
        <w:t xml:space="preserve"> _</w:t>
      </w:r>
      <w:proofErr w:type="gramEnd"/>
      <w:r w:rsidR="00A00369" w:rsidRPr="006B5D60">
        <w:rPr>
          <w:rFonts w:cs="Arial"/>
          <w:sz w:val="22"/>
          <w:szCs w:val="22"/>
        </w:rPr>
        <w:t xml:space="preserve">_______ </w:t>
      </w:r>
      <w:r w:rsidRPr="006B5D60">
        <w:rPr>
          <w:rFonts w:cs="Arial"/>
          <w:sz w:val="22"/>
          <w:szCs w:val="22"/>
        </w:rPr>
        <w:t>(anual, trimestrals,..etc</w:t>
      </w:r>
      <w:r>
        <w:rPr>
          <w:rFonts w:cs="Arial"/>
          <w:sz w:val="22"/>
          <w:szCs w:val="22"/>
        </w:rPr>
        <w:t>.</w:t>
      </w:r>
      <w:r w:rsidRPr="006B5D60">
        <w:rPr>
          <w:rFonts w:cs="Arial"/>
          <w:sz w:val="22"/>
          <w:szCs w:val="22"/>
        </w:rPr>
        <w:t xml:space="preserve">) </w:t>
      </w:r>
    </w:p>
    <w:p w14:paraId="5A310216" w14:textId="77777777" w:rsidR="003C450A" w:rsidRPr="006B5D60" w:rsidRDefault="00A00369" w:rsidP="003C450A">
      <w:pPr>
        <w:pStyle w:val="Default"/>
        <w:spacing w:after="184"/>
        <w:rPr>
          <w:sz w:val="22"/>
          <w:szCs w:val="22"/>
          <w:lang w:val="ca-ES"/>
        </w:rPr>
      </w:pPr>
      <w:r>
        <w:rPr>
          <w:rFonts w:cs="Arial"/>
          <w:sz w:val="22"/>
          <w:szCs w:val="22"/>
        </w:rPr>
        <w:t>L’</w:t>
      </w:r>
      <w:r w:rsidR="006B5D60" w:rsidRPr="006B5D60">
        <w:rPr>
          <w:rFonts w:cs="Arial"/>
          <w:sz w:val="22"/>
          <w:szCs w:val="22"/>
        </w:rPr>
        <w:t>evidènci</w:t>
      </w:r>
      <w:r>
        <w:rPr>
          <w:rFonts w:cs="Arial"/>
          <w:sz w:val="22"/>
          <w:szCs w:val="22"/>
        </w:rPr>
        <w:t>a documental</w:t>
      </w:r>
      <w:r w:rsidR="006B5D60" w:rsidRPr="006B5D60">
        <w:rPr>
          <w:rFonts w:cs="Arial"/>
          <w:sz w:val="22"/>
          <w:szCs w:val="22"/>
        </w:rPr>
        <w:t xml:space="preserve"> d'aquestes reunions es faran mitjançant un model d’acta </w:t>
      </w:r>
      <w:r>
        <w:rPr>
          <w:rFonts w:cs="Arial"/>
          <w:sz w:val="22"/>
          <w:szCs w:val="22"/>
        </w:rPr>
        <w:t xml:space="preserve">de reunió </w:t>
      </w:r>
      <w:r w:rsidR="006B5D60" w:rsidRPr="006B5D60">
        <w:rPr>
          <w:rFonts w:cs="Arial"/>
          <w:sz w:val="22"/>
          <w:szCs w:val="22"/>
        </w:rPr>
        <w:t xml:space="preserve">que </w:t>
      </w:r>
      <w:r>
        <w:rPr>
          <w:rFonts w:cs="Arial"/>
          <w:sz w:val="22"/>
          <w:szCs w:val="22"/>
        </w:rPr>
        <w:t xml:space="preserve">el departament </w:t>
      </w:r>
      <w:r w:rsidR="006B5D60" w:rsidRPr="006B5D60">
        <w:rPr>
          <w:rFonts w:cs="Arial"/>
          <w:sz w:val="22"/>
          <w:szCs w:val="22"/>
        </w:rPr>
        <w:t>us far</w:t>
      </w:r>
      <w:r>
        <w:rPr>
          <w:rFonts w:cs="Arial"/>
          <w:sz w:val="22"/>
          <w:szCs w:val="22"/>
        </w:rPr>
        <w:t>à</w:t>
      </w:r>
      <w:r w:rsidR="006B5D60" w:rsidRPr="006B5D60">
        <w:rPr>
          <w:rFonts w:cs="Arial"/>
          <w:sz w:val="22"/>
          <w:szCs w:val="22"/>
        </w:rPr>
        <w:t xml:space="preserve"> arribar.</w:t>
      </w:r>
    </w:p>
    <w:p w14:paraId="2529FEDA" w14:textId="77777777" w:rsidR="00D52871" w:rsidRPr="006B5D60" w:rsidRDefault="00D52871" w:rsidP="00D52871">
      <w:pPr>
        <w:pStyle w:val="Default"/>
        <w:rPr>
          <w:sz w:val="22"/>
          <w:szCs w:val="22"/>
          <w:lang w:val="ca-ES"/>
        </w:rPr>
      </w:pPr>
    </w:p>
    <w:p w14:paraId="5722CA82" w14:textId="77777777" w:rsidR="0044757B" w:rsidRPr="006B5D60" w:rsidRDefault="003C450A" w:rsidP="00F0406E">
      <w:pPr>
        <w:pStyle w:val="Default"/>
        <w:spacing w:after="184"/>
        <w:rPr>
          <w:sz w:val="22"/>
          <w:szCs w:val="22"/>
          <w:lang w:val="ca-ES"/>
        </w:rPr>
      </w:pPr>
      <w:r w:rsidRPr="006B5D60">
        <w:rPr>
          <w:sz w:val="22"/>
          <w:szCs w:val="22"/>
          <w:lang w:val="ca-ES"/>
        </w:rPr>
        <w:t xml:space="preserve">2. </w:t>
      </w:r>
      <w:r w:rsidR="005608F5" w:rsidRPr="006B5D60">
        <w:rPr>
          <w:sz w:val="22"/>
          <w:szCs w:val="22"/>
          <w:lang w:val="ca-ES"/>
        </w:rPr>
        <w:t>Activitats de formació:</w:t>
      </w:r>
    </w:p>
    <w:p w14:paraId="6CBFCAD8" w14:textId="77777777" w:rsidR="00D52871" w:rsidRPr="006B5D60" w:rsidRDefault="00D52871" w:rsidP="0044757B">
      <w:pPr>
        <w:pStyle w:val="Default"/>
        <w:spacing w:after="184"/>
        <w:rPr>
          <w:sz w:val="22"/>
          <w:szCs w:val="22"/>
          <w:u w:val="single"/>
          <w:lang w:val="ca-ES"/>
        </w:rPr>
      </w:pPr>
      <w:r w:rsidRPr="006B5D60">
        <w:rPr>
          <w:bCs/>
          <w:sz w:val="22"/>
          <w:szCs w:val="22"/>
          <w:u w:val="single"/>
          <w:lang w:val="ca-ES"/>
        </w:rPr>
        <w:t>Participació en seminaris interns de grup de recerca</w:t>
      </w:r>
      <w:r w:rsidR="00A00369">
        <w:rPr>
          <w:bCs/>
          <w:sz w:val="22"/>
          <w:szCs w:val="22"/>
          <w:u w:val="single"/>
          <w:lang w:val="ca-ES"/>
        </w:rPr>
        <w:t xml:space="preserve"> </w:t>
      </w:r>
      <w:r w:rsidR="00A00369" w:rsidRPr="006B5D60">
        <w:rPr>
          <w:bCs/>
          <w:sz w:val="22"/>
          <w:szCs w:val="22"/>
          <w:u w:val="single"/>
          <w:lang w:val="ca-ES"/>
        </w:rPr>
        <w:t>hospitalàries</w:t>
      </w:r>
      <w:r w:rsidR="00A00369">
        <w:rPr>
          <w:bCs/>
          <w:sz w:val="22"/>
          <w:szCs w:val="22"/>
          <w:u w:val="single"/>
          <w:lang w:val="ca-ES"/>
        </w:rPr>
        <w:t xml:space="preserve"> ( o d’altres institucions</w:t>
      </w:r>
      <w:r w:rsidR="0044757B">
        <w:rPr>
          <w:bCs/>
          <w:sz w:val="22"/>
          <w:szCs w:val="22"/>
          <w:u w:val="single"/>
          <w:lang w:val="ca-ES"/>
        </w:rPr>
        <w:t xml:space="preserve"> sanitàries</w:t>
      </w:r>
      <w:r w:rsidR="00A00369">
        <w:rPr>
          <w:bCs/>
          <w:sz w:val="22"/>
          <w:szCs w:val="22"/>
          <w:u w:val="single"/>
          <w:lang w:val="ca-ES"/>
        </w:rPr>
        <w:t>)</w:t>
      </w:r>
      <w:r w:rsidR="00DF64EA" w:rsidRPr="006B5D60">
        <w:rPr>
          <w:bCs/>
          <w:sz w:val="22"/>
          <w:szCs w:val="22"/>
          <w:u w:val="single"/>
          <w:lang w:val="ca-ES"/>
        </w:rPr>
        <w:t>:</w:t>
      </w:r>
    </w:p>
    <w:p w14:paraId="14D5B6B5" w14:textId="77777777" w:rsidR="00DF64EA" w:rsidRDefault="00DF64EA" w:rsidP="0044757B">
      <w:pPr>
        <w:pStyle w:val="Ttol1"/>
        <w:tabs>
          <w:tab w:val="left" w:pos="851"/>
        </w:tabs>
        <w:ind w:left="720"/>
        <w:jc w:val="both"/>
        <w:rPr>
          <w:rFonts w:ascii="Verdana" w:hAnsi="Verdana" w:cs="Calibri"/>
          <w:sz w:val="22"/>
          <w:szCs w:val="22"/>
        </w:rPr>
      </w:pPr>
      <w:r w:rsidRPr="006B5D60">
        <w:rPr>
          <w:rFonts w:ascii="Verdana" w:hAnsi="Verdana" w:cs="Calibri"/>
          <w:sz w:val="22"/>
          <w:szCs w:val="22"/>
        </w:rPr>
        <w:t>Descripció de l’activitat:</w:t>
      </w:r>
    </w:p>
    <w:p w14:paraId="65CF0981" w14:textId="77777777" w:rsidR="00D65E74" w:rsidRDefault="00D65E74" w:rsidP="00D65E74">
      <w:pPr>
        <w:rPr>
          <w:lang w:eastAsia="es-ES"/>
        </w:rPr>
      </w:pPr>
    </w:p>
    <w:p w14:paraId="52AC8C34" w14:textId="77777777" w:rsidR="00D65E74" w:rsidRPr="00D65E74" w:rsidRDefault="00D65E74" w:rsidP="00D65E74">
      <w:pPr>
        <w:rPr>
          <w:lang w:eastAsia="es-ES"/>
        </w:rPr>
      </w:pPr>
    </w:p>
    <w:p w14:paraId="408B87C6" w14:textId="77777777" w:rsidR="00DF64EA" w:rsidRDefault="00DF64EA" w:rsidP="0044757B">
      <w:pPr>
        <w:pStyle w:val="Ttol1"/>
        <w:tabs>
          <w:tab w:val="left" w:pos="851"/>
        </w:tabs>
        <w:ind w:left="720"/>
        <w:jc w:val="both"/>
        <w:rPr>
          <w:rFonts w:ascii="Verdana" w:hAnsi="Verdana" w:cs="Calibri"/>
          <w:sz w:val="22"/>
          <w:szCs w:val="22"/>
        </w:rPr>
      </w:pPr>
      <w:r w:rsidRPr="006B5D60">
        <w:rPr>
          <w:rFonts w:ascii="Verdana" w:hAnsi="Verdana" w:cs="Calibri"/>
          <w:sz w:val="22"/>
          <w:szCs w:val="22"/>
        </w:rPr>
        <w:t xml:space="preserve">Lloc de realització de l’activitat: </w:t>
      </w:r>
    </w:p>
    <w:p w14:paraId="43E48B73" w14:textId="77777777" w:rsidR="00DF64EA" w:rsidRDefault="00DF64EA" w:rsidP="0044757B">
      <w:pPr>
        <w:pStyle w:val="Default"/>
        <w:spacing w:after="184"/>
        <w:rPr>
          <w:sz w:val="22"/>
          <w:szCs w:val="22"/>
          <w:lang w:val="ca-ES"/>
        </w:rPr>
      </w:pPr>
    </w:p>
    <w:p w14:paraId="31C6906C" w14:textId="77777777" w:rsidR="00D65E74" w:rsidRPr="006B5D60" w:rsidRDefault="00D65E74" w:rsidP="0044757B">
      <w:pPr>
        <w:pStyle w:val="Default"/>
        <w:spacing w:after="184"/>
        <w:rPr>
          <w:sz w:val="22"/>
          <w:szCs w:val="22"/>
          <w:lang w:val="ca-ES"/>
        </w:rPr>
      </w:pPr>
    </w:p>
    <w:p w14:paraId="299F4A50" w14:textId="77777777" w:rsidR="00D52871" w:rsidRPr="006B5D60" w:rsidRDefault="00D52871" w:rsidP="0044757B">
      <w:pPr>
        <w:pStyle w:val="Default"/>
        <w:spacing w:after="184"/>
        <w:rPr>
          <w:sz w:val="22"/>
          <w:szCs w:val="22"/>
          <w:u w:val="single"/>
          <w:lang w:val="ca-ES"/>
        </w:rPr>
      </w:pPr>
      <w:r w:rsidRPr="006B5D60">
        <w:rPr>
          <w:bCs/>
          <w:sz w:val="22"/>
          <w:szCs w:val="22"/>
          <w:u w:val="single"/>
          <w:lang w:val="ca-ES"/>
        </w:rPr>
        <w:t>Participació en sessions hospitalàries</w:t>
      </w:r>
      <w:r w:rsidR="00A00369">
        <w:rPr>
          <w:bCs/>
          <w:sz w:val="22"/>
          <w:szCs w:val="22"/>
          <w:u w:val="single"/>
          <w:lang w:val="ca-ES"/>
        </w:rPr>
        <w:t xml:space="preserve"> ( o d’altres institucions</w:t>
      </w:r>
      <w:r w:rsidR="0044757B">
        <w:rPr>
          <w:bCs/>
          <w:sz w:val="22"/>
          <w:szCs w:val="22"/>
          <w:u w:val="single"/>
          <w:lang w:val="ca-ES"/>
        </w:rPr>
        <w:t xml:space="preserve"> sanitàries</w:t>
      </w:r>
      <w:r w:rsidR="00A00369">
        <w:rPr>
          <w:bCs/>
          <w:sz w:val="22"/>
          <w:szCs w:val="22"/>
          <w:u w:val="single"/>
          <w:lang w:val="ca-ES"/>
        </w:rPr>
        <w:t>)</w:t>
      </w:r>
      <w:r w:rsidR="00DF64EA" w:rsidRPr="006B5D60">
        <w:rPr>
          <w:bCs/>
          <w:sz w:val="22"/>
          <w:szCs w:val="22"/>
          <w:u w:val="single"/>
          <w:lang w:val="ca-ES"/>
        </w:rPr>
        <w:t>:</w:t>
      </w:r>
    </w:p>
    <w:p w14:paraId="5EF2B90D" w14:textId="77777777" w:rsidR="00DF64EA" w:rsidRDefault="00DF64EA" w:rsidP="0044757B">
      <w:pPr>
        <w:pStyle w:val="Ttol1"/>
        <w:tabs>
          <w:tab w:val="left" w:pos="851"/>
        </w:tabs>
        <w:ind w:left="720"/>
        <w:jc w:val="both"/>
        <w:rPr>
          <w:rFonts w:ascii="Verdana" w:hAnsi="Verdana" w:cs="Calibri"/>
          <w:sz w:val="22"/>
          <w:szCs w:val="22"/>
        </w:rPr>
      </w:pPr>
      <w:r w:rsidRPr="006B5D60">
        <w:rPr>
          <w:rFonts w:ascii="Verdana" w:hAnsi="Verdana" w:cs="Calibri"/>
          <w:sz w:val="22"/>
          <w:szCs w:val="22"/>
        </w:rPr>
        <w:t>Descripció de l’activitat:</w:t>
      </w:r>
    </w:p>
    <w:p w14:paraId="20B20755" w14:textId="77777777" w:rsidR="00D65E74" w:rsidRDefault="00D65E74" w:rsidP="00D65E74">
      <w:pPr>
        <w:rPr>
          <w:lang w:eastAsia="es-ES"/>
        </w:rPr>
      </w:pPr>
    </w:p>
    <w:p w14:paraId="68D01906" w14:textId="77777777" w:rsidR="00D65E74" w:rsidRPr="00D65E74" w:rsidRDefault="00D65E74" w:rsidP="00D65E74">
      <w:pPr>
        <w:rPr>
          <w:lang w:eastAsia="es-ES"/>
        </w:rPr>
      </w:pPr>
    </w:p>
    <w:p w14:paraId="125CF085" w14:textId="77777777" w:rsidR="00EF57A1" w:rsidRPr="00D65E74" w:rsidRDefault="00DF64EA" w:rsidP="00D65E74">
      <w:pPr>
        <w:pStyle w:val="Ttol1"/>
        <w:tabs>
          <w:tab w:val="left" w:pos="851"/>
        </w:tabs>
        <w:ind w:left="720"/>
        <w:jc w:val="both"/>
        <w:rPr>
          <w:rFonts w:ascii="Verdana" w:hAnsi="Verdana" w:cs="Calibri"/>
          <w:sz w:val="22"/>
          <w:szCs w:val="22"/>
        </w:rPr>
      </w:pPr>
      <w:r w:rsidRPr="006B5D60">
        <w:rPr>
          <w:rFonts w:ascii="Verdana" w:hAnsi="Verdana" w:cs="Calibri"/>
          <w:sz w:val="22"/>
          <w:szCs w:val="22"/>
        </w:rPr>
        <w:t xml:space="preserve">Lloc de realització de l’activitat: </w:t>
      </w:r>
    </w:p>
    <w:p w14:paraId="1283E307" w14:textId="77777777" w:rsidR="00F0406E" w:rsidRDefault="00F0406E"/>
    <w:p w14:paraId="68A94CAC" w14:textId="77777777" w:rsidR="00D65E74" w:rsidRPr="006B5D60" w:rsidRDefault="00D65E74"/>
    <w:p w14:paraId="41EF471D" w14:textId="77777777" w:rsidR="003C450A" w:rsidRPr="006B5D60" w:rsidRDefault="003C450A" w:rsidP="003C450A">
      <w:pPr>
        <w:pStyle w:val="Default"/>
        <w:spacing w:after="184"/>
        <w:rPr>
          <w:sz w:val="22"/>
          <w:szCs w:val="22"/>
          <w:lang w:val="ca-ES"/>
        </w:rPr>
      </w:pPr>
      <w:r w:rsidRPr="006B5D60">
        <w:rPr>
          <w:sz w:val="22"/>
          <w:szCs w:val="22"/>
          <w:lang w:val="ca-ES"/>
        </w:rPr>
        <w:t xml:space="preserve">3. Règim d’accés a espais, infraestructura i material </w:t>
      </w:r>
      <w:r w:rsidR="004B0B55" w:rsidRPr="006B5D60">
        <w:rPr>
          <w:sz w:val="22"/>
          <w:szCs w:val="22"/>
          <w:lang w:val="ca-ES"/>
        </w:rPr>
        <w:t>durant</w:t>
      </w:r>
      <w:r w:rsidRPr="006B5D60">
        <w:rPr>
          <w:sz w:val="22"/>
          <w:szCs w:val="22"/>
          <w:lang w:val="ca-ES"/>
        </w:rPr>
        <w:t xml:space="preserve"> la investigació:</w:t>
      </w:r>
    </w:p>
    <w:p w14:paraId="1387FB34" w14:textId="77777777" w:rsidR="00A00369" w:rsidRDefault="006B5D60">
      <w:pPr>
        <w:rPr>
          <w:rFonts w:ascii="Verdana" w:hAnsi="Verdana" w:cs="Arial"/>
        </w:rPr>
      </w:pPr>
      <w:r w:rsidRPr="006B5D60">
        <w:rPr>
          <w:rFonts w:ascii="Verdana" w:hAnsi="Verdana" w:cs="Arial"/>
        </w:rPr>
        <w:t xml:space="preserve">Els alumnes de doctorat disposen dels recursos materials que la UAB posa a disposició dels programes de doctorat per al desenvolupament de les seves activitats de formació i recerca. Tanmateix, el programa de doctorat en Medicina disposa dels serveis hospitalaris establerts en els convenis entre la UAB i les institucions hospitalaris de les Unitat Docents. Així com, l'accés a les aules, biblioteques i infraestructures d'aquestes unitats docents i de la facultat de Medicina de la UAB. Altres espais, infraestructures i recursos materials (camp opcional): </w:t>
      </w:r>
    </w:p>
    <w:p w14:paraId="62BCC14C" w14:textId="77777777" w:rsidR="0044757B" w:rsidRDefault="0044757B">
      <w:pPr>
        <w:rPr>
          <w:rFonts w:ascii="Verdana" w:hAnsi="Verdana" w:cs="Arial"/>
        </w:rPr>
      </w:pPr>
    </w:p>
    <w:p w14:paraId="7E505E6B" w14:textId="77777777" w:rsidR="0044757B" w:rsidRDefault="0044757B">
      <w:pPr>
        <w:rPr>
          <w:rFonts w:ascii="Verdana" w:hAnsi="Verdana" w:cs="Arial"/>
        </w:rPr>
      </w:pPr>
    </w:p>
    <w:p w14:paraId="6C431898" w14:textId="77777777" w:rsidR="00D65E74" w:rsidRDefault="00D65E74">
      <w:pPr>
        <w:rPr>
          <w:rFonts w:ascii="Verdana" w:hAnsi="Verdana" w:cs="Arial"/>
        </w:rPr>
      </w:pPr>
    </w:p>
    <w:p w14:paraId="65136472" w14:textId="77777777" w:rsidR="00D65E74" w:rsidRPr="0044757B" w:rsidRDefault="00D65E74">
      <w:pPr>
        <w:rPr>
          <w:rFonts w:ascii="Verdana" w:hAnsi="Verdana" w:cs="Arial"/>
        </w:rPr>
      </w:pPr>
    </w:p>
    <w:p w14:paraId="3401528A" w14:textId="77777777" w:rsidR="00D65E74" w:rsidRDefault="00D65E74" w:rsidP="00EF57A1">
      <w:pPr>
        <w:spacing w:before="240"/>
        <w:jc w:val="both"/>
        <w:rPr>
          <w:rFonts w:ascii="Verdana" w:hAnsi="Verdana" w:cs="Arial"/>
        </w:rPr>
      </w:pPr>
    </w:p>
    <w:p w14:paraId="31C84BE7" w14:textId="77777777" w:rsidR="00D65E74" w:rsidRDefault="00EF57A1" w:rsidP="00EF57A1">
      <w:pPr>
        <w:spacing w:before="240"/>
        <w:jc w:val="both"/>
        <w:rPr>
          <w:rFonts w:ascii="Verdana" w:hAnsi="Verdana" w:cs="Arial"/>
        </w:rPr>
      </w:pPr>
      <w:r w:rsidRPr="00A00369">
        <w:rPr>
          <w:rFonts w:ascii="Verdana" w:hAnsi="Verdana" w:cs="Arial"/>
        </w:rPr>
        <w:t xml:space="preserve">El doctorand  </w:t>
      </w:r>
    </w:p>
    <w:p w14:paraId="6C14B99A" w14:textId="77777777" w:rsidR="00A00369" w:rsidRDefault="00D65E74" w:rsidP="00EF57A1">
      <w:pPr>
        <w:spacing w:before="24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(nom i cognoms del doctorand/a)                        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EF57A1" w:rsidRPr="00A00369">
        <w:rPr>
          <w:rFonts w:ascii="Verdana" w:hAnsi="Verdana" w:cs="Arial"/>
        </w:rPr>
        <w:t>(signatura)</w:t>
      </w:r>
    </w:p>
    <w:p w14:paraId="72213D3B" w14:textId="77777777" w:rsidR="00A00369" w:rsidRDefault="00A00369" w:rsidP="00EF57A1">
      <w:pPr>
        <w:spacing w:before="240"/>
        <w:jc w:val="both"/>
        <w:rPr>
          <w:rFonts w:ascii="Verdana" w:hAnsi="Verdana" w:cs="Arial"/>
        </w:rPr>
      </w:pPr>
    </w:p>
    <w:p w14:paraId="0036FD0B" w14:textId="77777777" w:rsidR="00D65E74" w:rsidRPr="00A00369" w:rsidRDefault="00D65E74" w:rsidP="00EF57A1">
      <w:pPr>
        <w:spacing w:before="240"/>
        <w:jc w:val="both"/>
        <w:rPr>
          <w:rFonts w:ascii="Verdana" w:hAnsi="Verdana" w:cs="Arial"/>
        </w:rPr>
      </w:pPr>
    </w:p>
    <w:p w14:paraId="5896452B" w14:textId="77777777" w:rsidR="00D65E74" w:rsidRDefault="00EF57A1" w:rsidP="00EF57A1">
      <w:pPr>
        <w:spacing w:before="120"/>
        <w:rPr>
          <w:rFonts w:ascii="Verdana" w:hAnsi="Verdana" w:cs="Arial"/>
        </w:rPr>
      </w:pPr>
      <w:r w:rsidRPr="00A00369">
        <w:rPr>
          <w:rFonts w:ascii="Verdana" w:hAnsi="Verdana" w:cs="Arial"/>
        </w:rPr>
        <w:t xml:space="preserve">El Dr. / La Dra. </w:t>
      </w:r>
    </w:p>
    <w:p w14:paraId="17E868FA" w14:textId="77777777" w:rsidR="00D65E74" w:rsidRDefault="00EF57A1" w:rsidP="00D65E74">
      <w:pPr>
        <w:spacing w:before="240"/>
        <w:jc w:val="both"/>
        <w:rPr>
          <w:rFonts w:ascii="Verdana" w:hAnsi="Verdana" w:cs="Arial"/>
        </w:rPr>
      </w:pPr>
      <w:r w:rsidRPr="00A00369">
        <w:rPr>
          <w:rFonts w:ascii="Verdana" w:hAnsi="Verdana" w:cs="Arial"/>
        </w:rPr>
        <w:t xml:space="preserve">(nom i cognoms del director/a de la tesi) </w:t>
      </w:r>
      <w:r w:rsidR="00D65E74">
        <w:rPr>
          <w:rFonts w:ascii="Verdana" w:hAnsi="Verdana" w:cs="Arial"/>
        </w:rPr>
        <w:tab/>
      </w:r>
      <w:r w:rsidR="00D65E74">
        <w:rPr>
          <w:rFonts w:ascii="Verdana" w:hAnsi="Verdana" w:cs="Arial"/>
        </w:rPr>
        <w:tab/>
        <w:t xml:space="preserve">     </w:t>
      </w:r>
      <w:r w:rsidR="00D65E74">
        <w:rPr>
          <w:rFonts w:ascii="Verdana" w:hAnsi="Verdana" w:cs="Arial"/>
        </w:rPr>
        <w:tab/>
      </w:r>
      <w:r w:rsidR="00D65E74">
        <w:rPr>
          <w:rFonts w:ascii="Verdana" w:hAnsi="Verdana" w:cs="Arial"/>
        </w:rPr>
        <w:tab/>
      </w:r>
      <w:r w:rsidR="00D65E74">
        <w:rPr>
          <w:rFonts w:ascii="Verdana" w:hAnsi="Verdana" w:cs="Arial"/>
        </w:rPr>
        <w:tab/>
      </w:r>
      <w:r w:rsidR="00D65E74" w:rsidRPr="00A00369">
        <w:rPr>
          <w:rFonts w:ascii="Verdana" w:hAnsi="Verdana" w:cs="Arial"/>
        </w:rPr>
        <w:t>(signatura)</w:t>
      </w:r>
    </w:p>
    <w:p w14:paraId="4A100554" w14:textId="77777777" w:rsidR="00EF57A1" w:rsidRPr="00A00369" w:rsidRDefault="00EF57A1" w:rsidP="00D65E74">
      <w:pPr>
        <w:spacing w:before="240"/>
        <w:jc w:val="both"/>
        <w:rPr>
          <w:rFonts w:ascii="Verdana" w:hAnsi="Verdana" w:cs="Arial"/>
        </w:rPr>
      </w:pPr>
      <w:r w:rsidRPr="00A00369">
        <w:rPr>
          <w:rFonts w:ascii="Verdana" w:hAnsi="Verdana" w:cs="Arial"/>
        </w:rPr>
        <w:t>(En cas de codirecció han de signar tots els directors assignats)</w:t>
      </w:r>
    </w:p>
    <w:sectPr w:rsidR="00EF57A1" w:rsidRPr="00A00369" w:rsidSect="00B204A2">
      <w:headerReference w:type="default" r:id="rId7"/>
      <w:pgSz w:w="11906" w:h="17340"/>
      <w:pgMar w:top="785" w:right="1103" w:bottom="658" w:left="1035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ECAE" w14:textId="77777777" w:rsidR="00B204A2" w:rsidRDefault="00B204A2" w:rsidP="00704C5D">
      <w:pPr>
        <w:spacing w:after="0" w:line="240" w:lineRule="auto"/>
      </w:pPr>
      <w:r>
        <w:separator/>
      </w:r>
    </w:p>
  </w:endnote>
  <w:endnote w:type="continuationSeparator" w:id="0">
    <w:p w14:paraId="205ED57B" w14:textId="77777777" w:rsidR="00B204A2" w:rsidRDefault="00B204A2" w:rsidP="0070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F6C6" w14:textId="77777777" w:rsidR="00B204A2" w:rsidRDefault="00B204A2" w:rsidP="00704C5D">
      <w:pPr>
        <w:spacing w:after="0" w:line="240" w:lineRule="auto"/>
      </w:pPr>
      <w:r>
        <w:separator/>
      </w:r>
    </w:p>
  </w:footnote>
  <w:footnote w:type="continuationSeparator" w:id="0">
    <w:p w14:paraId="24EB629F" w14:textId="77777777" w:rsidR="00B204A2" w:rsidRDefault="00B204A2" w:rsidP="0070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F014" w14:textId="77777777" w:rsidR="00704C5D" w:rsidRDefault="00704C5D">
    <w:pPr>
      <w:pStyle w:val="Capalera"/>
    </w:pPr>
    <w:r>
      <w:rPr>
        <w:noProof/>
      </w:rPr>
      <w:t xml:space="preserve">                                                                     </w:t>
    </w:r>
    <w:r w:rsidRPr="000F15FC">
      <w:rPr>
        <w:noProof/>
      </w:rPr>
      <w:pict w14:anchorId="237749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tge 1" o:spid="_x0000_i1025" type="#_x0000_t75" alt="Imatge que conté text, Font, logotip, Gràfics&#10;&#10;Descripció generada automàticament" style="width:127.5pt;height:69pt;visibility:visible">
          <v:imagedata r:id="rId1" o:title="Imatge que conté text, Font, logotip, Gràfics&#10;&#10;Descripció generada automàticamen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C2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B2932"/>
    <w:multiLevelType w:val="hybridMultilevel"/>
    <w:tmpl w:val="CDC8FCF6"/>
    <w:lvl w:ilvl="0" w:tplc="0C487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6462F1"/>
    <w:multiLevelType w:val="hybridMultilevel"/>
    <w:tmpl w:val="5EF66F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E3A9A"/>
    <w:multiLevelType w:val="hybridMultilevel"/>
    <w:tmpl w:val="A72CD502"/>
    <w:lvl w:ilvl="0" w:tplc="0C487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D5F35"/>
    <w:multiLevelType w:val="hybridMultilevel"/>
    <w:tmpl w:val="9DCE5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60F07"/>
    <w:multiLevelType w:val="hybridMultilevel"/>
    <w:tmpl w:val="AB2065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D65F4"/>
    <w:multiLevelType w:val="multilevel"/>
    <w:tmpl w:val="13D2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1961342">
    <w:abstractNumId w:val="4"/>
  </w:num>
  <w:num w:numId="2" w16cid:durableId="193420680">
    <w:abstractNumId w:val="1"/>
  </w:num>
  <w:num w:numId="3" w16cid:durableId="1906456033">
    <w:abstractNumId w:val="3"/>
  </w:num>
  <w:num w:numId="4" w16cid:durableId="742878406">
    <w:abstractNumId w:val="5"/>
  </w:num>
  <w:num w:numId="5" w16cid:durableId="759060493">
    <w:abstractNumId w:val="2"/>
  </w:num>
  <w:num w:numId="6" w16cid:durableId="1173837674">
    <w:abstractNumId w:val="6"/>
  </w:num>
  <w:num w:numId="7" w16cid:durableId="132817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871"/>
    <w:rsid w:val="000C3753"/>
    <w:rsid w:val="000C42A9"/>
    <w:rsid w:val="001524B7"/>
    <w:rsid w:val="0018788B"/>
    <w:rsid w:val="0024769E"/>
    <w:rsid w:val="002D2197"/>
    <w:rsid w:val="0034024F"/>
    <w:rsid w:val="003A3B11"/>
    <w:rsid w:val="003B23E3"/>
    <w:rsid w:val="003C450A"/>
    <w:rsid w:val="0044757B"/>
    <w:rsid w:val="004B0B55"/>
    <w:rsid w:val="004D358C"/>
    <w:rsid w:val="005608F5"/>
    <w:rsid w:val="005C27BB"/>
    <w:rsid w:val="00634426"/>
    <w:rsid w:val="006B5D60"/>
    <w:rsid w:val="006D02D5"/>
    <w:rsid w:val="00704C5D"/>
    <w:rsid w:val="00895788"/>
    <w:rsid w:val="00914B4C"/>
    <w:rsid w:val="00A00369"/>
    <w:rsid w:val="00A170E9"/>
    <w:rsid w:val="00A76012"/>
    <w:rsid w:val="00B204A2"/>
    <w:rsid w:val="00B5305B"/>
    <w:rsid w:val="00B769B3"/>
    <w:rsid w:val="00BF0351"/>
    <w:rsid w:val="00CA04FE"/>
    <w:rsid w:val="00CE0DC0"/>
    <w:rsid w:val="00D22FC7"/>
    <w:rsid w:val="00D26CDD"/>
    <w:rsid w:val="00D52871"/>
    <w:rsid w:val="00D54A61"/>
    <w:rsid w:val="00D65E74"/>
    <w:rsid w:val="00DB3FDE"/>
    <w:rsid w:val="00DE1658"/>
    <w:rsid w:val="00DF64EA"/>
    <w:rsid w:val="00E7157F"/>
    <w:rsid w:val="00EF57A1"/>
    <w:rsid w:val="00F0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681EED"/>
  <w15:chartTrackingRefBased/>
  <w15:docId w15:val="{530E5883-3AA1-4C85-BB74-7D8A361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24F"/>
    <w:pPr>
      <w:spacing w:after="200" w:line="276" w:lineRule="auto"/>
    </w:pPr>
    <w:rPr>
      <w:sz w:val="22"/>
      <w:szCs w:val="22"/>
      <w:lang w:val="ca-ES" w:eastAsia="en-US"/>
    </w:rPr>
  </w:style>
  <w:style w:type="paragraph" w:styleId="Ttol1">
    <w:name w:val="heading 1"/>
    <w:basedOn w:val="Normal"/>
    <w:next w:val="Normal"/>
    <w:link w:val="Ttol1Car"/>
    <w:qFormat/>
    <w:rsid w:val="00DF64EA"/>
    <w:pPr>
      <w:keepNext/>
      <w:spacing w:after="0" w:line="400" w:lineRule="exact"/>
      <w:jc w:val="center"/>
      <w:outlineLvl w:val="0"/>
    </w:pPr>
    <w:rPr>
      <w:rFonts w:ascii="Palatino" w:eastAsia="Times New Roman" w:hAnsi="Palatino"/>
      <w:b/>
      <w:sz w:val="4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D5287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Ttol1Car">
    <w:name w:val="Títol 1 Car"/>
    <w:link w:val="Ttol1"/>
    <w:rsid w:val="00DF64EA"/>
    <w:rPr>
      <w:rFonts w:ascii="Palatino" w:eastAsia="Times New Roman" w:hAnsi="Palatino"/>
      <w:b/>
      <w:sz w:val="40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704C5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704C5D"/>
    <w:rPr>
      <w:sz w:val="22"/>
      <w:szCs w:val="22"/>
      <w:lang w:val="ca-ES" w:eastAsia="en-US"/>
    </w:rPr>
  </w:style>
  <w:style w:type="paragraph" w:styleId="Peu">
    <w:name w:val="footer"/>
    <w:basedOn w:val="Normal"/>
    <w:link w:val="PeuCar"/>
    <w:uiPriority w:val="99"/>
    <w:unhideWhenUsed/>
    <w:rsid w:val="00704C5D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704C5D"/>
    <w:rPr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cp:lastModifiedBy>Jesus Cano Santacruz</cp:lastModifiedBy>
  <cp:revision>2</cp:revision>
  <cp:lastPrinted>2015-03-18T12:45:00Z</cp:lastPrinted>
  <dcterms:created xsi:type="dcterms:W3CDTF">2024-02-26T12:07:00Z</dcterms:created>
  <dcterms:modified xsi:type="dcterms:W3CDTF">2024-02-26T12:07:00Z</dcterms:modified>
</cp:coreProperties>
</file>