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9F945" w14:textId="77777777" w:rsidR="009F0397" w:rsidRDefault="009F0397">
      <w:pPr>
        <w:jc w:val="center"/>
        <w:rPr>
          <w:rFonts w:ascii="Arial" w:eastAsia="Arial" w:hAnsi="Arial" w:cs="Arial"/>
          <w:color w:val="211D1E"/>
        </w:rPr>
      </w:pPr>
    </w:p>
    <w:p w14:paraId="051C7B6D" w14:textId="416E9BA6" w:rsidR="009F0397" w:rsidRDefault="00B7344A">
      <w:pPr>
        <w:jc w:val="center"/>
        <w:rPr>
          <w:b/>
          <w:color w:val="211D1E"/>
        </w:rPr>
      </w:pPr>
      <w:r>
        <w:rPr>
          <w:b/>
          <w:color w:val="211D1E"/>
        </w:rPr>
        <w:t>PREMI ARCADI OLIVERES A TREBALLS DE FI DE GRAU DE TRANSFORMACIÓ PER A LA JUSTÍCIA GLOBAL DE LA UNIVERSITAT AUTÒNOMA DE BARCELONA</w:t>
      </w:r>
      <w:r w:rsidR="000741DD">
        <w:rPr>
          <w:b/>
          <w:color w:val="211D1E"/>
        </w:rPr>
        <w:t xml:space="preserve"> – 10a Edició</w:t>
      </w:r>
    </w:p>
    <w:p w14:paraId="30B7B049" w14:textId="77777777" w:rsidR="009F0397" w:rsidRDefault="00B7344A">
      <w:pPr>
        <w:jc w:val="center"/>
        <w:rPr>
          <w:b/>
          <w:color w:val="211D1E"/>
          <w:u w:val="single"/>
        </w:rPr>
      </w:pPr>
      <w:r>
        <w:rPr>
          <w:b/>
          <w:color w:val="211D1E"/>
          <w:u w:val="single"/>
        </w:rPr>
        <w:t>CARTA DE JUSTIFICACIÓ</w:t>
      </w:r>
    </w:p>
    <w:p w14:paraId="02219A12" w14:textId="7426CE7E" w:rsidR="00E74D8E" w:rsidRDefault="00E74D8E">
      <w:bookmarkStart w:id="0" w:name="_heading=h.gjdgxs" w:colFirst="0" w:colLast="0"/>
      <w:bookmarkEnd w:id="0"/>
      <w:r>
        <w:t xml:space="preserve">Abans de començar, és </w:t>
      </w:r>
      <w:r w:rsidRPr="00E74D8E">
        <w:rPr>
          <w:b/>
          <w:bCs/>
        </w:rPr>
        <w:t>imprescindible</w:t>
      </w:r>
      <w:r>
        <w:t xml:space="preserve"> que responguis</w:t>
      </w:r>
      <w:r w:rsidR="00006957">
        <w:t xml:space="preserve">, marcant amb una </w:t>
      </w:r>
      <w:r w:rsidR="00006957" w:rsidRPr="00006957">
        <w:rPr>
          <w:b/>
          <w:bCs/>
        </w:rPr>
        <w:t>X</w:t>
      </w:r>
      <w:r w:rsidR="00006957">
        <w:t>,</w:t>
      </w:r>
      <w:r>
        <w:t xml:space="preserve"> la següent pregunta: </w:t>
      </w:r>
      <w:r w:rsidR="005F7807">
        <w:t>Aquest</w:t>
      </w:r>
      <w:r w:rsidR="00D02478" w:rsidRPr="00D02478">
        <w:rPr>
          <w:b/>
          <w:bCs/>
        </w:rPr>
        <w:t xml:space="preserve"> </w:t>
      </w:r>
      <w:r w:rsidR="00D02478" w:rsidRPr="005F7807">
        <w:t xml:space="preserve">treball </w:t>
      </w:r>
      <w:r w:rsidR="00D02478" w:rsidRPr="00D02478">
        <w:rPr>
          <w:b/>
          <w:bCs/>
        </w:rPr>
        <w:t xml:space="preserve">ha estat presentat a </w:t>
      </w:r>
      <w:r w:rsidR="00D56C55">
        <w:rPr>
          <w:b/>
          <w:bCs/>
        </w:rPr>
        <w:t>alguna</w:t>
      </w:r>
      <w:r w:rsidR="00D02478" w:rsidRPr="00D02478">
        <w:rPr>
          <w:b/>
          <w:bCs/>
        </w:rPr>
        <w:t xml:space="preserve"> altra convocatòria de Premis TFG de la UAB</w:t>
      </w:r>
      <w:r w:rsidR="005F7807">
        <w:rPr>
          <w:b/>
          <w:bCs/>
        </w:rPr>
        <w:t>?</w:t>
      </w:r>
      <w:r w:rsidR="00D02478">
        <w:t xml:space="preserve"> </w:t>
      </w:r>
    </w:p>
    <w:tbl>
      <w:tblPr>
        <w:tblStyle w:val="Taulaambquadrcula"/>
        <w:tblW w:w="0" w:type="auto"/>
        <w:tblInd w:w="3174" w:type="dxa"/>
        <w:tblLook w:val="04A0" w:firstRow="1" w:lastRow="0" w:firstColumn="1" w:lastColumn="0" w:noHBand="0" w:noVBand="1"/>
      </w:tblPr>
      <w:tblGrid>
        <w:gridCol w:w="1057"/>
        <w:gridCol w:w="1098"/>
      </w:tblGrid>
      <w:tr w:rsidR="00D02478" w14:paraId="48AE3E70" w14:textId="77777777" w:rsidTr="00C667A2">
        <w:trPr>
          <w:trHeight w:val="341"/>
        </w:trPr>
        <w:tc>
          <w:tcPr>
            <w:tcW w:w="1057" w:type="dxa"/>
          </w:tcPr>
          <w:p w14:paraId="36FBC3F1" w14:textId="7EBF2AA5" w:rsidR="00D02478" w:rsidRPr="00093E80" w:rsidRDefault="00D02478" w:rsidP="00C667A2">
            <w:pPr>
              <w:jc w:val="center"/>
              <w:rPr>
                <w:iCs/>
              </w:rPr>
            </w:pPr>
            <w:r w:rsidRPr="00093E80">
              <w:rPr>
                <w:iCs/>
              </w:rPr>
              <w:t>Sí</w:t>
            </w:r>
          </w:p>
        </w:tc>
        <w:tc>
          <w:tcPr>
            <w:tcW w:w="1098" w:type="dxa"/>
          </w:tcPr>
          <w:p w14:paraId="7398D19C" w14:textId="0AE20732" w:rsidR="00D02478" w:rsidRPr="00093E80" w:rsidRDefault="00D02478" w:rsidP="00C667A2">
            <w:pPr>
              <w:jc w:val="center"/>
              <w:rPr>
                <w:iCs/>
              </w:rPr>
            </w:pPr>
            <w:r w:rsidRPr="00093E80">
              <w:rPr>
                <w:iCs/>
              </w:rPr>
              <w:t>No</w:t>
            </w:r>
          </w:p>
        </w:tc>
      </w:tr>
      <w:tr w:rsidR="00D02478" w14:paraId="64E9A118" w14:textId="77777777" w:rsidTr="00006957">
        <w:trPr>
          <w:trHeight w:val="386"/>
        </w:trPr>
        <w:tc>
          <w:tcPr>
            <w:tcW w:w="1057" w:type="dxa"/>
          </w:tcPr>
          <w:p w14:paraId="5F9E36C3" w14:textId="77777777" w:rsidR="00D02478" w:rsidRDefault="00D02478">
            <w:pPr>
              <w:rPr>
                <w:i/>
              </w:rPr>
            </w:pPr>
          </w:p>
        </w:tc>
        <w:tc>
          <w:tcPr>
            <w:tcW w:w="1098" w:type="dxa"/>
          </w:tcPr>
          <w:p w14:paraId="53A7BC24" w14:textId="77777777" w:rsidR="00D02478" w:rsidRDefault="00D02478">
            <w:pPr>
              <w:rPr>
                <w:i/>
              </w:rPr>
            </w:pPr>
          </w:p>
        </w:tc>
      </w:tr>
    </w:tbl>
    <w:p w14:paraId="3A851255" w14:textId="5119608E" w:rsidR="00D02478" w:rsidRDefault="00157726">
      <w:pPr>
        <w:rPr>
          <w:i/>
        </w:rPr>
      </w:pPr>
      <w:r>
        <w:rPr>
          <w:i/>
        </w:rPr>
        <w:pict w14:anchorId="5599FA3B">
          <v:rect id="_x0000_i1025" style="width:0;height:1.5pt" o:hralign="center" o:hrstd="t" o:hr="t" fillcolor="#a0a0a0" stroked="f"/>
        </w:pict>
      </w:r>
    </w:p>
    <w:p w14:paraId="11F2A705" w14:textId="7E2725CC" w:rsidR="009F0397" w:rsidRDefault="00B7344A">
      <w:pPr>
        <w:rPr>
          <w:i/>
        </w:rPr>
      </w:pPr>
      <w:r>
        <w:rPr>
          <w:i/>
        </w:rPr>
        <w:t xml:space="preserve">L’entrega d’aquest document és </w:t>
      </w:r>
      <w:r w:rsidR="000E7982">
        <w:rPr>
          <w:i/>
        </w:rPr>
        <w:t>un requisit</w:t>
      </w:r>
      <w:r>
        <w:rPr>
          <w:i/>
        </w:rPr>
        <w:t xml:space="preserve"> per a què la vostra candidatura sigui admesa. Per a omplir-lo, cal que </w:t>
      </w:r>
      <w:r>
        <w:rPr>
          <w:b/>
          <w:i/>
        </w:rPr>
        <w:t>responeu a les dues preguntes</w:t>
      </w:r>
      <w:r>
        <w:rPr>
          <w:i/>
        </w:rPr>
        <w:t xml:space="preserve"> que s’hi fan. Cada resposta ha d’ocupar entre 300 i 500 paraules.</w:t>
      </w:r>
    </w:p>
    <w:p w14:paraId="0B69979C" w14:textId="3C329541" w:rsidR="00CD5AAA" w:rsidRPr="00CD5AAA" w:rsidRDefault="00CD5AAA" w:rsidP="00CD5AAA">
      <w:pPr>
        <w:pStyle w:val="Peu"/>
        <w:jc w:val="both"/>
        <w:rPr>
          <w:sz w:val="20"/>
          <w:szCs w:val="20"/>
        </w:rPr>
      </w:pPr>
      <w:r w:rsidRPr="00CD5AAA">
        <w:rPr>
          <w:sz w:val="20"/>
          <w:szCs w:val="20"/>
        </w:rPr>
        <w:t xml:space="preserve">El document, signat manualment o electrònicament, s’ha d’adjuntar al formulari de presentació de la candidatura, juntament amb la resta de la documentació. Enllaç al formulari: </w:t>
      </w:r>
      <w:hyperlink r:id="rId7" w:history="1">
        <w:r w:rsidR="004E3CE0" w:rsidRPr="004E3CE0">
          <w:rPr>
            <w:rStyle w:val="Enlla"/>
            <w:sz w:val="20"/>
            <w:szCs w:val="20"/>
          </w:rPr>
          <w:t>Formulari 10a edició Premi Arcadi Oliveres TFG</w:t>
        </w:r>
      </w:hyperlink>
    </w:p>
    <w:p w14:paraId="3C1EB5F0" w14:textId="6CE9E182" w:rsidR="009A5CB1" w:rsidRDefault="009A5CB1" w:rsidP="00376541">
      <w:pPr>
        <w:pStyle w:val="Peu"/>
        <w:jc w:val="both"/>
      </w:pPr>
    </w:p>
    <w:p w14:paraId="58D81DE2" w14:textId="77777777" w:rsidR="009A5CB1" w:rsidRPr="000565C8" w:rsidRDefault="009A5CB1" w:rsidP="009A5CB1">
      <w:pPr>
        <w:pStyle w:val="Peu"/>
        <w:rPr>
          <w:sz w:val="20"/>
          <w:szCs w:val="20"/>
        </w:rPr>
      </w:pPr>
    </w:p>
    <w:p w14:paraId="46E3A211" w14:textId="77777777" w:rsidR="009F0397" w:rsidRPr="00056CD3" w:rsidRDefault="00B7344A" w:rsidP="00F37C5B">
      <w:pPr>
        <w:jc w:val="both"/>
        <w:rPr>
          <w:b/>
          <w:iCs/>
          <w:color w:val="211D1E"/>
        </w:rPr>
      </w:pPr>
      <w:bookmarkStart w:id="1" w:name="_heading=h.lzm5tuoib672" w:colFirst="0" w:colLast="0"/>
      <w:bookmarkStart w:id="2" w:name="_heading=h.g4m7b0pwe55u" w:colFirst="0" w:colLast="0"/>
      <w:bookmarkEnd w:id="1"/>
      <w:bookmarkEnd w:id="2"/>
      <w:r w:rsidRPr="00056CD3">
        <w:rPr>
          <w:b/>
          <w:iCs/>
        </w:rPr>
        <w:t xml:space="preserve">1- Com contribueixen a la transformació en clau de la justícia global, els resultats obtinguts al teu TFG? </w:t>
      </w:r>
      <w:r w:rsidRPr="00056CD3">
        <w:rPr>
          <w:b/>
          <w:iCs/>
          <w:color w:val="211D1E"/>
        </w:rPr>
        <w:t xml:space="preserve">Argumenta la resposta. </w:t>
      </w:r>
    </w:p>
    <w:p w14:paraId="25CD2E4C" w14:textId="0FEE9D09" w:rsidR="009F0397" w:rsidRDefault="00B7344A">
      <w:pPr>
        <w:shd w:val="clear" w:color="auto" w:fill="FFFFFF"/>
        <w:spacing w:after="240" w:line="259" w:lineRule="auto"/>
        <w:jc w:val="both"/>
        <w:rPr>
          <w:i/>
        </w:rPr>
      </w:pPr>
      <w:r>
        <w:rPr>
          <w:i/>
        </w:rPr>
        <w:t xml:space="preserve">El paradigma de la Justícia Global fa èmfasi en les causes </w:t>
      </w:r>
      <w:r w:rsidR="00F74341">
        <w:rPr>
          <w:i/>
        </w:rPr>
        <w:t>històriques, econòmiques, socials i polítiques</w:t>
      </w:r>
      <w:r>
        <w:rPr>
          <w:i/>
        </w:rPr>
        <w:t xml:space="preserve"> de les injustícies en les relacions entre el Nord i el Sud globals. Des de l’exigència de drets humans a escala mundial,</w:t>
      </w:r>
      <w:hyperlink r:id="rId8">
        <w:r>
          <w:rPr>
            <w:i/>
          </w:rPr>
          <w:t xml:space="preserve"> </w:t>
        </w:r>
      </w:hyperlink>
      <w:hyperlink r:id="rId9">
        <w:r>
          <w:rPr>
            <w:i/>
            <w:color w:val="1155CC"/>
            <w:u w:val="single"/>
          </w:rPr>
          <w:t>la Justícia Global</w:t>
        </w:r>
      </w:hyperlink>
      <w:r>
        <w:rPr>
          <w:i/>
        </w:rPr>
        <w:t xml:space="preserve"> posa el focus en els efectes i la responsabilitat del països enriquits sobre les vulneracions de drets als països empobrits.</w:t>
      </w:r>
    </w:p>
    <w:p w14:paraId="4B75D9BF" w14:textId="77777777" w:rsidR="009F0397" w:rsidRDefault="00B7344A">
      <w:pPr>
        <w:shd w:val="clear" w:color="auto" w:fill="FFFFFF"/>
        <w:spacing w:before="240" w:after="240" w:line="259" w:lineRule="auto"/>
        <w:jc w:val="both"/>
        <w:rPr>
          <w:b/>
          <w:i/>
          <w:color w:val="211D1E"/>
          <w:highlight w:val="yellow"/>
        </w:rPr>
      </w:pPr>
      <w:r>
        <w:rPr>
          <w:i/>
        </w:rPr>
        <w:t xml:space="preserve">La Justícia Global és una òptica des d’on comprendre críticament i revertir el sistema de desigualtats mundial així com una eina per incidir de forma col·lectiva en la transformació dels problemes a nivell local i global. </w:t>
      </w:r>
    </w:p>
    <w:p w14:paraId="032F60D0" w14:textId="77777777" w:rsidR="009F0397" w:rsidRDefault="009F03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</w:p>
    <w:p w14:paraId="47074960" w14:textId="77777777" w:rsidR="009F0397" w:rsidRDefault="009F03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</w:p>
    <w:p w14:paraId="7D96C11C" w14:textId="77777777" w:rsidR="009F0397" w:rsidRDefault="009F03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</w:p>
    <w:p w14:paraId="1B7B5C31" w14:textId="77777777" w:rsidR="009F0397" w:rsidRDefault="009F03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</w:p>
    <w:p w14:paraId="668C7194" w14:textId="77777777" w:rsidR="009F0397" w:rsidRDefault="009F03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</w:p>
    <w:p w14:paraId="34EE3A4B" w14:textId="77777777" w:rsidR="009F0397" w:rsidRDefault="009F03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</w:p>
    <w:p w14:paraId="323F2EEE" w14:textId="1325C816" w:rsidR="009F0397" w:rsidRDefault="000565C8" w:rsidP="000565C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7152"/>
        </w:tabs>
      </w:pPr>
      <w:r>
        <w:tab/>
      </w:r>
    </w:p>
    <w:p w14:paraId="3CF83894" w14:textId="77777777" w:rsidR="009F0397" w:rsidRDefault="00B7344A">
      <w:pPr>
        <w:tabs>
          <w:tab w:val="left" w:pos="3510"/>
        </w:tabs>
      </w:pPr>
      <w:r>
        <w:tab/>
      </w:r>
    </w:p>
    <w:p w14:paraId="199F509F" w14:textId="1854362F" w:rsidR="009F0397" w:rsidRPr="00056CD3" w:rsidRDefault="00B7344A" w:rsidP="00F37C5B">
      <w:pPr>
        <w:tabs>
          <w:tab w:val="left" w:pos="3510"/>
        </w:tabs>
        <w:jc w:val="both"/>
        <w:rPr>
          <w:b/>
          <w:iCs/>
        </w:rPr>
      </w:pPr>
      <w:r w:rsidRPr="00056CD3">
        <w:rPr>
          <w:b/>
          <w:iCs/>
        </w:rPr>
        <w:lastRenderedPageBreak/>
        <w:t xml:space="preserve">2- </w:t>
      </w:r>
      <w:r w:rsidR="00F37C5B" w:rsidRPr="00056CD3">
        <w:rPr>
          <w:b/>
          <w:iCs/>
        </w:rPr>
        <w:t xml:space="preserve"> Si haguessis de dissenyar una agenda global que succeís l’Agenda 2030, amb quins ODS s’alinea el teu TFG i quins nous objectius proposaries a partir dels resultats i les necessitats detectades en el teu treball? </w:t>
      </w:r>
      <w:r w:rsidR="00326E48" w:rsidRPr="00056CD3">
        <w:rPr>
          <w:b/>
          <w:iCs/>
        </w:rPr>
        <w:t>N</w:t>
      </w:r>
      <w:r w:rsidR="00F37C5B" w:rsidRPr="00056CD3">
        <w:rPr>
          <w:b/>
          <w:iCs/>
        </w:rPr>
        <w:t>o cal limitar-se als ODS actuals: pots plantejar objectius completament nous si consideres que els actuals no donen resposta adequada als reptes detectats.</w:t>
      </w:r>
    </w:p>
    <w:p w14:paraId="0FE4A8D9" w14:textId="79087A76" w:rsidR="009F0397" w:rsidRDefault="00B7344A">
      <w:pPr>
        <w:tabs>
          <w:tab w:val="left" w:pos="3510"/>
        </w:tabs>
        <w:jc w:val="both"/>
        <w:rPr>
          <w:i/>
        </w:rPr>
      </w:pPr>
      <w:r>
        <w:rPr>
          <w:i/>
        </w:rPr>
        <w:t xml:space="preserve">El 25 de setembre de 2015 va ser aprovada per l’Assemblea General de Nacions Unides l’Agenda 2030 de Desenvolupament Sostenible, amb els objectius </w:t>
      </w:r>
      <w:r w:rsidR="0036013B">
        <w:rPr>
          <w:i/>
        </w:rPr>
        <w:t>d’erradicar</w:t>
      </w:r>
      <w:r>
        <w:rPr>
          <w:i/>
        </w:rPr>
        <w:t xml:space="preserve"> la pobresa, lluitar contra la desigualtat i la injustícia, i posar fre al canvi climàtic, entre altres. </w:t>
      </w:r>
    </w:p>
    <w:p w14:paraId="522E5271" w14:textId="3E6008EC" w:rsidR="009F0397" w:rsidRDefault="00B7344A">
      <w:pPr>
        <w:tabs>
          <w:tab w:val="left" w:pos="3510"/>
        </w:tabs>
        <w:spacing w:before="240" w:after="240"/>
        <w:jc w:val="both"/>
        <w:rPr>
          <w:i/>
        </w:rPr>
      </w:pPr>
      <w:r>
        <w:rPr>
          <w:i/>
        </w:rPr>
        <w:t xml:space="preserve">L’Agenda 2030 es desplega mitjançant un sistema de </w:t>
      </w:r>
      <w:hyperlink r:id="rId10">
        <w:r>
          <w:rPr>
            <w:i/>
            <w:color w:val="1155CC"/>
            <w:u w:val="single"/>
          </w:rPr>
          <w:t>17 objectius de desenvolupament sostenible (ODS)</w:t>
        </w:r>
      </w:hyperlink>
      <w:r>
        <w:rPr>
          <w:i/>
        </w:rPr>
        <w:t xml:space="preserve">, que inclouen diferents metes (en total 169) que contribueixen al </w:t>
      </w:r>
      <w:r w:rsidR="0036013B">
        <w:rPr>
          <w:i/>
        </w:rPr>
        <w:t xml:space="preserve">seu compliment. </w:t>
      </w:r>
    </w:p>
    <w:p w14:paraId="6513686B" w14:textId="7624D248" w:rsidR="004620C6" w:rsidRDefault="004620C6">
      <w:pPr>
        <w:tabs>
          <w:tab w:val="left" w:pos="3510"/>
        </w:tabs>
        <w:spacing w:before="240" w:after="240"/>
        <w:jc w:val="both"/>
        <w:rPr>
          <w:i/>
        </w:rPr>
      </w:pPr>
      <w:r w:rsidRPr="004620C6">
        <w:rPr>
          <w:i/>
        </w:rPr>
        <w:t xml:space="preserve">Quan falten només quatre anys per a l’horitzó temporal de l’Agenda 2030, i davant </w:t>
      </w:r>
      <w:hyperlink r:id="rId11" w:history="1">
        <w:r w:rsidRPr="004620C6">
          <w:rPr>
            <w:rStyle w:val="Enlla"/>
            <w:i/>
          </w:rPr>
          <w:t>l’evidència</w:t>
        </w:r>
      </w:hyperlink>
      <w:r w:rsidRPr="004620C6">
        <w:rPr>
          <w:i/>
        </w:rPr>
        <w:t xml:space="preserve"> que molts dels objectius aprovats el 2015 no s’assoliran plenament, esdevé pertinent reflexionar sobre els reptes globals que continuaran requerint atenció i sobre les noves prioritats que haurien de configurar una agenda internacional futura. En aquest context, la pregunta convida a pensar en la contribució de la universitat i de la recerca a la construcció d’aquesta nova agenda.</w:t>
      </w:r>
    </w:p>
    <w:p w14:paraId="561D8913" w14:textId="77777777" w:rsidR="009F0397" w:rsidRDefault="009F03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</w:p>
    <w:p w14:paraId="46207771" w14:textId="77777777" w:rsidR="009F0397" w:rsidRDefault="009F03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</w:p>
    <w:p w14:paraId="66930636" w14:textId="77777777" w:rsidR="009F0397" w:rsidRDefault="009F03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</w:p>
    <w:p w14:paraId="31622F7E" w14:textId="77777777" w:rsidR="009F0397" w:rsidRDefault="009F03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</w:p>
    <w:p w14:paraId="1EC4C181" w14:textId="77777777" w:rsidR="009F0397" w:rsidRDefault="009F03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</w:p>
    <w:p w14:paraId="7D402556" w14:textId="77777777" w:rsidR="009F0397" w:rsidRDefault="009F03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</w:p>
    <w:p w14:paraId="20E54C48" w14:textId="77777777" w:rsidR="009F0397" w:rsidRDefault="009F03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</w:p>
    <w:p w14:paraId="17AC1956" w14:textId="77777777" w:rsidR="009F0397" w:rsidRDefault="009F03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</w:p>
    <w:p w14:paraId="4054AE0A" w14:textId="77777777" w:rsidR="009F0397" w:rsidRDefault="009F03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</w:p>
    <w:p w14:paraId="0BA59F83" w14:textId="77777777" w:rsidR="009F0397" w:rsidRDefault="009F03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</w:p>
    <w:p w14:paraId="6BE50AF3" w14:textId="77777777" w:rsidR="009F0397" w:rsidRDefault="009F03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</w:p>
    <w:p w14:paraId="4CE20C7B" w14:textId="77777777" w:rsidR="009F0397" w:rsidRDefault="009F03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</w:p>
    <w:p w14:paraId="4906AE3F" w14:textId="77777777" w:rsidR="009F0397" w:rsidRDefault="009F03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</w:p>
    <w:p w14:paraId="2057732A" w14:textId="77777777" w:rsidR="009F0397" w:rsidRDefault="009F03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</w:p>
    <w:p w14:paraId="098F12B5" w14:textId="77777777" w:rsidR="009F0397" w:rsidRDefault="009F0397">
      <w:pPr>
        <w:tabs>
          <w:tab w:val="left" w:pos="3510"/>
        </w:tabs>
      </w:pPr>
    </w:p>
    <w:sectPr w:rsidR="009F0397">
      <w:headerReference w:type="default" r:id="rId12"/>
      <w:pgSz w:w="11906" w:h="16838"/>
      <w:pgMar w:top="1417" w:right="1701" w:bottom="1417" w:left="1701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FDCDA2" w14:textId="77777777" w:rsidR="00157726" w:rsidRDefault="00157726">
      <w:pPr>
        <w:spacing w:after="0" w:line="240" w:lineRule="auto"/>
      </w:pPr>
      <w:r>
        <w:separator/>
      </w:r>
    </w:p>
  </w:endnote>
  <w:endnote w:type="continuationSeparator" w:id="0">
    <w:p w14:paraId="690B6113" w14:textId="77777777" w:rsidR="00157726" w:rsidRDefault="00157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4362C" w14:textId="77777777" w:rsidR="00157726" w:rsidRDefault="00157726">
      <w:pPr>
        <w:spacing w:after="0" w:line="240" w:lineRule="auto"/>
      </w:pPr>
      <w:r>
        <w:separator/>
      </w:r>
    </w:p>
  </w:footnote>
  <w:footnote w:type="continuationSeparator" w:id="0">
    <w:p w14:paraId="3AF3F0C6" w14:textId="77777777" w:rsidR="00157726" w:rsidRDefault="00157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CB1D0" w14:textId="48B17E9A" w:rsidR="009F0397" w:rsidRDefault="009A5CB1" w:rsidP="009A5CB1">
    <w:pPr>
      <w:pBdr>
        <w:top w:val="nil"/>
        <w:left w:val="nil"/>
        <w:bottom w:val="nil"/>
        <w:right w:val="nil"/>
        <w:between w:val="nil"/>
      </w:pBdr>
      <w:tabs>
        <w:tab w:val="left" w:pos="7080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61312" behindDoc="1" locked="0" layoutInCell="1" allowOverlap="1" wp14:anchorId="5914CF6B" wp14:editId="2DCCB7CE">
          <wp:simplePos x="0" y="0"/>
          <wp:positionH relativeFrom="margin">
            <wp:posOffset>1361361</wp:posOffset>
          </wp:positionH>
          <wp:positionV relativeFrom="paragraph">
            <wp:posOffset>-152400</wp:posOffset>
          </wp:positionV>
          <wp:extent cx="2164160" cy="464785"/>
          <wp:effectExtent l="0" t="0" r="0" b="0"/>
          <wp:wrapNone/>
          <wp:docPr id="2128817775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3466" cy="46893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color w:val="000000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397"/>
    <w:rsid w:val="00006957"/>
    <w:rsid w:val="000565C8"/>
    <w:rsid w:val="00056CD3"/>
    <w:rsid w:val="000738D4"/>
    <w:rsid w:val="000741DD"/>
    <w:rsid w:val="00093E80"/>
    <w:rsid w:val="000E7982"/>
    <w:rsid w:val="00121223"/>
    <w:rsid w:val="00146F27"/>
    <w:rsid w:val="00157726"/>
    <w:rsid w:val="00181349"/>
    <w:rsid w:val="001B6BA6"/>
    <w:rsid w:val="00326E48"/>
    <w:rsid w:val="0036013B"/>
    <w:rsid w:val="00376541"/>
    <w:rsid w:val="003A64C5"/>
    <w:rsid w:val="003D176D"/>
    <w:rsid w:val="004620C6"/>
    <w:rsid w:val="0046273D"/>
    <w:rsid w:val="004E3CE0"/>
    <w:rsid w:val="00535809"/>
    <w:rsid w:val="00563D30"/>
    <w:rsid w:val="005F7807"/>
    <w:rsid w:val="006836B6"/>
    <w:rsid w:val="007451BA"/>
    <w:rsid w:val="00813135"/>
    <w:rsid w:val="00844BF4"/>
    <w:rsid w:val="008A1520"/>
    <w:rsid w:val="009A5CB1"/>
    <w:rsid w:val="009F0397"/>
    <w:rsid w:val="00A24972"/>
    <w:rsid w:val="00A477DE"/>
    <w:rsid w:val="00B7344A"/>
    <w:rsid w:val="00C206F9"/>
    <w:rsid w:val="00C667A2"/>
    <w:rsid w:val="00CB3400"/>
    <w:rsid w:val="00CD5AAA"/>
    <w:rsid w:val="00D02478"/>
    <w:rsid w:val="00D06152"/>
    <w:rsid w:val="00D24E36"/>
    <w:rsid w:val="00D53BF0"/>
    <w:rsid w:val="00D56C55"/>
    <w:rsid w:val="00DA5F75"/>
    <w:rsid w:val="00DB1CFA"/>
    <w:rsid w:val="00DD3798"/>
    <w:rsid w:val="00E05AD1"/>
    <w:rsid w:val="00E74D8E"/>
    <w:rsid w:val="00F037F8"/>
    <w:rsid w:val="00F37C5B"/>
    <w:rsid w:val="00F74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BDD732"/>
  <w15:docId w15:val="{950D82AE-3271-4160-BA80-6C5D4C34A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ol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ol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ol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ol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ol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ol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palera">
    <w:name w:val="header"/>
    <w:basedOn w:val="Normal"/>
    <w:link w:val="CapaleraCar"/>
    <w:uiPriority w:val="99"/>
    <w:unhideWhenUsed/>
    <w:rsid w:val="00FB0F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FB0F89"/>
  </w:style>
  <w:style w:type="paragraph" w:styleId="Peu">
    <w:name w:val="footer"/>
    <w:basedOn w:val="Normal"/>
    <w:link w:val="PeuCar"/>
    <w:uiPriority w:val="99"/>
    <w:unhideWhenUsed/>
    <w:rsid w:val="00FB0F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FB0F89"/>
  </w:style>
  <w:style w:type="paragraph" w:styleId="Textdeglobus">
    <w:name w:val="Balloon Text"/>
    <w:basedOn w:val="Normal"/>
    <w:link w:val="TextdeglobusCar"/>
    <w:uiPriority w:val="99"/>
    <w:semiHidden/>
    <w:unhideWhenUsed/>
    <w:rsid w:val="00FB0F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FB0F89"/>
    <w:rPr>
      <w:rFonts w:ascii="Tahoma" w:hAnsi="Tahoma" w:cs="Tahoma"/>
      <w:sz w:val="16"/>
      <w:szCs w:val="16"/>
    </w:rPr>
  </w:style>
  <w:style w:type="character" w:styleId="Enlla">
    <w:name w:val="Hyperlink"/>
    <w:basedOn w:val="Lletraperdefectedelpargraf"/>
    <w:uiPriority w:val="99"/>
    <w:unhideWhenUsed/>
    <w:rsid w:val="00FB0F89"/>
    <w:rPr>
      <w:color w:val="0000FF" w:themeColor="hyperlink"/>
      <w:u w:val="single"/>
    </w:rPr>
  </w:style>
  <w:style w:type="paragraph" w:styleId="Subttol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visi">
    <w:name w:val="Revision"/>
    <w:hidden/>
    <w:uiPriority w:val="99"/>
    <w:semiHidden/>
    <w:rsid w:val="00121223"/>
    <w:pPr>
      <w:spacing w:after="0" w:line="240" w:lineRule="auto"/>
    </w:pPr>
  </w:style>
  <w:style w:type="character" w:styleId="Refernciadecomentari">
    <w:name w:val="annotation reference"/>
    <w:basedOn w:val="Lletraperdefectedelpargraf"/>
    <w:uiPriority w:val="99"/>
    <w:semiHidden/>
    <w:unhideWhenUsed/>
    <w:rsid w:val="00D53BF0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D53BF0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D53BF0"/>
    <w:rPr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D53BF0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D53BF0"/>
    <w:rPr>
      <w:b/>
      <w:bCs/>
      <w:sz w:val="20"/>
      <w:szCs w:val="20"/>
    </w:rPr>
  </w:style>
  <w:style w:type="table" w:styleId="Taulaambquadrcula">
    <w:name w:val="Table Grid"/>
    <w:basedOn w:val="Taulanormal"/>
    <w:uiPriority w:val="39"/>
    <w:rsid w:val="00D024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senseresoldre">
    <w:name w:val="Unresolved Mention"/>
    <w:basedOn w:val="Lletraperdefectedelpargraf"/>
    <w:uiPriority w:val="99"/>
    <w:semiHidden/>
    <w:unhideWhenUsed/>
    <w:rsid w:val="000565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85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sticiaglobal.cat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as.uab.cat/voluntariat/form-premis-tfg-10a-ed.html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pactomundial.org/noticia/progreso-ods-2025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un.org/sustainabledevelopment/es/objetivos-de-desarrollo-sostenibl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justiciaglobal.cat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54by9/JYRO2amgMBFXV+6XCaAOQ==">AMUW2mUqCNkyDXB7EQQWXXTWyUN1D0GAkOrY0Eslp9B+MW0OR84QopII5t9Z7OXTTAhczT2jPIidBChbbtmRA5iK95Hy9kdIfS7u0V5Km8/x2VSbs6TQ/JNVb5+fbjvIlUQwkErc2N4kKq5rTyJwzOVIQUzcuXn4jLUDYoziTVX2jCcRICyqmv0=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474</Words>
  <Characters>2705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1135439</dc:creator>
  <cp:lastModifiedBy>Rosana Carvalho Paiva</cp:lastModifiedBy>
  <cp:revision>31</cp:revision>
  <cp:lastPrinted>2026-06-18T11:03:00Z</cp:lastPrinted>
  <dcterms:created xsi:type="dcterms:W3CDTF">2020-06-29T15:16:00Z</dcterms:created>
  <dcterms:modified xsi:type="dcterms:W3CDTF">2026-06-18T11:04:00Z</dcterms:modified>
</cp:coreProperties>
</file>