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06871" w14:textId="1FF9F3FC" w:rsidR="00CC2DB9" w:rsidRPr="00054AE0" w:rsidRDefault="00CC2DB9" w:rsidP="000D082B">
      <w:pPr>
        <w:spacing w:after="0" w:line="276" w:lineRule="auto"/>
        <w:jc w:val="center"/>
        <w:rPr>
          <w:rFonts w:cstheme="minorHAnsi"/>
          <w:b/>
          <w:sz w:val="28"/>
          <w:szCs w:val="28"/>
        </w:rPr>
      </w:pPr>
    </w:p>
    <w:p w14:paraId="5311CD9B" w14:textId="108578C9" w:rsidR="00886B7C" w:rsidRPr="00054AE0" w:rsidRDefault="00886B7C" w:rsidP="000D082B">
      <w:pPr>
        <w:spacing w:after="0" w:line="276" w:lineRule="auto"/>
        <w:jc w:val="center"/>
        <w:rPr>
          <w:rFonts w:cstheme="minorHAnsi"/>
          <w:b/>
          <w:sz w:val="28"/>
          <w:szCs w:val="28"/>
        </w:rPr>
      </w:pPr>
    </w:p>
    <w:p w14:paraId="6B7774FC" w14:textId="60CFC9B4" w:rsidR="00886B7C" w:rsidRPr="00054AE0" w:rsidRDefault="00886B7C" w:rsidP="000D082B">
      <w:pPr>
        <w:spacing w:after="0" w:line="276" w:lineRule="auto"/>
        <w:jc w:val="center"/>
        <w:rPr>
          <w:rFonts w:cstheme="minorHAnsi"/>
          <w:b/>
          <w:sz w:val="28"/>
          <w:szCs w:val="28"/>
        </w:rPr>
      </w:pPr>
    </w:p>
    <w:p w14:paraId="1E79D66F" w14:textId="77777777" w:rsidR="00886B7C" w:rsidRPr="00054AE0" w:rsidRDefault="00886B7C" w:rsidP="000D082B">
      <w:pPr>
        <w:spacing w:after="0" w:line="276" w:lineRule="auto"/>
        <w:jc w:val="center"/>
        <w:rPr>
          <w:rFonts w:cstheme="minorHAnsi"/>
          <w:b/>
          <w:sz w:val="28"/>
          <w:szCs w:val="28"/>
        </w:rPr>
      </w:pPr>
    </w:p>
    <w:p w14:paraId="56D56C82" w14:textId="77777777" w:rsidR="004B094A" w:rsidRPr="00054AE0" w:rsidRDefault="004B094A" w:rsidP="000D082B">
      <w:pPr>
        <w:spacing w:after="0" w:line="276" w:lineRule="auto"/>
        <w:rPr>
          <w:rFonts w:cstheme="minorHAnsi"/>
          <w:b/>
          <w:sz w:val="32"/>
          <w:szCs w:val="32"/>
        </w:rPr>
      </w:pPr>
      <w:r w:rsidRPr="00054AE0">
        <w:rPr>
          <w:rFonts w:cstheme="minorHAnsi"/>
          <w:b/>
          <w:noProof/>
          <w:sz w:val="32"/>
          <w:szCs w:val="32"/>
          <w:lang w:val="es-ES" w:eastAsia="es-ES"/>
        </w:rPr>
        <mc:AlternateContent>
          <mc:Choice Requires="wps">
            <w:drawing>
              <wp:anchor distT="0" distB="0" distL="114300" distR="114300" simplePos="0" relativeHeight="251664896" behindDoc="0" locked="0" layoutInCell="1" allowOverlap="1" wp14:anchorId="0EA2B5FD" wp14:editId="132C5A7E">
                <wp:simplePos x="0" y="0"/>
                <wp:positionH relativeFrom="margin">
                  <wp:posOffset>292735</wp:posOffset>
                </wp:positionH>
                <wp:positionV relativeFrom="paragraph">
                  <wp:posOffset>8678</wp:posOffset>
                </wp:positionV>
                <wp:extent cx="5181600" cy="76200"/>
                <wp:effectExtent l="0" t="0" r="0" b="0"/>
                <wp:wrapThrough wrapText="bothSides">
                  <wp:wrapPolygon edited="0">
                    <wp:start x="-37" y="0"/>
                    <wp:lineTo x="-37" y="17280"/>
                    <wp:lineTo x="21637" y="17280"/>
                    <wp:lineTo x="21637" y="0"/>
                    <wp:lineTo x="-37" y="0"/>
                  </wp:wrapPolygon>
                </wp:wrapThrough>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76200"/>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BEF1FA" id="Rectángulo 6" o:spid="_x0000_s1026" style="position:absolute;margin-left:23.05pt;margin-top:.7pt;width:408pt;height: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" fillcolor="#984f20" stroked="f" strokecolor="#4a7ebb">
                <v:shadow opacity="22936f" origin=",.5" offset="0,.63889mm"/>
                <w10:wrap type="through" anchorx="margin"/>
              </v:rect>
            </w:pict>
          </mc:Fallback>
        </mc:AlternateContent>
      </w:r>
    </w:p>
    <w:p w14:paraId="54B09CE7" w14:textId="77777777" w:rsidR="004B094A" w:rsidRPr="00054AE0" w:rsidRDefault="004B094A" w:rsidP="000D082B">
      <w:pPr>
        <w:spacing w:after="0" w:line="276" w:lineRule="auto"/>
        <w:jc w:val="center"/>
        <w:rPr>
          <w:rFonts w:cs="Arial"/>
          <w:sz w:val="96"/>
          <w:szCs w:val="96"/>
        </w:rPr>
      </w:pPr>
      <w:r w:rsidRPr="00054AE0">
        <w:rPr>
          <w:rFonts w:cs="Arial"/>
          <w:sz w:val="96"/>
          <w:szCs w:val="96"/>
        </w:rPr>
        <w:t>Autoinforme</w:t>
      </w:r>
    </w:p>
    <w:p w14:paraId="1680366B" w14:textId="65823F1E" w:rsidR="004B094A" w:rsidRPr="00054AE0" w:rsidRDefault="004B094A" w:rsidP="000D082B">
      <w:pPr>
        <w:spacing w:after="0" w:line="276" w:lineRule="auto"/>
        <w:jc w:val="center"/>
        <w:rPr>
          <w:rFonts w:cs="Arial"/>
          <w:sz w:val="96"/>
          <w:szCs w:val="96"/>
        </w:rPr>
      </w:pPr>
      <w:r w:rsidRPr="00054AE0">
        <w:rPr>
          <w:rFonts w:cstheme="minorHAnsi"/>
          <w:b/>
          <w:noProof/>
          <w:sz w:val="32"/>
          <w:szCs w:val="32"/>
          <w:lang w:val="es-ES" w:eastAsia="es-ES"/>
        </w:rPr>
        <mc:AlternateContent>
          <mc:Choice Requires="wps">
            <w:drawing>
              <wp:anchor distT="0" distB="0" distL="114300" distR="114300" simplePos="0" relativeHeight="251665920" behindDoc="0" locked="0" layoutInCell="1" allowOverlap="1" wp14:anchorId="2798545D" wp14:editId="19E93D4B">
                <wp:simplePos x="0" y="0"/>
                <wp:positionH relativeFrom="margin">
                  <wp:posOffset>214630</wp:posOffset>
                </wp:positionH>
                <wp:positionV relativeFrom="paragraph">
                  <wp:posOffset>1016000</wp:posOffset>
                </wp:positionV>
                <wp:extent cx="5181600" cy="36195"/>
                <wp:effectExtent l="0" t="0" r="0" b="0"/>
                <wp:wrapThrough wrapText="bothSides">
                  <wp:wrapPolygon edited="0">
                    <wp:start x="-37" y="0"/>
                    <wp:lineTo x="-37" y="17432"/>
                    <wp:lineTo x="21637" y="17432"/>
                    <wp:lineTo x="21637" y="0"/>
                    <wp:lineTo x="-37" y="0"/>
                  </wp:wrapPolygon>
                </wp:wrapThrough>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619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3C2991" id="Rectángulo 11" o:spid="_x0000_s1026" style="position:absolute;margin-left:16.9pt;margin-top:80pt;width:408pt;height:2.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" fillcolor="#984f20" stroked="f" strokecolor="#4a7ebb">
                <v:shadow opacity="22936f" origin=",.5" offset="0,.63889mm"/>
                <w10:wrap type="through" anchorx="margin"/>
              </v:rect>
            </w:pict>
          </mc:Fallback>
        </mc:AlternateContent>
      </w:r>
      <w:r w:rsidRPr="00054AE0">
        <w:rPr>
          <w:rFonts w:cs="Arial"/>
          <w:sz w:val="96"/>
          <w:szCs w:val="96"/>
        </w:rPr>
        <w:t>d’acreditació</w:t>
      </w:r>
    </w:p>
    <w:p w14:paraId="4FB45AF2" w14:textId="77777777" w:rsidR="004B094A" w:rsidRPr="00054AE0" w:rsidRDefault="004B094A" w:rsidP="000D082B">
      <w:pPr>
        <w:spacing w:after="0" w:line="276" w:lineRule="auto"/>
        <w:jc w:val="center"/>
        <w:rPr>
          <w:rFonts w:cs="Arial"/>
          <w:sz w:val="43"/>
          <w:szCs w:val="43"/>
        </w:rPr>
      </w:pPr>
    </w:p>
    <w:p w14:paraId="28BD80E1" w14:textId="20BA2328" w:rsidR="004B094A" w:rsidRPr="00054AE0" w:rsidRDefault="004B094A" w:rsidP="000D082B">
      <w:pPr>
        <w:spacing w:after="0" w:line="276" w:lineRule="auto"/>
        <w:jc w:val="center"/>
        <w:rPr>
          <w:rFonts w:cs="Arial"/>
          <w:b/>
          <w:noProof/>
          <w:sz w:val="32"/>
          <w:szCs w:val="32"/>
          <w:lang w:eastAsia="ca-ES"/>
        </w:rPr>
      </w:pPr>
      <w:r w:rsidRPr="00054AE0">
        <w:rPr>
          <w:rFonts w:cs="Arial"/>
          <w:b/>
          <w:noProof/>
          <w:sz w:val="32"/>
          <w:szCs w:val="32"/>
          <w:lang w:val="es-ES" w:eastAsia="es-ES"/>
        </w:rPr>
        <mc:AlternateContent>
          <mc:Choice Requires="wps">
            <w:drawing>
              <wp:anchor distT="0" distB="0" distL="114300" distR="114300" simplePos="0" relativeHeight="251666944" behindDoc="0" locked="0" layoutInCell="1" allowOverlap="1" wp14:anchorId="23E120FE" wp14:editId="0EBB7356">
                <wp:simplePos x="0" y="0"/>
                <wp:positionH relativeFrom="margin">
                  <wp:posOffset>215265</wp:posOffset>
                </wp:positionH>
                <wp:positionV relativeFrom="paragraph">
                  <wp:posOffset>703157</wp:posOffset>
                </wp:positionV>
                <wp:extent cx="5181600" cy="36195"/>
                <wp:effectExtent l="0" t="0" r="0" b="0"/>
                <wp:wrapThrough wrapText="bothSides">
                  <wp:wrapPolygon edited="0">
                    <wp:start x="-37" y="0"/>
                    <wp:lineTo x="-37" y="17432"/>
                    <wp:lineTo x="21637" y="17432"/>
                    <wp:lineTo x="21637" y="0"/>
                    <wp:lineTo x="-37" y="0"/>
                  </wp:wrapPolygon>
                </wp:wrapThrough>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619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BDD5EE" id="Rectángulo 2" o:spid="_x0000_s1026" style="position:absolute;margin-left:16.95pt;margin-top:55.35pt;width:408pt;height:2.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" fillcolor="#984f20" stroked="f" strokecolor="#4a7ebb">
                <v:shadow opacity="22936f" origin=",.5" offset="0,.63889mm"/>
                <w10:wrap type="through" anchorx="margin"/>
              </v:rect>
            </w:pict>
          </mc:Fallback>
        </mc:AlternateContent>
      </w:r>
      <w:r w:rsidRPr="00054AE0">
        <w:rPr>
          <w:rFonts w:cs="Arial"/>
          <w:b/>
          <w:noProof/>
          <w:sz w:val="32"/>
          <w:szCs w:val="32"/>
          <w:lang w:eastAsia="ca-ES"/>
        </w:rPr>
        <w:t xml:space="preserve">Escola </w:t>
      </w:r>
      <w:r w:rsidRPr="00054AE0">
        <w:rPr>
          <w:rFonts w:cs="Arial"/>
          <w:b/>
          <w:sz w:val="32"/>
          <w:szCs w:val="32"/>
          <w:lang w:eastAsia="ca-ES"/>
        </w:rPr>
        <w:t>de</w:t>
      </w:r>
      <w:r w:rsidRPr="00054AE0">
        <w:rPr>
          <w:rFonts w:cs="Arial"/>
          <w:b/>
          <w:noProof/>
          <w:sz w:val="32"/>
          <w:szCs w:val="32"/>
          <w:lang w:eastAsia="ca-ES"/>
        </w:rPr>
        <w:t xml:space="preserve"> Doctorat</w:t>
      </w:r>
    </w:p>
    <w:p w14:paraId="090608F7" w14:textId="15128183" w:rsidR="004B094A" w:rsidRPr="00054AE0" w:rsidRDefault="00AD78CB" w:rsidP="000D082B">
      <w:pPr>
        <w:spacing w:after="0" w:line="276" w:lineRule="auto"/>
        <w:jc w:val="center"/>
        <w:rPr>
          <w:rFonts w:cs="Arial"/>
          <w:b/>
          <w:sz w:val="32"/>
          <w:szCs w:val="32"/>
        </w:rPr>
      </w:pPr>
      <w:r w:rsidRPr="00054AE0">
        <w:rPr>
          <w:rFonts w:cs="Arial"/>
          <w:b/>
          <w:sz w:val="32"/>
          <w:szCs w:val="32"/>
        </w:rPr>
        <w:t>Programa de Doctorat en...</w:t>
      </w:r>
    </w:p>
    <w:p w14:paraId="47929B4F" w14:textId="77777777" w:rsidR="004B094A" w:rsidRPr="00054AE0" w:rsidRDefault="004B094A" w:rsidP="000D082B">
      <w:pPr>
        <w:spacing w:after="0" w:line="276" w:lineRule="auto"/>
        <w:jc w:val="center"/>
        <w:rPr>
          <w:rFonts w:cs="Arial"/>
          <w:sz w:val="43"/>
          <w:szCs w:val="43"/>
        </w:rPr>
      </w:pPr>
    </w:p>
    <w:p w14:paraId="5E5D0CA6" w14:textId="77777777" w:rsidR="004B094A" w:rsidRPr="00054AE0" w:rsidRDefault="004B094A" w:rsidP="000D082B">
      <w:pPr>
        <w:spacing w:after="0" w:line="276" w:lineRule="auto"/>
        <w:jc w:val="center"/>
        <w:rPr>
          <w:rFonts w:cs="Arial"/>
          <w:b/>
          <w:sz w:val="24"/>
          <w:szCs w:val="24"/>
        </w:rPr>
      </w:pPr>
      <w:r w:rsidRPr="00054AE0">
        <w:rPr>
          <w:rFonts w:cs="Arial"/>
          <w:b/>
          <w:sz w:val="24"/>
          <w:szCs w:val="24"/>
        </w:rPr>
        <w:t xml:space="preserve">Bellaterra, </w:t>
      </w:r>
    </w:p>
    <w:p w14:paraId="32BB2C2C" w14:textId="77777777" w:rsidR="004B094A" w:rsidRPr="00054AE0" w:rsidRDefault="004B094A" w:rsidP="000D082B">
      <w:pPr>
        <w:spacing w:after="0" w:line="276" w:lineRule="auto"/>
        <w:rPr>
          <w:rFonts w:cstheme="minorHAnsi"/>
          <w:b/>
          <w:sz w:val="32"/>
          <w:szCs w:val="32"/>
        </w:rPr>
      </w:pPr>
    </w:p>
    <w:p w14:paraId="2D8ADCC8" w14:textId="77777777" w:rsidR="004B094A" w:rsidRPr="00054AE0" w:rsidRDefault="004B094A" w:rsidP="000D082B">
      <w:pPr>
        <w:spacing w:after="0" w:line="276" w:lineRule="auto"/>
        <w:rPr>
          <w:rFonts w:cstheme="minorHAnsi"/>
          <w:b/>
          <w:sz w:val="32"/>
          <w:szCs w:val="32"/>
        </w:rPr>
      </w:pPr>
    </w:p>
    <w:p w14:paraId="4344ADF0" w14:textId="77777777" w:rsidR="004B094A" w:rsidRPr="00054AE0" w:rsidRDefault="004B094A" w:rsidP="000D082B">
      <w:pPr>
        <w:spacing w:after="0" w:line="276" w:lineRule="auto"/>
        <w:rPr>
          <w:rFonts w:cstheme="minorHAnsi"/>
          <w:b/>
          <w:sz w:val="32"/>
          <w:szCs w:val="32"/>
        </w:rPr>
      </w:pPr>
    </w:p>
    <w:p w14:paraId="3CD19C64" w14:textId="77777777" w:rsidR="004B094A" w:rsidRPr="00054AE0" w:rsidRDefault="004B094A" w:rsidP="000D082B">
      <w:pPr>
        <w:spacing w:after="0" w:line="276" w:lineRule="auto"/>
        <w:rPr>
          <w:rFonts w:cstheme="minorHAnsi"/>
          <w:b/>
          <w:sz w:val="32"/>
          <w:szCs w:val="32"/>
        </w:rPr>
      </w:pPr>
    </w:p>
    <w:p w14:paraId="494E3A90" w14:textId="29BCCB78" w:rsidR="004B094A" w:rsidRPr="00054AE0" w:rsidRDefault="004B094A" w:rsidP="000D082B">
      <w:pPr>
        <w:spacing w:after="0" w:line="276" w:lineRule="auto"/>
        <w:rPr>
          <w:rFonts w:cstheme="minorHAnsi"/>
          <w:b/>
          <w:sz w:val="32"/>
          <w:szCs w:val="32"/>
        </w:rPr>
      </w:pPr>
    </w:p>
    <w:p w14:paraId="34265EF3" w14:textId="7AAFBA41" w:rsidR="00886B7C" w:rsidRPr="00054AE0" w:rsidRDefault="00886B7C" w:rsidP="000D082B">
      <w:pPr>
        <w:spacing w:after="0" w:line="276" w:lineRule="auto"/>
        <w:rPr>
          <w:rFonts w:cstheme="minorHAnsi"/>
          <w:b/>
          <w:sz w:val="32"/>
          <w:szCs w:val="32"/>
        </w:rPr>
      </w:pPr>
    </w:p>
    <w:p w14:paraId="592980C0" w14:textId="77777777" w:rsidR="004B094A" w:rsidRPr="00054AE0" w:rsidRDefault="004B094A" w:rsidP="000D082B">
      <w:pPr>
        <w:spacing w:after="0" w:line="276" w:lineRule="auto"/>
        <w:rPr>
          <w:rFonts w:cstheme="minorHAnsi"/>
          <w:b/>
          <w:sz w:val="32"/>
          <w:szCs w:val="32"/>
        </w:rPr>
      </w:pPr>
    </w:p>
    <w:p w14:paraId="4D53459F" w14:textId="26A2CE19" w:rsidR="004B094A" w:rsidRPr="00054AE0" w:rsidRDefault="002802FF" w:rsidP="000D082B">
      <w:pPr>
        <w:spacing w:after="0" w:line="276" w:lineRule="auto"/>
        <w:jc w:val="center"/>
        <w:rPr>
          <w:rFonts w:cstheme="minorHAnsi"/>
          <w:b/>
          <w:sz w:val="32"/>
          <w:szCs w:val="32"/>
        </w:rPr>
      </w:pPr>
      <w:r w:rsidRPr="00054AE0">
        <w:rPr>
          <w:rFonts w:cstheme="minorHAnsi"/>
          <w:b/>
          <w:noProof/>
          <w:sz w:val="32"/>
          <w:szCs w:val="32"/>
          <w:lang w:val="es-ES" w:eastAsia="es-ES"/>
        </w:rPr>
        <w:drawing>
          <wp:inline distT="0" distB="0" distL="0" distR="0" wp14:anchorId="6D1CB779" wp14:editId="1A087973">
            <wp:extent cx="2644537" cy="12240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arregues_2_x2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4537" cy="1224000"/>
                    </a:xfrm>
                    <a:prstGeom prst="rect">
                      <a:avLst/>
                    </a:prstGeom>
                  </pic:spPr>
                </pic:pic>
              </a:graphicData>
            </a:graphic>
          </wp:inline>
        </w:drawing>
      </w:r>
    </w:p>
    <w:p w14:paraId="5B29E87F" w14:textId="08DAAAF3" w:rsidR="004B094A" w:rsidRPr="00054AE0" w:rsidRDefault="004B094A" w:rsidP="000D082B">
      <w:pPr>
        <w:spacing w:after="0" w:line="276" w:lineRule="auto"/>
        <w:jc w:val="center"/>
        <w:rPr>
          <w:rFonts w:cstheme="minorHAnsi"/>
          <w:b/>
          <w:sz w:val="28"/>
          <w:szCs w:val="28"/>
        </w:rPr>
      </w:pPr>
    </w:p>
    <w:p w14:paraId="3A94FA3B" w14:textId="0ACF3390" w:rsidR="00B716AA" w:rsidRPr="00054AE0" w:rsidRDefault="00B716AA" w:rsidP="000D082B">
      <w:pPr>
        <w:spacing w:after="0" w:line="276" w:lineRule="auto"/>
        <w:jc w:val="center"/>
        <w:rPr>
          <w:rFonts w:cstheme="minorHAnsi"/>
          <w:b/>
          <w:bCs/>
          <w:sz w:val="28"/>
        </w:rPr>
      </w:pPr>
      <w:r w:rsidRPr="00054AE0">
        <w:rPr>
          <w:rFonts w:cstheme="minorHAnsi"/>
          <w:b/>
          <w:bCs/>
          <w:sz w:val="28"/>
        </w:rPr>
        <w:t>Informació prèvia per complimentar l’autoinforme d’acreditació</w:t>
      </w:r>
    </w:p>
    <w:p w14:paraId="47DCE3B9" w14:textId="2732BF35" w:rsidR="004B094A" w:rsidRPr="00054AE0" w:rsidRDefault="004B094A" w:rsidP="000D082B">
      <w:pPr>
        <w:spacing w:after="0" w:line="276" w:lineRule="auto"/>
        <w:jc w:val="center"/>
        <w:rPr>
          <w:rFonts w:cstheme="minorHAnsi"/>
          <w:b/>
        </w:rPr>
      </w:pPr>
    </w:p>
    <w:p w14:paraId="2C757C11" w14:textId="470FDFAF" w:rsidR="004D0FC7" w:rsidRPr="00054AE0" w:rsidRDefault="004D0FC7" w:rsidP="000D082B">
      <w:pPr>
        <w:tabs>
          <w:tab w:val="left" w:pos="284"/>
        </w:tabs>
        <w:spacing w:after="0" w:line="276" w:lineRule="auto"/>
        <w:jc w:val="both"/>
        <w:rPr>
          <w:rFonts w:cstheme="minorHAnsi"/>
          <w:color w:val="FF0000"/>
        </w:rPr>
      </w:pPr>
      <w:r w:rsidRPr="00054AE0">
        <w:rPr>
          <w:rFonts w:cstheme="minorHAnsi"/>
          <w:color w:val="FF0000"/>
        </w:rPr>
        <w:t xml:space="preserve">En color vermell trobareu les indicacions i aclariments addicionals als de la </w:t>
      </w:r>
      <w:hyperlink r:id="rId9" w:history="1">
        <w:r w:rsidRPr="00054AE0">
          <w:rPr>
            <w:rStyle w:val="Enlla"/>
            <w:rFonts w:cstheme="minorHAnsi"/>
            <w:color w:val="FF0000"/>
          </w:rPr>
          <w:t>Guia per a l’acreditació dels programes oficials de doctorat</w:t>
        </w:r>
      </w:hyperlink>
      <w:r w:rsidRPr="00054AE0">
        <w:rPr>
          <w:rFonts w:cstheme="minorHAnsi"/>
          <w:color w:val="FF0000"/>
        </w:rPr>
        <w:t xml:space="preserve"> d’AQU, per complimentar els diferents estàndards i subestàndards.</w:t>
      </w:r>
      <w:r w:rsidR="003849CB" w:rsidRPr="00054AE0">
        <w:rPr>
          <w:rFonts w:cstheme="minorHAnsi"/>
          <w:color w:val="FF0000"/>
        </w:rPr>
        <w:t xml:space="preserve"> Un cop fets els apartats es poden eliminar les indicacions del text final del document.</w:t>
      </w:r>
    </w:p>
    <w:p w14:paraId="3225662D" w14:textId="77777777" w:rsidR="004D0FC7" w:rsidRPr="00054AE0" w:rsidRDefault="004D0FC7" w:rsidP="000D082B">
      <w:pPr>
        <w:spacing w:after="0" w:line="276" w:lineRule="auto"/>
        <w:jc w:val="both"/>
        <w:rPr>
          <w:rFonts w:cstheme="minorHAnsi"/>
          <w:color w:val="00B050"/>
        </w:rPr>
      </w:pPr>
    </w:p>
    <w:p w14:paraId="5FCDA98F" w14:textId="1EEAF732" w:rsidR="004D0FC7" w:rsidRPr="00054AE0" w:rsidRDefault="004D0FC7" w:rsidP="000D082B">
      <w:pPr>
        <w:spacing w:after="0" w:line="276" w:lineRule="auto"/>
        <w:jc w:val="both"/>
        <w:rPr>
          <w:rFonts w:cstheme="minorHAnsi"/>
          <w:color w:val="00B050"/>
        </w:rPr>
      </w:pPr>
      <w:r w:rsidRPr="00054AE0">
        <w:rPr>
          <w:rFonts w:cstheme="minorHAnsi"/>
          <w:color w:val="00B050"/>
        </w:rPr>
        <w:t xml:space="preserve">En color verd trobareu propostes de continguts </w:t>
      </w:r>
      <w:r w:rsidR="00F6066E" w:rsidRPr="00054AE0">
        <w:rPr>
          <w:rFonts w:cstheme="minorHAnsi"/>
          <w:color w:val="00B050"/>
        </w:rPr>
        <w:t xml:space="preserve">o apartats comuns que </w:t>
      </w:r>
      <w:r w:rsidRPr="00054AE0">
        <w:rPr>
          <w:rFonts w:cstheme="minorHAnsi"/>
          <w:color w:val="00B050"/>
        </w:rPr>
        <w:t xml:space="preserve">des de la coordinació del programa de doctorat </w:t>
      </w:r>
      <w:r w:rsidR="00F6066E" w:rsidRPr="00054AE0">
        <w:rPr>
          <w:rFonts w:cstheme="minorHAnsi"/>
          <w:color w:val="00B050"/>
        </w:rPr>
        <w:t>heu de valorar</w:t>
      </w:r>
      <w:r w:rsidRPr="00054AE0">
        <w:rPr>
          <w:rFonts w:cstheme="minorHAnsi"/>
          <w:color w:val="00B050"/>
        </w:rPr>
        <w:t xml:space="preserve"> per modificar i</w:t>
      </w:r>
      <w:r w:rsidR="00F6066E" w:rsidRPr="00054AE0">
        <w:rPr>
          <w:rFonts w:cstheme="minorHAnsi"/>
          <w:color w:val="00B050"/>
        </w:rPr>
        <w:t>/o</w:t>
      </w:r>
      <w:r w:rsidRPr="00054AE0">
        <w:rPr>
          <w:rFonts w:cstheme="minorHAnsi"/>
          <w:color w:val="00B050"/>
        </w:rPr>
        <w:t xml:space="preserve"> complimentar amb valoracions pròpies</w:t>
      </w:r>
      <w:r w:rsidR="00886B7C" w:rsidRPr="00054AE0">
        <w:rPr>
          <w:rFonts w:cstheme="minorHAnsi"/>
          <w:color w:val="00B050"/>
        </w:rPr>
        <w:t xml:space="preserve"> (si escau)</w:t>
      </w:r>
      <w:r w:rsidRPr="00054AE0">
        <w:rPr>
          <w:rFonts w:cstheme="minorHAnsi"/>
          <w:color w:val="00B050"/>
        </w:rPr>
        <w:t>.</w:t>
      </w:r>
    </w:p>
    <w:p w14:paraId="16C79624" w14:textId="77777777" w:rsidR="00FA7A80" w:rsidRPr="00054AE0" w:rsidRDefault="00FA7A80" w:rsidP="000D082B">
      <w:pPr>
        <w:spacing w:after="0" w:line="276" w:lineRule="auto"/>
        <w:jc w:val="both"/>
        <w:rPr>
          <w:rFonts w:cstheme="minorHAnsi"/>
          <w:color w:val="00B050"/>
        </w:rPr>
      </w:pPr>
    </w:p>
    <w:p w14:paraId="7C93661B" w14:textId="18F5C8DB" w:rsidR="00FA7A80" w:rsidRPr="00054AE0" w:rsidRDefault="00805E75" w:rsidP="000D082B">
      <w:pPr>
        <w:spacing w:after="0" w:line="276" w:lineRule="auto"/>
        <w:jc w:val="both"/>
        <w:rPr>
          <w:rFonts w:cstheme="minorHAnsi"/>
          <w:color w:val="00B050"/>
        </w:rPr>
      </w:pPr>
      <w:r>
        <w:rPr>
          <w:rFonts w:cstheme="minorHAnsi"/>
          <w:color w:val="00B050"/>
        </w:rPr>
        <w:t xml:space="preserve">Els estàndards/subestàndards </w:t>
      </w:r>
      <w:r w:rsidR="002079EF" w:rsidRPr="00054AE0">
        <w:rPr>
          <w:rFonts w:cstheme="minorHAnsi"/>
          <w:color w:val="00B050"/>
        </w:rPr>
        <w:t xml:space="preserve">1.2, 2, 3, 4.3 i 5.2 </w:t>
      </w:r>
      <w:r>
        <w:rPr>
          <w:rFonts w:cstheme="minorHAnsi"/>
          <w:color w:val="00B050"/>
        </w:rPr>
        <w:t xml:space="preserve">són de caràcter transversal per a tots els programes de doctorat de la UAB. Per aquest motiu, hem afegit una proposta de </w:t>
      </w:r>
      <w:r w:rsidR="002079EF" w:rsidRPr="00054AE0">
        <w:rPr>
          <w:rFonts w:cstheme="minorHAnsi"/>
          <w:color w:val="00B050"/>
        </w:rPr>
        <w:t>text</w:t>
      </w:r>
      <w:r>
        <w:rPr>
          <w:rFonts w:cstheme="minorHAnsi"/>
          <w:color w:val="00B050"/>
        </w:rPr>
        <w:t xml:space="preserve"> comú per a tots els programes. Opcionalment, des del programa podreu</w:t>
      </w:r>
      <w:r w:rsidR="00FA7A80" w:rsidRPr="00054AE0">
        <w:rPr>
          <w:rFonts w:cstheme="minorHAnsi"/>
          <w:color w:val="00B050"/>
        </w:rPr>
        <w:t xml:space="preserve"> afegir </w:t>
      </w:r>
      <w:r>
        <w:rPr>
          <w:rFonts w:cstheme="minorHAnsi"/>
          <w:color w:val="00B050"/>
        </w:rPr>
        <w:t>la vostra valoració.</w:t>
      </w:r>
    </w:p>
    <w:p w14:paraId="6FEEAB49" w14:textId="77777777" w:rsidR="004D0FC7" w:rsidRPr="00054AE0" w:rsidRDefault="004D0FC7" w:rsidP="000D082B">
      <w:pPr>
        <w:pStyle w:val="Pargrafdellista"/>
        <w:spacing w:after="0" w:line="276" w:lineRule="auto"/>
        <w:jc w:val="both"/>
        <w:rPr>
          <w:rFonts w:cstheme="minorHAnsi"/>
        </w:rPr>
      </w:pPr>
    </w:p>
    <w:p w14:paraId="322E15A4" w14:textId="7D5E2615" w:rsidR="004D0FC7" w:rsidRPr="00054AE0" w:rsidRDefault="004D0FC7" w:rsidP="000D082B">
      <w:pPr>
        <w:spacing w:after="0" w:line="276" w:lineRule="auto"/>
        <w:jc w:val="both"/>
        <w:rPr>
          <w:rFonts w:cstheme="minorHAnsi"/>
        </w:rPr>
      </w:pPr>
      <w:r w:rsidRPr="00054AE0">
        <w:rPr>
          <w:rFonts w:cstheme="minorHAnsi"/>
        </w:rPr>
        <w:t xml:space="preserve">AQU recomana, a la seva </w:t>
      </w:r>
      <w:hyperlink r:id="rId10" w:history="1">
        <w:r w:rsidRPr="00054AE0">
          <w:rPr>
            <w:rStyle w:val="Enlla"/>
            <w:rFonts w:cstheme="minorHAnsi"/>
          </w:rPr>
          <w:t>Guia per a l’acreditació dels programes oficials de doctorat</w:t>
        </w:r>
      </w:hyperlink>
      <w:r w:rsidRPr="00054AE0">
        <w:rPr>
          <w:rFonts w:cstheme="minorHAnsi"/>
        </w:rPr>
        <w:t>, que l’autoinforme incorpori l’autovaloració de l’assoliment de cada un dels estàndards, seguint aquesta escala valorativa:</w:t>
      </w:r>
    </w:p>
    <w:p w14:paraId="2D0113D0" w14:textId="77777777" w:rsidR="004D0FC7" w:rsidRPr="00054AE0" w:rsidRDefault="004D0FC7" w:rsidP="000D082B">
      <w:pPr>
        <w:spacing w:after="0" w:line="276" w:lineRule="auto"/>
        <w:jc w:val="both"/>
        <w:rPr>
          <w:rFonts w:cstheme="minorHAnsi"/>
        </w:rPr>
      </w:pPr>
    </w:p>
    <w:p w14:paraId="1D61E73C" w14:textId="77777777" w:rsidR="004D0FC7" w:rsidRPr="00054AE0" w:rsidRDefault="004D0FC7" w:rsidP="000D082B">
      <w:pPr>
        <w:pStyle w:val="Pargrafdellista"/>
        <w:numPr>
          <w:ilvl w:val="0"/>
          <w:numId w:val="6"/>
        </w:numPr>
        <w:spacing w:after="0" w:line="276" w:lineRule="auto"/>
        <w:jc w:val="both"/>
        <w:rPr>
          <w:rFonts w:cstheme="minorHAnsi"/>
        </w:rPr>
      </w:pPr>
      <w:r w:rsidRPr="00054AE0">
        <w:rPr>
          <w:rFonts w:cstheme="minorHAnsi"/>
          <w:b/>
        </w:rPr>
        <w:t>En progrés vers l’excel·lència</w:t>
      </w:r>
      <w:r w:rsidRPr="00054AE0">
        <w:rPr>
          <w:rFonts w:cstheme="minorHAnsi"/>
        </w:rPr>
        <w:t>: l’estàndard s’aconsegueix completament i, a més, hi ha exemples de bones pràctiques que excedeixen el mínim requerit.</w:t>
      </w:r>
    </w:p>
    <w:p w14:paraId="4FF0A603" w14:textId="77777777" w:rsidR="004D0FC7" w:rsidRPr="00054AE0" w:rsidRDefault="004D0FC7" w:rsidP="000D082B">
      <w:pPr>
        <w:pStyle w:val="Pargrafdellista"/>
        <w:spacing w:after="0" w:line="276" w:lineRule="auto"/>
        <w:jc w:val="both"/>
        <w:rPr>
          <w:rFonts w:cstheme="minorHAnsi"/>
        </w:rPr>
      </w:pPr>
    </w:p>
    <w:p w14:paraId="5E1DAA4A" w14:textId="77777777" w:rsidR="004D0FC7" w:rsidRPr="00054AE0" w:rsidRDefault="004D0FC7" w:rsidP="000D082B">
      <w:pPr>
        <w:pStyle w:val="Pargrafdellista"/>
        <w:numPr>
          <w:ilvl w:val="0"/>
          <w:numId w:val="6"/>
        </w:numPr>
        <w:spacing w:after="0" w:line="276" w:lineRule="auto"/>
        <w:jc w:val="both"/>
        <w:rPr>
          <w:rFonts w:cstheme="minorHAnsi"/>
        </w:rPr>
      </w:pPr>
      <w:r w:rsidRPr="00054AE0">
        <w:rPr>
          <w:rFonts w:cstheme="minorHAnsi"/>
          <w:b/>
        </w:rPr>
        <w:t>S’assoleix</w:t>
      </w:r>
      <w:r w:rsidRPr="00054AE0">
        <w:rPr>
          <w:rFonts w:cstheme="minorHAnsi"/>
        </w:rPr>
        <w:t>: l’estàndard s’aconsegueix completament al programa de doctorat</w:t>
      </w:r>
    </w:p>
    <w:p w14:paraId="331AB39F" w14:textId="77777777" w:rsidR="004D0FC7" w:rsidRPr="00054AE0" w:rsidRDefault="004D0FC7" w:rsidP="000D082B">
      <w:pPr>
        <w:pStyle w:val="Pargrafdellista"/>
        <w:spacing w:line="276" w:lineRule="auto"/>
        <w:rPr>
          <w:rFonts w:cstheme="minorHAnsi"/>
        </w:rPr>
      </w:pPr>
    </w:p>
    <w:p w14:paraId="2269B354" w14:textId="77777777" w:rsidR="004D0FC7" w:rsidRPr="00054AE0" w:rsidRDefault="004D0FC7" w:rsidP="000D082B">
      <w:pPr>
        <w:pStyle w:val="Pargrafdellista"/>
        <w:numPr>
          <w:ilvl w:val="0"/>
          <w:numId w:val="6"/>
        </w:numPr>
        <w:spacing w:after="0" w:line="276" w:lineRule="auto"/>
        <w:jc w:val="both"/>
        <w:rPr>
          <w:rFonts w:cstheme="minorHAnsi"/>
        </w:rPr>
      </w:pPr>
      <w:r w:rsidRPr="00054AE0">
        <w:rPr>
          <w:rFonts w:cstheme="minorHAnsi"/>
          <w:b/>
        </w:rPr>
        <w:t>S’assoleix amb condicions</w:t>
      </w:r>
      <w:r w:rsidRPr="00054AE0">
        <w:rPr>
          <w:rFonts w:cstheme="minorHAnsi"/>
        </w:rPr>
        <w:t>: s’aconsegueix el nivell mínim de l’estàndard però es detecten aspectes que s’han de millorar necessàriament. Aquests aspectes són d’una naturalesa tal que permeten la seva millora en un termini de temps raonable.</w:t>
      </w:r>
    </w:p>
    <w:p w14:paraId="4C116BD1" w14:textId="77777777" w:rsidR="004D0FC7" w:rsidRPr="00054AE0" w:rsidRDefault="004D0FC7" w:rsidP="000D082B">
      <w:pPr>
        <w:pStyle w:val="Pargrafdellista"/>
        <w:spacing w:line="276" w:lineRule="auto"/>
        <w:rPr>
          <w:rFonts w:cstheme="minorHAnsi"/>
        </w:rPr>
      </w:pPr>
    </w:p>
    <w:p w14:paraId="536203A5" w14:textId="796D62F7" w:rsidR="004D0FC7" w:rsidRDefault="004D0FC7" w:rsidP="000D082B">
      <w:pPr>
        <w:pStyle w:val="Pargrafdellista"/>
        <w:numPr>
          <w:ilvl w:val="0"/>
          <w:numId w:val="6"/>
        </w:numPr>
        <w:spacing w:after="0" w:line="276" w:lineRule="auto"/>
        <w:jc w:val="both"/>
        <w:rPr>
          <w:rFonts w:cstheme="minorHAnsi"/>
        </w:rPr>
      </w:pPr>
      <w:r w:rsidRPr="00054AE0">
        <w:rPr>
          <w:rFonts w:cstheme="minorHAnsi"/>
          <w:b/>
        </w:rPr>
        <w:t>No s’assoleix</w:t>
      </w:r>
      <w:r w:rsidRPr="00054AE0">
        <w:rPr>
          <w:rFonts w:cstheme="minorHAnsi"/>
        </w:rPr>
        <w:t>: el programa de doctorat no aconsegueix el nivell mínim requerit per arribar a l’estàndard corresponent. Les millores que cal introduir-hi són de tal envergadura que no permeten assolir l’estàndard en un temps raonable.</w:t>
      </w:r>
    </w:p>
    <w:p w14:paraId="7E04F64D" w14:textId="77777777" w:rsidR="006B2A61" w:rsidRPr="006B2A61" w:rsidRDefault="006B2A61" w:rsidP="006B2A61">
      <w:pPr>
        <w:pStyle w:val="Pargrafdellista"/>
        <w:rPr>
          <w:rFonts w:cstheme="minorHAnsi"/>
        </w:rPr>
      </w:pPr>
    </w:p>
    <w:p w14:paraId="747A85E1" w14:textId="3BAB897E" w:rsidR="006B2A61" w:rsidRPr="006B2A61" w:rsidRDefault="006B2A61" w:rsidP="006B2A61">
      <w:pPr>
        <w:spacing w:after="0" w:line="276" w:lineRule="auto"/>
        <w:jc w:val="both"/>
        <w:rPr>
          <w:rFonts w:cstheme="minorHAnsi"/>
        </w:rPr>
      </w:pPr>
      <w:r>
        <w:rPr>
          <w:rFonts w:cstheme="minorHAnsi"/>
        </w:rPr>
        <w:t>Us proposem, al final de cada estàndard, una proposta d’autoavaluació que podeu completar.</w:t>
      </w:r>
    </w:p>
    <w:p w14:paraId="65B5CF70" w14:textId="33B119B4" w:rsidR="00FA7A80" w:rsidRPr="00054AE0" w:rsidRDefault="00FA7A80" w:rsidP="000D082B">
      <w:pPr>
        <w:spacing w:after="0" w:line="276" w:lineRule="auto"/>
        <w:jc w:val="both"/>
        <w:rPr>
          <w:rFonts w:cstheme="minorHAnsi"/>
        </w:rPr>
      </w:pPr>
    </w:p>
    <w:p w14:paraId="2C33E9A8" w14:textId="59873BF9" w:rsidR="00FA7A80" w:rsidRPr="00054AE0" w:rsidRDefault="00FA7A80" w:rsidP="000D082B">
      <w:pPr>
        <w:spacing w:after="0" w:line="276" w:lineRule="auto"/>
        <w:jc w:val="both"/>
        <w:rPr>
          <w:rFonts w:cstheme="minorHAnsi"/>
        </w:rPr>
      </w:pPr>
    </w:p>
    <w:p w14:paraId="3414A403" w14:textId="4F80EDB9" w:rsidR="00054AE0" w:rsidRPr="00054AE0" w:rsidRDefault="00054AE0" w:rsidP="000D082B">
      <w:pPr>
        <w:spacing w:after="0" w:line="276" w:lineRule="auto"/>
        <w:jc w:val="both"/>
        <w:rPr>
          <w:rFonts w:cstheme="minorHAnsi"/>
        </w:rPr>
      </w:pPr>
    </w:p>
    <w:p w14:paraId="376B3D9F" w14:textId="0DC209F4" w:rsidR="00054AE0" w:rsidRDefault="00054AE0" w:rsidP="000D082B">
      <w:pPr>
        <w:spacing w:after="0" w:line="276" w:lineRule="auto"/>
        <w:jc w:val="both"/>
        <w:rPr>
          <w:rFonts w:cstheme="minorHAnsi"/>
        </w:rPr>
      </w:pPr>
      <w:bookmarkStart w:id="0" w:name="_GoBack"/>
      <w:bookmarkEnd w:id="0"/>
    </w:p>
    <w:p w14:paraId="68048DC3" w14:textId="70536E5E" w:rsidR="00805E75" w:rsidRDefault="00805E75" w:rsidP="000D082B">
      <w:pPr>
        <w:spacing w:after="0" w:line="276" w:lineRule="auto"/>
        <w:jc w:val="both"/>
        <w:rPr>
          <w:rFonts w:cstheme="minorHAnsi"/>
        </w:rPr>
      </w:pPr>
    </w:p>
    <w:p w14:paraId="4BBDF220" w14:textId="77777777" w:rsidR="00805E75" w:rsidRPr="00054AE0" w:rsidRDefault="00805E75" w:rsidP="000D082B">
      <w:pPr>
        <w:spacing w:after="0" w:line="276" w:lineRule="auto"/>
        <w:jc w:val="both"/>
        <w:rPr>
          <w:rFonts w:cstheme="minorHAnsi"/>
        </w:rPr>
      </w:pPr>
    </w:p>
    <w:p w14:paraId="13EA5B92" w14:textId="4A044796" w:rsidR="00054AE0" w:rsidRPr="00054AE0" w:rsidRDefault="00054AE0" w:rsidP="000D082B">
      <w:pPr>
        <w:spacing w:after="0" w:line="276" w:lineRule="auto"/>
        <w:jc w:val="both"/>
        <w:rPr>
          <w:rFonts w:cstheme="minorHAnsi"/>
        </w:rPr>
      </w:pPr>
    </w:p>
    <w:p w14:paraId="213B197D" w14:textId="77777777" w:rsidR="00054AE0" w:rsidRPr="00054AE0" w:rsidRDefault="00054AE0" w:rsidP="000D082B">
      <w:pPr>
        <w:spacing w:after="0" w:line="276" w:lineRule="auto"/>
        <w:jc w:val="both"/>
        <w:rPr>
          <w:rFonts w:cstheme="minorHAnsi"/>
        </w:rPr>
      </w:pPr>
    </w:p>
    <w:p w14:paraId="1FDC6927" w14:textId="77777777" w:rsidR="004D0FC7" w:rsidRPr="00054AE0" w:rsidRDefault="004D0FC7" w:rsidP="000D082B">
      <w:pPr>
        <w:pStyle w:val="Pargrafdellista"/>
        <w:spacing w:after="0" w:line="276" w:lineRule="auto"/>
        <w:jc w:val="both"/>
        <w:rPr>
          <w:rFonts w:cstheme="minorHAnsi"/>
        </w:rPr>
      </w:pPr>
    </w:p>
    <w:p w14:paraId="4C833382" w14:textId="61F6236F" w:rsidR="00CC2DB9" w:rsidRPr="00054AE0" w:rsidRDefault="004B094A" w:rsidP="000D082B">
      <w:pPr>
        <w:tabs>
          <w:tab w:val="left" w:pos="284"/>
        </w:tabs>
        <w:spacing w:after="0" w:line="276" w:lineRule="auto"/>
        <w:rPr>
          <w:rFonts w:cstheme="minorHAnsi"/>
          <w:b/>
          <w:sz w:val="28"/>
        </w:rPr>
      </w:pPr>
      <w:r w:rsidRPr="00054AE0">
        <w:rPr>
          <w:rFonts w:cstheme="minorHAnsi"/>
          <w:b/>
          <w:sz w:val="28"/>
        </w:rPr>
        <w:t xml:space="preserve">0. </w:t>
      </w:r>
      <w:r w:rsidR="00CC2DB9" w:rsidRPr="00054AE0">
        <w:rPr>
          <w:rFonts w:cstheme="minorHAnsi"/>
          <w:b/>
          <w:sz w:val="28"/>
        </w:rPr>
        <w:t>Dades identificadores bàsiques del programa</w:t>
      </w:r>
    </w:p>
    <w:p w14:paraId="605BDF23" w14:textId="77777777" w:rsidR="00CC2DB9" w:rsidRPr="00054AE0" w:rsidRDefault="00CC2DB9" w:rsidP="000D082B">
      <w:pPr>
        <w:pStyle w:val="Pargrafdellista"/>
        <w:tabs>
          <w:tab w:val="left" w:pos="284"/>
        </w:tabs>
        <w:spacing w:after="0" w:line="276" w:lineRule="auto"/>
        <w:rPr>
          <w:rFonts w:cstheme="minorHAnsi"/>
          <w:b/>
        </w:rPr>
      </w:pPr>
    </w:p>
    <w:p w14:paraId="4E6283AD" w14:textId="77777777" w:rsidR="00CC2DB9" w:rsidRPr="00054AE0" w:rsidRDefault="00CC2DB9" w:rsidP="000D082B">
      <w:pPr>
        <w:pStyle w:val="Pargrafdellista"/>
        <w:tabs>
          <w:tab w:val="left" w:pos="284"/>
        </w:tabs>
        <w:spacing w:after="0" w:line="276" w:lineRule="auto"/>
        <w:ind w:left="0"/>
        <w:jc w:val="both"/>
        <w:rPr>
          <w:rFonts w:cstheme="minorHAnsi"/>
          <w:b/>
        </w:rPr>
      </w:pPr>
    </w:p>
    <w:tbl>
      <w:tblPr>
        <w:tblW w:w="4877" w:type="pct"/>
        <w:tblInd w:w="108" w:type="dxa"/>
        <w:tblBorders>
          <w:top w:val="single" w:sz="4" w:space="0" w:color="004D73"/>
          <w:bottom w:val="single" w:sz="4" w:space="0" w:color="004D73"/>
          <w:insideH w:val="dotted" w:sz="4" w:space="0" w:color="004D73"/>
          <w:insideV w:val="dotted" w:sz="4" w:space="0" w:color="004D73"/>
        </w:tblBorders>
        <w:tblLook w:val="04A0" w:firstRow="1" w:lastRow="0" w:firstColumn="1" w:lastColumn="0" w:noHBand="0" w:noVBand="1"/>
      </w:tblPr>
      <w:tblGrid>
        <w:gridCol w:w="3849"/>
        <w:gridCol w:w="4446"/>
      </w:tblGrid>
      <w:tr w:rsidR="004B094A" w:rsidRPr="00054AE0" w14:paraId="6B47467A" w14:textId="77777777" w:rsidTr="00B716AA">
        <w:trPr>
          <w:trHeight w:val="276"/>
        </w:trPr>
        <w:tc>
          <w:tcPr>
            <w:tcW w:w="2320" w:type="pct"/>
            <w:tcBorders>
              <w:top w:val="single" w:sz="4" w:space="0" w:color="004D73"/>
              <w:bottom w:val="dotted" w:sz="4" w:space="0" w:color="004D73"/>
            </w:tcBorders>
            <w:shd w:val="clear" w:color="auto" w:fill="F2F2F2" w:themeFill="background1" w:themeFillShade="F2"/>
            <w:vAlign w:val="center"/>
            <w:hideMark/>
          </w:tcPr>
          <w:p w14:paraId="42F64041" w14:textId="77777777" w:rsidR="004B094A" w:rsidRPr="00054AE0" w:rsidRDefault="004B094A" w:rsidP="000D082B">
            <w:pPr>
              <w:pStyle w:val="AQUTexttaula"/>
              <w:spacing w:before="0" w:after="0" w:line="276" w:lineRule="auto"/>
              <w:jc w:val="left"/>
              <w:rPr>
                <w:rFonts w:asciiTheme="minorHAnsi" w:hAnsiTheme="minorHAnsi" w:cstheme="minorHAnsi"/>
                <w:b/>
                <w:color w:val="auto"/>
                <w:sz w:val="20"/>
              </w:rPr>
            </w:pPr>
            <w:r w:rsidRPr="00054AE0">
              <w:rPr>
                <w:rFonts w:asciiTheme="minorHAnsi" w:hAnsiTheme="minorHAnsi" w:cstheme="minorHAnsi"/>
                <w:b/>
                <w:color w:val="auto"/>
                <w:sz w:val="20"/>
              </w:rPr>
              <w:t>Universitat</w:t>
            </w:r>
          </w:p>
        </w:tc>
        <w:tc>
          <w:tcPr>
            <w:tcW w:w="2680" w:type="pct"/>
            <w:vAlign w:val="center"/>
          </w:tcPr>
          <w:p w14:paraId="7C0BC9BD" w14:textId="77777777" w:rsidR="004B094A" w:rsidRPr="00054AE0" w:rsidRDefault="004B094A" w:rsidP="000D082B">
            <w:pPr>
              <w:spacing w:after="0" w:line="276" w:lineRule="auto"/>
              <w:jc w:val="right"/>
              <w:rPr>
                <w:rFonts w:cstheme="minorHAnsi"/>
                <w:color w:val="00B050"/>
                <w:sz w:val="20"/>
                <w:szCs w:val="20"/>
              </w:rPr>
            </w:pPr>
            <w:r w:rsidRPr="00054AE0">
              <w:rPr>
                <w:rFonts w:cstheme="minorHAnsi"/>
                <w:color w:val="00B050"/>
                <w:sz w:val="20"/>
                <w:szCs w:val="20"/>
              </w:rPr>
              <w:t>Universitat Autònoma de Barcelona</w:t>
            </w:r>
          </w:p>
        </w:tc>
      </w:tr>
      <w:tr w:rsidR="004B094A" w:rsidRPr="00054AE0" w14:paraId="637E35A2" w14:textId="77777777" w:rsidTr="00B716AA">
        <w:tc>
          <w:tcPr>
            <w:tcW w:w="2320" w:type="pct"/>
            <w:tcBorders>
              <w:top w:val="dotted" w:sz="4" w:space="0" w:color="004D73"/>
              <w:bottom w:val="dotted" w:sz="4" w:space="0" w:color="004D73"/>
            </w:tcBorders>
            <w:shd w:val="clear" w:color="auto" w:fill="F2F2F2" w:themeFill="background1" w:themeFillShade="F2"/>
            <w:vAlign w:val="center"/>
          </w:tcPr>
          <w:p w14:paraId="2867A90A" w14:textId="77777777" w:rsidR="004B094A" w:rsidRPr="00054AE0" w:rsidRDefault="004B094A" w:rsidP="000D082B">
            <w:pPr>
              <w:pStyle w:val="AQUTexttaula"/>
              <w:spacing w:before="0" w:after="0" w:line="276" w:lineRule="auto"/>
              <w:jc w:val="left"/>
              <w:rPr>
                <w:rFonts w:asciiTheme="minorHAnsi" w:hAnsiTheme="minorHAnsi" w:cstheme="minorHAnsi"/>
                <w:b/>
                <w:color w:val="auto"/>
                <w:sz w:val="20"/>
                <w:highlight w:val="yellow"/>
              </w:rPr>
            </w:pPr>
            <w:r w:rsidRPr="00054AE0">
              <w:rPr>
                <w:rFonts w:asciiTheme="minorHAnsi" w:hAnsiTheme="minorHAnsi" w:cstheme="minorHAnsi"/>
                <w:b/>
                <w:color w:val="auto"/>
                <w:sz w:val="20"/>
              </w:rPr>
              <w:t>Nom del Centre</w:t>
            </w:r>
          </w:p>
        </w:tc>
        <w:tc>
          <w:tcPr>
            <w:tcW w:w="2680" w:type="pct"/>
            <w:vAlign w:val="center"/>
          </w:tcPr>
          <w:p w14:paraId="2BCC9BB5" w14:textId="211AF092" w:rsidR="004B094A" w:rsidRPr="00054AE0" w:rsidRDefault="004B094A" w:rsidP="000D082B">
            <w:pPr>
              <w:spacing w:after="0" w:line="276" w:lineRule="auto"/>
              <w:jc w:val="right"/>
              <w:rPr>
                <w:rFonts w:cstheme="minorHAnsi"/>
                <w:sz w:val="20"/>
                <w:szCs w:val="20"/>
              </w:rPr>
            </w:pPr>
            <w:r w:rsidRPr="00054AE0">
              <w:rPr>
                <w:rFonts w:cstheme="minorHAnsi"/>
                <w:color w:val="FF0000"/>
                <w:sz w:val="20"/>
                <w:szCs w:val="20"/>
              </w:rPr>
              <w:t>Escola de Doctorat</w:t>
            </w:r>
          </w:p>
        </w:tc>
      </w:tr>
      <w:tr w:rsidR="004B094A" w:rsidRPr="00054AE0" w14:paraId="15E40179" w14:textId="77777777" w:rsidTr="00B716AA">
        <w:tc>
          <w:tcPr>
            <w:tcW w:w="2320" w:type="pct"/>
            <w:tcBorders>
              <w:top w:val="dotted" w:sz="4" w:space="0" w:color="004D73"/>
              <w:bottom w:val="dotted" w:sz="4" w:space="0" w:color="004D73"/>
            </w:tcBorders>
            <w:shd w:val="clear" w:color="auto" w:fill="F2F2F2" w:themeFill="background1" w:themeFillShade="F2"/>
            <w:vAlign w:val="center"/>
          </w:tcPr>
          <w:p w14:paraId="3471CAC2" w14:textId="52C62621" w:rsidR="004B094A" w:rsidRPr="00054AE0" w:rsidRDefault="004B094A" w:rsidP="000D082B">
            <w:pPr>
              <w:pStyle w:val="AQUTexttaula"/>
              <w:spacing w:after="0" w:line="276" w:lineRule="auto"/>
              <w:rPr>
                <w:rFonts w:asciiTheme="minorHAnsi" w:hAnsiTheme="minorHAnsi" w:cstheme="minorHAnsi"/>
                <w:b/>
                <w:color w:val="auto"/>
                <w:sz w:val="20"/>
              </w:rPr>
            </w:pPr>
            <w:r w:rsidRPr="00054AE0">
              <w:rPr>
                <w:rFonts w:asciiTheme="minorHAnsi" w:hAnsiTheme="minorHAnsi" w:cstheme="minorHAnsi"/>
                <w:b/>
                <w:color w:val="auto"/>
                <w:sz w:val="20"/>
              </w:rPr>
              <w:t>Denominació del Programa</w:t>
            </w:r>
            <w:r w:rsidRPr="00054AE0">
              <w:rPr>
                <w:rFonts w:asciiTheme="minorHAnsi" w:hAnsiTheme="minorHAnsi" w:cstheme="minorHAnsi"/>
                <w:b/>
                <w:color w:val="auto"/>
                <w:sz w:val="20"/>
              </w:rPr>
              <w:tab/>
            </w:r>
          </w:p>
        </w:tc>
        <w:tc>
          <w:tcPr>
            <w:tcW w:w="2680" w:type="pct"/>
            <w:vAlign w:val="center"/>
          </w:tcPr>
          <w:p w14:paraId="0C7C415B" w14:textId="77777777" w:rsidR="004B094A" w:rsidRPr="00054AE0" w:rsidRDefault="004B094A" w:rsidP="000D082B">
            <w:pPr>
              <w:spacing w:after="0" w:line="276" w:lineRule="auto"/>
              <w:jc w:val="right"/>
              <w:rPr>
                <w:rFonts w:cstheme="minorHAnsi"/>
                <w:color w:val="FF0000"/>
                <w:sz w:val="20"/>
                <w:szCs w:val="20"/>
              </w:rPr>
            </w:pPr>
          </w:p>
        </w:tc>
      </w:tr>
      <w:tr w:rsidR="004B094A" w:rsidRPr="00054AE0" w14:paraId="0C2C43A9" w14:textId="77777777" w:rsidTr="00B716AA">
        <w:tc>
          <w:tcPr>
            <w:tcW w:w="2320" w:type="pct"/>
            <w:tcBorders>
              <w:top w:val="dotted" w:sz="4" w:space="0" w:color="004D73"/>
              <w:bottom w:val="dotted" w:sz="4" w:space="0" w:color="004D73"/>
            </w:tcBorders>
            <w:shd w:val="clear" w:color="auto" w:fill="F2F2F2" w:themeFill="background1" w:themeFillShade="F2"/>
            <w:vAlign w:val="center"/>
          </w:tcPr>
          <w:p w14:paraId="271AE567" w14:textId="1D1A96AD" w:rsidR="004B094A" w:rsidRPr="00054AE0" w:rsidRDefault="004B094A" w:rsidP="000D082B">
            <w:pPr>
              <w:pStyle w:val="AQUTexttaula"/>
              <w:spacing w:before="0" w:after="0" w:line="276" w:lineRule="auto"/>
              <w:jc w:val="left"/>
              <w:rPr>
                <w:rFonts w:asciiTheme="minorHAnsi" w:hAnsiTheme="minorHAnsi" w:cstheme="minorHAnsi"/>
                <w:b/>
                <w:color w:val="auto"/>
                <w:sz w:val="20"/>
              </w:rPr>
            </w:pPr>
            <w:r w:rsidRPr="00054AE0">
              <w:rPr>
                <w:rFonts w:asciiTheme="minorHAnsi" w:hAnsiTheme="minorHAnsi" w:cstheme="minorHAnsi"/>
                <w:b/>
                <w:color w:val="auto"/>
                <w:sz w:val="20"/>
              </w:rPr>
              <w:t>Codi RUCT</w:t>
            </w:r>
          </w:p>
        </w:tc>
        <w:tc>
          <w:tcPr>
            <w:tcW w:w="2680" w:type="pct"/>
            <w:vAlign w:val="center"/>
          </w:tcPr>
          <w:p w14:paraId="4DDF577D" w14:textId="77777777" w:rsidR="004B094A" w:rsidRPr="00054AE0" w:rsidRDefault="004B094A" w:rsidP="000D082B">
            <w:pPr>
              <w:spacing w:after="0" w:line="276" w:lineRule="auto"/>
              <w:jc w:val="right"/>
              <w:rPr>
                <w:rFonts w:cstheme="minorHAnsi"/>
                <w:color w:val="FF0000"/>
                <w:sz w:val="20"/>
                <w:szCs w:val="20"/>
              </w:rPr>
            </w:pPr>
          </w:p>
        </w:tc>
      </w:tr>
      <w:tr w:rsidR="004B094A" w:rsidRPr="00054AE0" w14:paraId="4DA8919E" w14:textId="77777777" w:rsidTr="00B716AA">
        <w:tc>
          <w:tcPr>
            <w:tcW w:w="2320" w:type="pct"/>
            <w:tcBorders>
              <w:top w:val="dotted" w:sz="4" w:space="0" w:color="004D73"/>
              <w:bottom w:val="dotted" w:sz="4" w:space="0" w:color="004D73"/>
            </w:tcBorders>
            <w:shd w:val="clear" w:color="auto" w:fill="F2F2F2" w:themeFill="background1" w:themeFillShade="F2"/>
            <w:vAlign w:val="center"/>
          </w:tcPr>
          <w:p w14:paraId="6EE1DE59" w14:textId="3E5CC41F" w:rsidR="004B094A" w:rsidRPr="00054AE0" w:rsidRDefault="004B094A" w:rsidP="000D082B">
            <w:pPr>
              <w:pStyle w:val="AQUTexttaula"/>
              <w:spacing w:before="0" w:after="0" w:line="276" w:lineRule="auto"/>
              <w:jc w:val="left"/>
              <w:rPr>
                <w:rFonts w:asciiTheme="minorHAnsi" w:hAnsiTheme="minorHAnsi" w:cstheme="minorHAnsi"/>
                <w:b/>
                <w:color w:val="auto"/>
                <w:sz w:val="20"/>
              </w:rPr>
            </w:pPr>
            <w:r w:rsidRPr="00054AE0">
              <w:rPr>
                <w:rFonts w:asciiTheme="minorHAnsi" w:hAnsiTheme="minorHAnsi" w:cstheme="minorHAnsi"/>
                <w:b/>
                <w:color w:val="auto"/>
                <w:sz w:val="20"/>
              </w:rPr>
              <w:t>Curs acadèmic d’implantació</w:t>
            </w:r>
          </w:p>
        </w:tc>
        <w:tc>
          <w:tcPr>
            <w:tcW w:w="2680" w:type="pct"/>
            <w:vAlign w:val="center"/>
          </w:tcPr>
          <w:p w14:paraId="6A1BF590" w14:textId="77777777" w:rsidR="004B094A" w:rsidRPr="00054AE0" w:rsidRDefault="004B094A" w:rsidP="000D082B">
            <w:pPr>
              <w:spacing w:after="0" w:line="276" w:lineRule="auto"/>
              <w:jc w:val="right"/>
              <w:rPr>
                <w:rFonts w:cstheme="minorHAnsi"/>
                <w:color w:val="FF0000"/>
                <w:sz w:val="20"/>
                <w:szCs w:val="20"/>
              </w:rPr>
            </w:pPr>
          </w:p>
        </w:tc>
      </w:tr>
      <w:tr w:rsidR="004B094A" w:rsidRPr="00054AE0" w14:paraId="174986CA" w14:textId="77777777" w:rsidTr="00B716AA">
        <w:tc>
          <w:tcPr>
            <w:tcW w:w="2320" w:type="pct"/>
            <w:tcBorders>
              <w:top w:val="dotted" w:sz="4" w:space="0" w:color="004D73"/>
              <w:bottom w:val="dotted" w:sz="4" w:space="0" w:color="004D73"/>
            </w:tcBorders>
            <w:shd w:val="clear" w:color="auto" w:fill="F2F2F2" w:themeFill="background1" w:themeFillShade="F2"/>
            <w:vAlign w:val="center"/>
          </w:tcPr>
          <w:p w14:paraId="3780AAD8" w14:textId="367B3EA1" w:rsidR="004B094A" w:rsidRPr="00054AE0" w:rsidRDefault="004B094A" w:rsidP="000D082B">
            <w:pPr>
              <w:pStyle w:val="AQUTexttaula"/>
              <w:spacing w:before="0" w:after="0" w:line="276" w:lineRule="auto"/>
              <w:jc w:val="left"/>
              <w:rPr>
                <w:rFonts w:asciiTheme="minorHAnsi" w:hAnsiTheme="minorHAnsi" w:cstheme="minorHAnsi"/>
                <w:b/>
                <w:color w:val="auto"/>
                <w:sz w:val="20"/>
              </w:rPr>
            </w:pPr>
            <w:r w:rsidRPr="00054AE0">
              <w:rPr>
                <w:rFonts w:asciiTheme="minorHAnsi" w:hAnsiTheme="minorHAnsi" w:cstheme="minorHAnsi"/>
                <w:b/>
                <w:color w:val="auto"/>
                <w:sz w:val="20"/>
              </w:rPr>
              <w:t>Coordinador/responsable acadèmic</w:t>
            </w:r>
          </w:p>
        </w:tc>
        <w:tc>
          <w:tcPr>
            <w:tcW w:w="2680" w:type="pct"/>
            <w:vAlign w:val="center"/>
          </w:tcPr>
          <w:p w14:paraId="5E26F31D" w14:textId="77777777" w:rsidR="004B094A" w:rsidRPr="00054AE0" w:rsidRDefault="004B094A" w:rsidP="000D082B">
            <w:pPr>
              <w:spacing w:after="0" w:line="276" w:lineRule="auto"/>
              <w:jc w:val="right"/>
              <w:rPr>
                <w:rFonts w:cstheme="minorHAnsi"/>
                <w:color w:val="FF0000"/>
                <w:sz w:val="20"/>
                <w:szCs w:val="20"/>
              </w:rPr>
            </w:pPr>
          </w:p>
        </w:tc>
      </w:tr>
      <w:tr w:rsidR="004B094A" w:rsidRPr="00054AE0" w14:paraId="32711F4D" w14:textId="77777777" w:rsidTr="00B716AA">
        <w:tc>
          <w:tcPr>
            <w:tcW w:w="2320" w:type="pct"/>
            <w:tcBorders>
              <w:top w:val="dotted" w:sz="4" w:space="0" w:color="004D73"/>
              <w:bottom w:val="dotted" w:sz="4" w:space="0" w:color="004D73"/>
            </w:tcBorders>
            <w:shd w:val="clear" w:color="auto" w:fill="F2F2F2" w:themeFill="background1" w:themeFillShade="F2"/>
            <w:vAlign w:val="center"/>
          </w:tcPr>
          <w:p w14:paraId="562BE677" w14:textId="63AC7CD0" w:rsidR="004B094A" w:rsidRPr="00054AE0" w:rsidRDefault="004B094A" w:rsidP="000D082B">
            <w:pPr>
              <w:pStyle w:val="AQUTexttaula"/>
              <w:spacing w:after="0" w:line="276" w:lineRule="auto"/>
              <w:rPr>
                <w:rFonts w:asciiTheme="minorHAnsi" w:hAnsiTheme="minorHAnsi" w:cstheme="minorHAnsi"/>
                <w:b/>
                <w:color w:val="auto"/>
                <w:sz w:val="20"/>
              </w:rPr>
            </w:pPr>
            <w:r w:rsidRPr="00054AE0">
              <w:rPr>
                <w:rFonts w:asciiTheme="minorHAnsi" w:hAnsiTheme="minorHAnsi" w:cstheme="minorHAnsi"/>
                <w:b/>
                <w:color w:val="auto"/>
                <w:sz w:val="20"/>
              </w:rPr>
              <w:t>Òrgan d’aprovació de l’informe</w:t>
            </w:r>
            <w:r w:rsidRPr="00054AE0">
              <w:rPr>
                <w:rFonts w:asciiTheme="minorHAnsi" w:hAnsiTheme="minorHAnsi" w:cstheme="minorHAnsi"/>
                <w:b/>
                <w:color w:val="auto"/>
                <w:sz w:val="20"/>
              </w:rPr>
              <w:tab/>
            </w:r>
          </w:p>
        </w:tc>
        <w:tc>
          <w:tcPr>
            <w:tcW w:w="2680" w:type="pct"/>
            <w:vAlign w:val="center"/>
          </w:tcPr>
          <w:p w14:paraId="6D3557AB" w14:textId="77777777" w:rsidR="004B094A" w:rsidRPr="00054AE0" w:rsidRDefault="004B094A" w:rsidP="000D082B">
            <w:pPr>
              <w:spacing w:after="0" w:line="276" w:lineRule="auto"/>
              <w:jc w:val="right"/>
              <w:rPr>
                <w:rFonts w:cstheme="minorHAnsi"/>
                <w:color w:val="FF0000"/>
                <w:sz w:val="20"/>
                <w:szCs w:val="20"/>
              </w:rPr>
            </w:pPr>
          </w:p>
        </w:tc>
      </w:tr>
      <w:tr w:rsidR="004B094A" w:rsidRPr="00054AE0" w14:paraId="1E7F9464" w14:textId="77777777" w:rsidTr="00B716AA">
        <w:tc>
          <w:tcPr>
            <w:tcW w:w="2320" w:type="pct"/>
            <w:tcBorders>
              <w:top w:val="dotted" w:sz="4" w:space="0" w:color="004D73"/>
              <w:bottom w:val="dotted" w:sz="4" w:space="0" w:color="004D73"/>
            </w:tcBorders>
            <w:shd w:val="clear" w:color="auto" w:fill="F2F2F2" w:themeFill="background1" w:themeFillShade="F2"/>
            <w:vAlign w:val="center"/>
          </w:tcPr>
          <w:p w14:paraId="2B440553" w14:textId="336B30AB" w:rsidR="004B094A" w:rsidRPr="00054AE0" w:rsidRDefault="004B094A" w:rsidP="000D082B">
            <w:pPr>
              <w:pStyle w:val="AQUTexttaula"/>
              <w:spacing w:before="0" w:after="0" w:line="276" w:lineRule="auto"/>
              <w:jc w:val="left"/>
              <w:rPr>
                <w:rFonts w:asciiTheme="minorHAnsi" w:hAnsiTheme="minorHAnsi" w:cstheme="minorHAnsi"/>
                <w:b/>
                <w:color w:val="auto"/>
                <w:sz w:val="20"/>
              </w:rPr>
            </w:pPr>
            <w:r w:rsidRPr="00054AE0">
              <w:rPr>
                <w:rFonts w:asciiTheme="minorHAnsi" w:hAnsiTheme="minorHAnsi" w:cstheme="minorHAnsi"/>
                <w:b/>
                <w:color w:val="auto"/>
                <w:sz w:val="20"/>
              </w:rPr>
              <w:t>Data d’aprovació de l’informe</w:t>
            </w:r>
          </w:p>
        </w:tc>
        <w:tc>
          <w:tcPr>
            <w:tcW w:w="2680" w:type="pct"/>
            <w:vAlign w:val="center"/>
          </w:tcPr>
          <w:p w14:paraId="6B8D1586" w14:textId="77777777" w:rsidR="004B094A" w:rsidRPr="00054AE0" w:rsidRDefault="004B094A" w:rsidP="000D082B">
            <w:pPr>
              <w:spacing w:after="0" w:line="276" w:lineRule="auto"/>
              <w:jc w:val="right"/>
              <w:rPr>
                <w:rFonts w:cstheme="minorHAnsi"/>
                <w:color w:val="FF0000"/>
                <w:sz w:val="20"/>
                <w:szCs w:val="20"/>
              </w:rPr>
            </w:pPr>
          </w:p>
        </w:tc>
      </w:tr>
    </w:tbl>
    <w:p w14:paraId="1A05AE11" w14:textId="78C27CF1" w:rsidR="00CC2DB9" w:rsidRPr="00054AE0" w:rsidRDefault="00CC2DB9" w:rsidP="000D082B">
      <w:pPr>
        <w:pStyle w:val="Pargrafdellista"/>
        <w:tabs>
          <w:tab w:val="left" w:pos="284"/>
        </w:tabs>
        <w:spacing w:after="0" w:line="276" w:lineRule="auto"/>
        <w:ind w:left="0"/>
        <w:jc w:val="both"/>
        <w:rPr>
          <w:rFonts w:cstheme="minorHAnsi"/>
        </w:rPr>
      </w:pPr>
    </w:p>
    <w:p w14:paraId="7FB58518" w14:textId="77777777" w:rsidR="00805E75" w:rsidRDefault="00805E75" w:rsidP="000D082B">
      <w:pPr>
        <w:pStyle w:val="Pargrafdellista"/>
        <w:tabs>
          <w:tab w:val="left" w:pos="284"/>
        </w:tabs>
        <w:spacing w:after="0" w:line="276" w:lineRule="auto"/>
        <w:ind w:left="0"/>
        <w:jc w:val="both"/>
        <w:rPr>
          <w:rFonts w:cstheme="minorHAnsi"/>
          <w:color w:val="00B050"/>
        </w:rPr>
      </w:pPr>
    </w:p>
    <w:p w14:paraId="48C3CA0B" w14:textId="1F9DB1AA" w:rsidR="00805E75" w:rsidRDefault="00805E75" w:rsidP="000D082B">
      <w:pPr>
        <w:pStyle w:val="Pargrafdellista"/>
        <w:tabs>
          <w:tab w:val="left" w:pos="284"/>
        </w:tabs>
        <w:spacing w:after="0" w:line="276" w:lineRule="auto"/>
        <w:ind w:left="0"/>
        <w:jc w:val="both"/>
        <w:rPr>
          <w:rFonts w:cstheme="minorHAnsi"/>
          <w:color w:val="00B050"/>
        </w:rPr>
      </w:pPr>
      <w:r>
        <w:rPr>
          <w:rFonts w:cstheme="minorHAnsi"/>
          <w:color w:val="00B050"/>
        </w:rPr>
        <w:t>E</w:t>
      </w:r>
      <w:r w:rsidRPr="00054AE0">
        <w:rPr>
          <w:rFonts w:cstheme="minorHAnsi"/>
          <w:color w:val="00B050"/>
        </w:rPr>
        <w:t>ls es</w:t>
      </w:r>
      <w:r>
        <w:rPr>
          <w:rFonts w:cstheme="minorHAnsi"/>
          <w:color w:val="00B050"/>
        </w:rPr>
        <w:t xml:space="preserve">tàndards/subestàndards 1.2, 2, 3, 4.3 i 5.2 són de caràcter transversal per a tots els programes de doctorat de la UAB. Aquests estàndards han estat avaluats per AQU Catalunya: </w:t>
      </w:r>
    </w:p>
    <w:p w14:paraId="62D91DEF" w14:textId="34B65059" w:rsidR="00805E75" w:rsidRDefault="00805E75" w:rsidP="00805E75">
      <w:pPr>
        <w:pStyle w:val="Pargrafdellista"/>
        <w:numPr>
          <w:ilvl w:val="0"/>
          <w:numId w:val="27"/>
        </w:numPr>
        <w:tabs>
          <w:tab w:val="left" w:pos="284"/>
        </w:tabs>
        <w:spacing w:after="0" w:line="276" w:lineRule="auto"/>
        <w:jc w:val="both"/>
        <w:rPr>
          <w:rFonts w:cstheme="minorHAnsi"/>
          <w:color w:val="00B050"/>
        </w:rPr>
      </w:pPr>
      <w:hyperlink r:id="rId11" w:history="1">
        <w:r w:rsidRPr="00805E75">
          <w:rPr>
            <w:rStyle w:val="Enlla"/>
            <w:rFonts w:cstheme="minorHAnsi"/>
          </w:rPr>
          <w:t>Autoinforme dels aspectes transversals de la UAB</w:t>
        </w:r>
      </w:hyperlink>
    </w:p>
    <w:p w14:paraId="161D9F32" w14:textId="2BDE1EAB" w:rsidR="00805E75" w:rsidRDefault="00805E75" w:rsidP="00805E75">
      <w:pPr>
        <w:pStyle w:val="Pargrafdellista"/>
        <w:numPr>
          <w:ilvl w:val="0"/>
          <w:numId w:val="27"/>
        </w:numPr>
        <w:tabs>
          <w:tab w:val="left" w:pos="284"/>
        </w:tabs>
        <w:spacing w:after="0" w:line="276" w:lineRule="auto"/>
        <w:jc w:val="both"/>
        <w:rPr>
          <w:rFonts w:cstheme="minorHAnsi"/>
          <w:color w:val="00B050"/>
        </w:rPr>
      </w:pPr>
      <w:r>
        <w:rPr>
          <w:rFonts w:cstheme="minorHAnsi"/>
          <w:color w:val="00B050"/>
        </w:rPr>
        <w:t>Informe d’AQU (pendent incorporar enllaç)</w:t>
      </w:r>
    </w:p>
    <w:p w14:paraId="2E53ED00" w14:textId="7AF37E4A" w:rsidR="00805E75" w:rsidRDefault="00805E75" w:rsidP="000D082B">
      <w:pPr>
        <w:pStyle w:val="Pargrafdellista"/>
        <w:tabs>
          <w:tab w:val="left" w:pos="284"/>
        </w:tabs>
        <w:spacing w:after="0" w:line="276" w:lineRule="auto"/>
        <w:ind w:left="0"/>
        <w:jc w:val="both"/>
        <w:rPr>
          <w:rFonts w:cstheme="minorHAnsi"/>
          <w:color w:val="00B050"/>
        </w:rPr>
      </w:pPr>
    </w:p>
    <w:p w14:paraId="5A608AD9" w14:textId="77777777" w:rsidR="005B36AB" w:rsidRPr="00054AE0" w:rsidRDefault="005B36AB" w:rsidP="000D082B">
      <w:pPr>
        <w:pStyle w:val="Pargrafdellista"/>
        <w:tabs>
          <w:tab w:val="left" w:pos="284"/>
        </w:tabs>
        <w:spacing w:after="0" w:line="276" w:lineRule="auto"/>
        <w:ind w:left="0"/>
        <w:jc w:val="center"/>
        <w:rPr>
          <w:rFonts w:cstheme="minorHAnsi"/>
          <w:b/>
        </w:rPr>
      </w:pPr>
    </w:p>
    <w:p w14:paraId="17FFA99E" w14:textId="25E6A20B" w:rsidR="00CC2DB9" w:rsidRPr="00054AE0" w:rsidRDefault="00CC2DB9" w:rsidP="000D082B">
      <w:pPr>
        <w:pStyle w:val="Pargrafdellista"/>
        <w:numPr>
          <w:ilvl w:val="0"/>
          <w:numId w:val="10"/>
        </w:numPr>
        <w:tabs>
          <w:tab w:val="left" w:pos="284"/>
        </w:tabs>
        <w:spacing w:after="0" w:line="276" w:lineRule="auto"/>
        <w:ind w:left="284" w:hanging="284"/>
        <w:jc w:val="both"/>
        <w:rPr>
          <w:rFonts w:cstheme="minorHAnsi"/>
          <w:b/>
          <w:sz w:val="28"/>
        </w:rPr>
      </w:pPr>
      <w:r w:rsidRPr="00054AE0">
        <w:rPr>
          <w:rFonts w:cstheme="minorHAnsi"/>
          <w:b/>
          <w:sz w:val="28"/>
        </w:rPr>
        <w:t>Presentació del programa de doctorat</w:t>
      </w:r>
    </w:p>
    <w:p w14:paraId="1BE34409" w14:textId="77777777" w:rsidR="00FA7A80" w:rsidRPr="00054AE0" w:rsidRDefault="00FA7A80" w:rsidP="000D082B">
      <w:pPr>
        <w:pStyle w:val="Pargrafdellista"/>
        <w:tabs>
          <w:tab w:val="left" w:pos="284"/>
        </w:tabs>
        <w:spacing w:after="0" w:line="276" w:lineRule="auto"/>
        <w:ind w:left="284"/>
        <w:jc w:val="both"/>
        <w:rPr>
          <w:rFonts w:cstheme="minorHAnsi"/>
          <w:b/>
        </w:rPr>
      </w:pPr>
    </w:p>
    <w:p w14:paraId="461AC3A0" w14:textId="77777777" w:rsidR="00CC2DB9" w:rsidRPr="00054AE0" w:rsidRDefault="00CC2DB9" w:rsidP="000D082B">
      <w:pPr>
        <w:tabs>
          <w:tab w:val="left" w:pos="284"/>
        </w:tabs>
        <w:spacing w:after="0" w:line="276" w:lineRule="auto"/>
        <w:jc w:val="both"/>
        <w:rPr>
          <w:rFonts w:cstheme="minorHAnsi"/>
          <w:color w:val="FF0000"/>
        </w:rPr>
      </w:pPr>
      <w:r w:rsidRPr="00054AE0">
        <w:rPr>
          <w:rFonts w:cstheme="minorHAnsi"/>
          <w:color w:val="FF0000"/>
        </w:rPr>
        <w:t>En aquest apartat s’aportarà una visió global del programa de doctorat per situar al lector de l’informe, aportant dades sobre les fites més significatives de la trajectòria del programa com ara l’evolució del nombre de doctorands, doctors titulats, el professorat i la seva tipologia, etc.</w:t>
      </w:r>
    </w:p>
    <w:p w14:paraId="0BCFB7EE" w14:textId="77777777" w:rsidR="00CC2DB9" w:rsidRPr="00054AE0" w:rsidRDefault="00CC2DB9" w:rsidP="000D082B">
      <w:pPr>
        <w:tabs>
          <w:tab w:val="left" w:pos="284"/>
        </w:tabs>
        <w:spacing w:after="0" w:line="276" w:lineRule="auto"/>
        <w:jc w:val="both"/>
        <w:rPr>
          <w:rFonts w:cstheme="minorHAnsi"/>
          <w:color w:val="FF0000"/>
        </w:rPr>
      </w:pPr>
    </w:p>
    <w:p w14:paraId="53F8B2E4" w14:textId="77777777" w:rsidR="00CC2DB9" w:rsidRPr="00054AE0" w:rsidRDefault="00CC2DB9" w:rsidP="000D082B">
      <w:pPr>
        <w:tabs>
          <w:tab w:val="left" w:pos="284"/>
        </w:tabs>
        <w:spacing w:after="0" w:line="276" w:lineRule="auto"/>
        <w:jc w:val="both"/>
        <w:rPr>
          <w:rFonts w:cstheme="minorHAnsi"/>
          <w:color w:val="FF0000"/>
        </w:rPr>
      </w:pPr>
    </w:p>
    <w:p w14:paraId="06F3BD82" w14:textId="77777777" w:rsidR="00CC2DB9" w:rsidRPr="00054AE0" w:rsidRDefault="00CC2DB9" w:rsidP="000D082B">
      <w:pPr>
        <w:pStyle w:val="Pargrafdellista"/>
        <w:numPr>
          <w:ilvl w:val="0"/>
          <w:numId w:val="10"/>
        </w:numPr>
        <w:tabs>
          <w:tab w:val="left" w:pos="284"/>
        </w:tabs>
        <w:spacing w:after="0" w:line="276" w:lineRule="auto"/>
        <w:ind w:left="284" w:hanging="284"/>
        <w:jc w:val="both"/>
        <w:rPr>
          <w:rFonts w:cstheme="minorHAnsi"/>
          <w:b/>
          <w:sz w:val="28"/>
        </w:rPr>
      </w:pPr>
      <w:r w:rsidRPr="00054AE0">
        <w:rPr>
          <w:rFonts w:cstheme="minorHAnsi"/>
          <w:b/>
          <w:sz w:val="28"/>
        </w:rPr>
        <w:t>Procés d’elaboració de l’autoinforme d’acreditació</w:t>
      </w:r>
    </w:p>
    <w:p w14:paraId="4FB9CE30" w14:textId="77777777" w:rsidR="00CC2DB9" w:rsidRPr="00054AE0" w:rsidRDefault="00CC2DB9" w:rsidP="000D082B">
      <w:pPr>
        <w:tabs>
          <w:tab w:val="left" w:pos="284"/>
        </w:tabs>
        <w:spacing w:after="0" w:line="276" w:lineRule="auto"/>
        <w:jc w:val="both"/>
        <w:rPr>
          <w:rFonts w:cstheme="minorHAnsi"/>
          <w:b/>
        </w:rPr>
      </w:pPr>
    </w:p>
    <w:p w14:paraId="2627D67D" w14:textId="77777777" w:rsidR="00CC2DB9" w:rsidRPr="00054AE0" w:rsidRDefault="00CC2DB9" w:rsidP="000D082B">
      <w:pPr>
        <w:tabs>
          <w:tab w:val="left" w:pos="284"/>
        </w:tabs>
        <w:spacing w:after="0" w:line="276" w:lineRule="auto"/>
        <w:jc w:val="both"/>
        <w:rPr>
          <w:rFonts w:cstheme="minorHAnsi"/>
          <w:color w:val="FF0000"/>
        </w:rPr>
      </w:pPr>
      <w:r w:rsidRPr="00054AE0">
        <w:rPr>
          <w:rFonts w:cstheme="minorHAnsi"/>
          <w:color w:val="FF0000"/>
        </w:rPr>
        <w:t>En aquest apartat es descriurà el procés seguit en l’elaboració de l’autoinforme fent esment a la constitució i composició del Comitè d’Avaluació Intern (CAI), a la sistemàtica de recollida d’informació, participació dels grups d’interès, fase de consulta (exposició pública) i reflexió final, incloent una valoració de la qualitat del procés d’elaboració de l’autoinforme (compliment terminis, grau d’implicació, ...)</w:t>
      </w:r>
    </w:p>
    <w:p w14:paraId="615C4516" w14:textId="77777777" w:rsidR="00CC2DB9" w:rsidRPr="00054AE0" w:rsidRDefault="00CC2DB9" w:rsidP="000D082B">
      <w:pPr>
        <w:tabs>
          <w:tab w:val="left" w:pos="284"/>
        </w:tabs>
        <w:spacing w:after="0" w:line="276" w:lineRule="auto"/>
        <w:jc w:val="both"/>
        <w:rPr>
          <w:rFonts w:cstheme="minorHAnsi"/>
          <w:b/>
        </w:rPr>
      </w:pPr>
    </w:p>
    <w:p w14:paraId="2BD3485E" w14:textId="01E3BC9B" w:rsidR="00CC2DB9" w:rsidRPr="00054AE0" w:rsidRDefault="00CC2DB9" w:rsidP="000D082B">
      <w:pPr>
        <w:tabs>
          <w:tab w:val="left" w:pos="284"/>
        </w:tabs>
        <w:spacing w:after="0" w:line="276" w:lineRule="auto"/>
        <w:jc w:val="both"/>
        <w:rPr>
          <w:rFonts w:cstheme="minorHAnsi"/>
          <w:color w:val="FF0000"/>
        </w:rPr>
      </w:pPr>
      <w:r w:rsidRPr="00054AE0">
        <w:rPr>
          <w:rFonts w:cstheme="minorHAnsi"/>
          <w:color w:val="FF0000"/>
        </w:rPr>
        <w:t>Caldrà indicar la data d’exposició pública de l’autoinforme, si s’han presentat i recollit esmenes i la data i òrgan d’aprovació final.</w:t>
      </w:r>
    </w:p>
    <w:p w14:paraId="18C736CA" w14:textId="2BAD09AA" w:rsidR="00CA26EB" w:rsidRPr="00054AE0" w:rsidRDefault="00CA26EB" w:rsidP="000D082B">
      <w:pPr>
        <w:tabs>
          <w:tab w:val="left" w:pos="284"/>
        </w:tabs>
        <w:spacing w:after="0" w:line="276" w:lineRule="auto"/>
        <w:jc w:val="both"/>
        <w:rPr>
          <w:rFonts w:cstheme="minorHAnsi"/>
          <w:color w:val="FF0000"/>
        </w:rPr>
      </w:pPr>
    </w:p>
    <w:p w14:paraId="59544D7A" w14:textId="029AE8FE" w:rsidR="00CA26EB" w:rsidRPr="00054AE0" w:rsidRDefault="00CA26EB" w:rsidP="000D082B">
      <w:pPr>
        <w:spacing w:line="276" w:lineRule="auto"/>
        <w:jc w:val="both"/>
        <w:rPr>
          <w:rFonts w:ascii="Calibri" w:hAnsi="Calibri" w:cs="Calibri"/>
          <w:color w:val="FF0000"/>
        </w:rPr>
      </w:pPr>
      <w:r w:rsidRPr="00054AE0">
        <w:rPr>
          <w:rFonts w:ascii="Calibri" w:hAnsi="Calibri" w:cs="Calibri"/>
          <w:color w:val="FF0000"/>
        </w:rPr>
        <w:t xml:space="preserve">El CAI hauria d’estar constituït, com a mínim, per les següents persones: un/a tutor/a de tesis, un/a director/a, un/a alumne, el suport tècnic i el/la coordinador/a del programa. La proposta de CAI l’heu de fer arribar a l’Escola de Doctorat amb còpia l’OQD un cop aprovada per la CAPD per tal que l’Escola la publiqui per a la seva aprovació a la Junta Permanent. </w:t>
      </w:r>
    </w:p>
    <w:p w14:paraId="05D94829" w14:textId="14E71B7F" w:rsidR="00CC2DB9" w:rsidRPr="00054AE0" w:rsidRDefault="00805E75" w:rsidP="000D082B">
      <w:pPr>
        <w:pStyle w:val="Pargrafdellista"/>
        <w:numPr>
          <w:ilvl w:val="0"/>
          <w:numId w:val="10"/>
        </w:numPr>
        <w:tabs>
          <w:tab w:val="left" w:pos="0"/>
          <w:tab w:val="left" w:pos="284"/>
        </w:tabs>
        <w:spacing w:after="0" w:line="276" w:lineRule="auto"/>
        <w:ind w:left="0" w:firstLine="0"/>
        <w:jc w:val="both"/>
        <w:rPr>
          <w:rFonts w:cstheme="minorHAnsi"/>
          <w:b/>
          <w:sz w:val="28"/>
          <w:szCs w:val="24"/>
        </w:rPr>
      </w:pPr>
      <w:r>
        <w:rPr>
          <w:rFonts w:cstheme="minorHAnsi"/>
          <w:b/>
          <w:sz w:val="28"/>
          <w:szCs w:val="24"/>
        </w:rPr>
        <w:lastRenderedPageBreak/>
        <w:t>V</w:t>
      </w:r>
      <w:r w:rsidR="00CC2DB9" w:rsidRPr="00054AE0">
        <w:rPr>
          <w:rFonts w:cstheme="minorHAnsi"/>
          <w:b/>
          <w:sz w:val="28"/>
          <w:szCs w:val="24"/>
        </w:rPr>
        <w:t>aloració de l’assoliment dels estàndards d’acreditació</w:t>
      </w:r>
    </w:p>
    <w:p w14:paraId="7BB204DD" w14:textId="77777777" w:rsidR="00CC2DB9" w:rsidRPr="00054AE0" w:rsidRDefault="00CC2DB9" w:rsidP="000D082B">
      <w:pPr>
        <w:spacing w:after="0" w:line="276" w:lineRule="auto"/>
        <w:jc w:val="both"/>
        <w:rPr>
          <w:rFonts w:cstheme="minorHAnsi"/>
          <w:b/>
        </w:rPr>
      </w:pPr>
    </w:p>
    <w:p w14:paraId="7771866C" w14:textId="77777777" w:rsidR="00CC2DB9" w:rsidRPr="00054AE0" w:rsidRDefault="00CC2DB9" w:rsidP="000D082B">
      <w:pPr>
        <w:spacing w:after="0" w:line="276" w:lineRule="auto"/>
        <w:jc w:val="both"/>
        <w:rPr>
          <w:rFonts w:cstheme="minorHAnsi"/>
          <w:b/>
          <w:sz w:val="28"/>
        </w:rPr>
      </w:pPr>
      <w:r w:rsidRPr="00054AE0">
        <w:rPr>
          <w:rFonts w:cstheme="minorHAnsi"/>
          <w:b/>
          <w:sz w:val="28"/>
        </w:rPr>
        <w:t>Estàndard 1: Qualitat del programa formatiu</w:t>
      </w:r>
    </w:p>
    <w:p w14:paraId="593ECC0D" w14:textId="77777777" w:rsidR="00CC2DB9" w:rsidRPr="00054AE0" w:rsidRDefault="00CC2DB9" w:rsidP="000D082B">
      <w:pPr>
        <w:spacing w:after="0" w:line="276" w:lineRule="auto"/>
        <w:jc w:val="both"/>
        <w:rPr>
          <w:rFonts w:cstheme="minorHAnsi"/>
          <w:color w:val="FF0000"/>
        </w:rPr>
      </w:pPr>
      <w:r w:rsidRPr="00054AE0">
        <w:rPr>
          <w:rFonts w:cstheme="minorHAnsi"/>
          <w:color w:val="FF0000"/>
        </w:rPr>
        <w:t>La coordinació del programa de doctorat ha de reflexionar sobre el nivell d’assoliment de  l’estàndard següent:</w:t>
      </w:r>
    </w:p>
    <w:p w14:paraId="59270170" w14:textId="77777777" w:rsidR="00CC2DB9" w:rsidRPr="00054AE0" w:rsidRDefault="00CC2DB9" w:rsidP="000D082B">
      <w:pPr>
        <w:spacing w:after="0" w:line="276" w:lineRule="auto"/>
        <w:jc w:val="both"/>
        <w:rPr>
          <w:rFonts w:cstheme="minorHAnsi"/>
          <w:color w:val="FF0000"/>
        </w:rPr>
      </w:pPr>
    </w:p>
    <w:p w14:paraId="486F030C" w14:textId="77777777" w:rsidR="00CC2DB9" w:rsidRPr="00054AE0" w:rsidRDefault="00CC2DB9" w:rsidP="000D082B">
      <w:pPr>
        <w:spacing w:after="0" w:line="276" w:lineRule="auto"/>
        <w:jc w:val="both"/>
        <w:rPr>
          <w:rFonts w:cstheme="minorHAnsi"/>
          <w:i/>
          <w:color w:val="000000" w:themeColor="text1"/>
        </w:rPr>
      </w:pPr>
      <w:r w:rsidRPr="00054AE0">
        <w:rPr>
          <w:rFonts w:cstheme="minorHAnsi"/>
          <w:i/>
          <w:color w:val="000000" w:themeColor="text1"/>
        </w:rPr>
        <w:t>El disseny del programa (línies de recerca, perfil de competències i activitats formatives) està actualitzat segons els requisits de la disciplina i respon al nivell formatiu requerit al MECES.</w:t>
      </w:r>
    </w:p>
    <w:p w14:paraId="65D4C9A2" w14:textId="77777777" w:rsidR="00CC2DB9" w:rsidRPr="00054AE0" w:rsidRDefault="00CC2DB9" w:rsidP="000D082B">
      <w:pPr>
        <w:spacing w:after="0" w:line="276" w:lineRule="auto"/>
        <w:jc w:val="both"/>
        <w:rPr>
          <w:rFonts w:cstheme="minorHAnsi"/>
          <w:color w:val="FF0000"/>
        </w:rPr>
      </w:pPr>
    </w:p>
    <w:p w14:paraId="2F4849BC" w14:textId="77777777" w:rsidR="00CC2DB9" w:rsidRPr="00054AE0" w:rsidRDefault="00CC2DB9" w:rsidP="000D082B">
      <w:pPr>
        <w:spacing w:after="0" w:line="276" w:lineRule="auto"/>
        <w:jc w:val="both"/>
        <w:rPr>
          <w:rFonts w:cstheme="minorHAnsi"/>
          <w:color w:val="FF0000"/>
        </w:rPr>
      </w:pPr>
      <w:r w:rsidRPr="00054AE0">
        <w:rPr>
          <w:rFonts w:cstheme="minorHAnsi"/>
          <w:color w:val="FF0000"/>
        </w:rPr>
        <w:t>Cal indicar la data de verificació del programa, el curs d’implantació i, si escau, la descripció de les modificacions introduïdes:</w:t>
      </w:r>
    </w:p>
    <w:p w14:paraId="03416AC5" w14:textId="77777777" w:rsidR="00CC2DB9" w:rsidRPr="00054AE0" w:rsidRDefault="00CC2DB9" w:rsidP="000D082B">
      <w:pPr>
        <w:pStyle w:val="Pargrafdellista"/>
        <w:numPr>
          <w:ilvl w:val="0"/>
          <w:numId w:val="5"/>
        </w:numPr>
        <w:spacing w:after="0" w:line="276" w:lineRule="auto"/>
        <w:jc w:val="both"/>
        <w:rPr>
          <w:rFonts w:cstheme="minorHAnsi"/>
          <w:color w:val="FF0000"/>
        </w:rPr>
      </w:pPr>
      <w:r w:rsidRPr="00054AE0">
        <w:rPr>
          <w:rFonts w:cstheme="minorHAnsi"/>
          <w:color w:val="FF0000"/>
        </w:rPr>
        <w:t xml:space="preserve">substancials avaluades per AQU, i la seva justificació </w:t>
      </w:r>
    </w:p>
    <w:p w14:paraId="7FA9C740" w14:textId="77777777" w:rsidR="00CC2DB9" w:rsidRPr="00054AE0" w:rsidRDefault="00CC2DB9" w:rsidP="000D082B">
      <w:pPr>
        <w:pStyle w:val="Pargrafdellista"/>
        <w:numPr>
          <w:ilvl w:val="0"/>
          <w:numId w:val="5"/>
        </w:numPr>
        <w:spacing w:after="0" w:line="276" w:lineRule="auto"/>
        <w:jc w:val="both"/>
        <w:rPr>
          <w:rFonts w:cstheme="minorHAnsi"/>
          <w:color w:val="FF0000"/>
        </w:rPr>
      </w:pPr>
      <w:r w:rsidRPr="00054AE0">
        <w:rPr>
          <w:rFonts w:cstheme="minorHAnsi"/>
          <w:color w:val="FF0000"/>
        </w:rPr>
        <w:t>no substancials/no comunicades a AQU, i la seva justificació</w:t>
      </w:r>
    </w:p>
    <w:p w14:paraId="5C3A0AB1" w14:textId="77777777" w:rsidR="00CC2DB9" w:rsidRPr="00054AE0" w:rsidRDefault="00CC2DB9" w:rsidP="000D082B">
      <w:pPr>
        <w:pStyle w:val="Pargrafdellista"/>
        <w:spacing w:after="0" w:line="276" w:lineRule="auto"/>
        <w:ind w:left="770"/>
        <w:jc w:val="both"/>
        <w:rPr>
          <w:rFonts w:cstheme="minorHAnsi"/>
          <w:color w:val="FF0000"/>
        </w:rPr>
      </w:pPr>
    </w:p>
    <w:p w14:paraId="39B9042A" w14:textId="77777777" w:rsidR="00CC2DB9" w:rsidRPr="00054AE0" w:rsidRDefault="00CC2DB9" w:rsidP="000D082B">
      <w:pPr>
        <w:spacing w:after="0" w:line="276" w:lineRule="auto"/>
        <w:jc w:val="both"/>
        <w:rPr>
          <w:rFonts w:cstheme="minorHAnsi"/>
          <w:color w:val="FF0000"/>
        </w:rPr>
      </w:pPr>
      <w:r w:rsidRPr="00054AE0">
        <w:rPr>
          <w:rFonts w:cstheme="minorHAnsi"/>
          <w:color w:val="FF0000"/>
        </w:rPr>
        <w:t>Es considera que aquest estàndard es va superar en el procés de verificació comprovant el nivell formatiu de nivell de doctorat. Tanmateix, cal reflexionar si el programa continua actualitzat segons la disciplina, sobre el perfil d’ingrés dels doctorands i sobre la seva supervisió.</w:t>
      </w:r>
    </w:p>
    <w:p w14:paraId="09E18D43" w14:textId="77777777" w:rsidR="00CC2DB9" w:rsidRPr="00054AE0" w:rsidRDefault="00CC2DB9" w:rsidP="000D082B">
      <w:pPr>
        <w:tabs>
          <w:tab w:val="left" w:pos="426"/>
        </w:tabs>
        <w:spacing w:after="0" w:line="276" w:lineRule="auto"/>
        <w:jc w:val="both"/>
        <w:rPr>
          <w:rFonts w:cstheme="minorHAnsi"/>
          <w:color w:val="FF0000"/>
        </w:rPr>
      </w:pPr>
    </w:p>
    <w:p w14:paraId="2CF4FA30" w14:textId="77777777" w:rsidR="00CC2DB9" w:rsidRPr="00054AE0" w:rsidRDefault="00CC2DB9" w:rsidP="000D082B">
      <w:pPr>
        <w:tabs>
          <w:tab w:val="left" w:pos="426"/>
        </w:tabs>
        <w:spacing w:after="0" w:line="276" w:lineRule="auto"/>
        <w:jc w:val="both"/>
        <w:rPr>
          <w:rFonts w:cstheme="minorHAnsi"/>
          <w:color w:val="FF0000"/>
        </w:rPr>
      </w:pPr>
      <w:r w:rsidRPr="00054AE0">
        <w:rPr>
          <w:rFonts w:cstheme="minorHAnsi"/>
          <w:color w:val="FF0000"/>
        </w:rPr>
        <w:t>L’estàndard general es desglossa en els subestàndards concrets següents:</w:t>
      </w:r>
    </w:p>
    <w:p w14:paraId="4D2EDBC7" w14:textId="77777777" w:rsidR="00CC2DB9" w:rsidRPr="00054AE0" w:rsidRDefault="00CC2DB9" w:rsidP="000D082B">
      <w:pPr>
        <w:tabs>
          <w:tab w:val="left" w:pos="426"/>
        </w:tabs>
        <w:spacing w:after="0" w:line="276" w:lineRule="auto"/>
        <w:jc w:val="both"/>
        <w:rPr>
          <w:rFonts w:cstheme="minorHAnsi"/>
          <w:color w:val="FF0000"/>
        </w:rPr>
      </w:pPr>
    </w:p>
    <w:p w14:paraId="19B2410E" w14:textId="3BC2EB9C" w:rsidR="00CC2DB9" w:rsidRPr="00054AE0" w:rsidRDefault="00CC2DB9" w:rsidP="000D082B">
      <w:pPr>
        <w:pStyle w:val="Pargrafdellista"/>
        <w:numPr>
          <w:ilvl w:val="1"/>
          <w:numId w:val="1"/>
        </w:numPr>
        <w:tabs>
          <w:tab w:val="left" w:pos="426"/>
        </w:tabs>
        <w:spacing w:after="0" w:line="276" w:lineRule="auto"/>
        <w:jc w:val="both"/>
        <w:rPr>
          <w:rFonts w:cstheme="minorHAnsi"/>
          <w:b/>
          <w:color w:val="000000" w:themeColor="text1"/>
        </w:rPr>
      </w:pPr>
      <w:r w:rsidRPr="00054AE0">
        <w:rPr>
          <w:rFonts w:cstheme="minorHAnsi"/>
          <w:b/>
          <w:color w:val="000000" w:themeColor="text1"/>
        </w:rPr>
        <w:t>Els doctorands admesos tenen el perfil d’ingrés adequat i el seu nombre és coherent amb les característiques i distribució de les línies de recerca del programa</w:t>
      </w:r>
      <w:r w:rsidR="00F6066E" w:rsidRPr="00054AE0">
        <w:rPr>
          <w:rFonts w:cstheme="minorHAnsi"/>
          <w:b/>
          <w:color w:val="000000" w:themeColor="text1"/>
        </w:rPr>
        <w:t>, i el nombre de places ofertes.</w:t>
      </w:r>
    </w:p>
    <w:p w14:paraId="66766ECE" w14:textId="3513BC84" w:rsidR="00CC2DB9" w:rsidRPr="00054AE0" w:rsidRDefault="00CC2DB9" w:rsidP="000D082B">
      <w:pPr>
        <w:tabs>
          <w:tab w:val="left" w:pos="426"/>
        </w:tabs>
        <w:spacing w:after="0" w:line="276" w:lineRule="auto"/>
        <w:ind w:left="360"/>
        <w:jc w:val="both"/>
        <w:rPr>
          <w:rFonts w:cstheme="minorHAnsi"/>
          <w:color w:val="FF0000"/>
        </w:rPr>
      </w:pPr>
      <w:r w:rsidRPr="00054AE0">
        <w:rPr>
          <w:rFonts w:cstheme="minorHAnsi"/>
          <w:color w:val="FF0000"/>
        </w:rPr>
        <w:t>Cal reflexionar sobre el perfil d’ingrés dels doctorands, el seu nombre i la seva distribució per línies de recerca.</w:t>
      </w:r>
    </w:p>
    <w:p w14:paraId="6885C1EE" w14:textId="77777777" w:rsidR="00CC2DB9" w:rsidRPr="00054AE0" w:rsidRDefault="00CC2DB9" w:rsidP="000D082B">
      <w:pPr>
        <w:pStyle w:val="Pargrafdellista"/>
        <w:tabs>
          <w:tab w:val="left" w:pos="426"/>
        </w:tabs>
        <w:spacing w:after="0" w:line="276" w:lineRule="auto"/>
        <w:ind w:left="360"/>
        <w:jc w:val="both"/>
        <w:rPr>
          <w:rFonts w:cstheme="minorHAnsi"/>
          <w:color w:val="FF0000"/>
        </w:rPr>
      </w:pPr>
    </w:p>
    <w:p w14:paraId="6E6DB348" w14:textId="4715A97C" w:rsidR="00CC2DB9" w:rsidRPr="00054AE0" w:rsidRDefault="00CC2DB9" w:rsidP="000D082B">
      <w:pPr>
        <w:pStyle w:val="Pargrafdellista"/>
        <w:numPr>
          <w:ilvl w:val="1"/>
          <w:numId w:val="1"/>
        </w:numPr>
        <w:tabs>
          <w:tab w:val="left" w:pos="426"/>
        </w:tabs>
        <w:spacing w:after="0" w:line="276" w:lineRule="auto"/>
        <w:jc w:val="both"/>
        <w:rPr>
          <w:rFonts w:cstheme="minorHAnsi"/>
          <w:b/>
          <w:color w:val="000000" w:themeColor="text1"/>
        </w:rPr>
      </w:pPr>
      <w:r w:rsidRPr="00054AE0">
        <w:rPr>
          <w:rFonts w:cstheme="minorHAnsi"/>
          <w:b/>
          <w:color w:val="000000" w:themeColor="text1"/>
        </w:rPr>
        <w:t>El programa disposa de mecanismes adequats de supervisió dels doctorands i, si escau, de les activitats formatives.</w:t>
      </w:r>
    </w:p>
    <w:p w14:paraId="2513C7E6" w14:textId="1C37B0C4" w:rsidR="00F6066E" w:rsidRDefault="004253FC" w:rsidP="000D082B">
      <w:pPr>
        <w:pStyle w:val="Pargrafdellista"/>
        <w:tabs>
          <w:tab w:val="left" w:pos="426"/>
        </w:tabs>
        <w:spacing w:after="0" w:line="276" w:lineRule="auto"/>
        <w:ind w:left="360"/>
        <w:jc w:val="both"/>
        <w:rPr>
          <w:rFonts w:cstheme="minorHAnsi"/>
          <w:b/>
          <w:color w:val="000000" w:themeColor="text1"/>
        </w:rPr>
      </w:pPr>
      <w:r w:rsidRPr="00054AE0">
        <w:rPr>
          <w:rFonts w:cstheme="minorHAnsi"/>
          <w:color w:val="FF0000"/>
        </w:rPr>
        <w:t>Cal reflexionar sobre els mecanismes de supervisió dels doctorands.</w:t>
      </w:r>
    </w:p>
    <w:p w14:paraId="70497FB7" w14:textId="67CB3DE7" w:rsidR="004253FC" w:rsidRDefault="004253FC" w:rsidP="000D082B">
      <w:pPr>
        <w:pStyle w:val="Pargrafdellista"/>
        <w:tabs>
          <w:tab w:val="left" w:pos="426"/>
        </w:tabs>
        <w:spacing w:after="0" w:line="276" w:lineRule="auto"/>
        <w:ind w:left="360"/>
        <w:jc w:val="both"/>
        <w:rPr>
          <w:rFonts w:cstheme="minorHAnsi"/>
          <w:b/>
          <w:color w:val="000000" w:themeColor="text1"/>
        </w:rPr>
      </w:pPr>
    </w:p>
    <w:p w14:paraId="2900D202" w14:textId="77777777" w:rsidR="004253FC" w:rsidRPr="004253FC" w:rsidRDefault="004253FC" w:rsidP="004253FC">
      <w:pPr>
        <w:spacing w:after="0" w:line="276" w:lineRule="auto"/>
        <w:ind w:left="426"/>
        <w:jc w:val="both"/>
        <w:rPr>
          <w:rFonts w:cstheme="minorHAnsi"/>
          <w:b/>
          <w:color w:val="00B050"/>
        </w:rPr>
      </w:pPr>
      <w:r w:rsidRPr="004253FC">
        <w:rPr>
          <w:rFonts w:cstheme="minorHAnsi"/>
          <w:b/>
          <w:color w:val="00B050"/>
        </w:rPr>
        <w:t xml:space="preserve">Aquest subestàndard transversal ha estat avaluat per AQU Catalunya amb la valoració “.....”. (pendent rebre informe d’AQU). </w:t>
      </w:r>
    </w:p>
    <w:p w14:paraId="7B12C791" w14:textId="77777777" w:rsidR="004253FC" w:rsidRPr="00054AE0" w:rsidRDefault="004253FC" w:rsidP="000D082B">
      <w:pPr>
        <w:pStyle w:val="Pargrafdellista"/>
        <w:tabs>
          <w:tab w:val="left" w:pos="426"/>
        </w:tabs>
        <w:spacing w:after="0" w:line="276" w:lineRule="auto"/>
        <w:ind w:left="360"/>
        <w:jc w:val="both"/>
        <w:rPr>
          <w:rFonts w:cstheme="minorHAnsi"/>
          <w:b/>
          <w:color w:val="000000" w:themeColor="text1"/>
        </w:rPr>
      </w:pPr>
    </w:p>
    <w:p w14:paraId="4A5D7A83" w14:textId="41562220" w:rsidR="00CC2DB9" w:rsidRPr="00054AE0" w:rsidRDefault="00CC2DB9" w:rsidP="000D082B">
      <w:pPr>
        <w:tabs>
          <w:tab w:val="left" w:pos="426"/>
        </w:tabs>
        <w:spacing w:after="0" w:line="276" w:lineRule="auto"/>
        <w:jc w:val="both"/>
        <w:rPr>
          <w:noProof/>
          <w:color w:val="FF0000"/>
          <w:lang w:eastAsia="ca-ES"/>
        </w:rPr>
      </w:pPr>
      <w:r w:rsidRPr="00054AE0">
        <w:rPr>
          <w:rFonts w:cstheme="minorHAnsi"/>
          <w:color w:val="FF0000"/>
        </w:rPr>
        <w:t>El CAI ha de considerar les evidències següents per a l’elaboració de l’autoinforme i posar-les a disposició del CAE:</w:t>
      </w:r>
    </w:p>
    <w:p w14:paraId="7F31C15D" w14:textId="77777777" w:rsidR="00CC2DB9" w:rsidRPr="00054AE0" w:rsidRDefault="00CC2DB9" w:rsidP="000D082B">
      <w:pPr>
        <w:pStyle w:val="Pargrafdellista"/>
        <w:numPr>
          <w:ilvl w:val="0"/>
          <w:numId w:val="2"/>
        </w:numPr>
        <w:tabs>
          <w:tab w:val="left" w:pos="426"/>
        </w:tabs>
        <w:spacing w:after="0" w:line="276" w:lineRule="auto"/>
        <w:ind w:left="714" w:hanging="357"/>
        <w:jc w:val="both"/>
        <w:rPr>
          <w:rFonts w:cstheme="minorHAnsi"/>
          <w:color w:val="FF0000"/>
        </w:rPr>
      </w:pPr>
      <w:r w:rsidRPr="00054AE0">
        <w:rPr>
          <w:rFonts w:cstheme="minorHAnsi"/>
          <w:color w:val="FF0000"/>
        </w:rPr>
        <w:t>Memòria verificada actualitzada (disponible a l’</w:t>
      </w:r>
      <w:hyperlink r:id="rId12" w:history="1">
        <w:r w:rsidRPr="00054AE0">
          <w:rPr>
            <w:rStyle w:val="Enlla"/>
            <w:rFonts w:cstheme="minorHAnsi"/>
            <w:color w:val="FF0000"/>
          </w:rPr>
          <w:t>apartat de qualitat docent del web</w:t>
        </w:r>
      </w:hyperlink>
      <w:r w:rsidRPr="00054AE0">
        <w:rPr>
          <w:rFonts w:cstheme="minorHAnsi"/>
          <w:color w:val="FF0000"/>
        </w:rPr>
        <w:t xml:space="preserve"> de la universitat</w:t>
      </w:r>
    </w:p>
    <w:p w14:paraId="32D3FB75" w14:textId="77777777" w:rsidR="00CC2DB9" w:rsidRPr="00054AE0" w:rsidRDefault="00CC2DB9" w:rsidP="000D082B">
      <w:pPr>
        <w:pStyle w:val="Pargrafdellista"/>
        <w:numPr>
          <w:ilvl w:val="0"/>
          <w:numId w:val="2"/>
        </w:numPr>
        <w:tabs>
          <w:tab w:val="left" w:pos="426"/>
        </w:tabs>
        <w:spacing w:after="0" w:line="276" w:lineRule="auto"/>
        <w:ind w:left="714" w:hanging="357"/>
        <w:jc w:val="both"/>
        <w:rPr>
          <w:rFonts w:cstheme="minorHAnsi"/>
          <w:color w:val="FF0000"/>
        </w:rPr>
      </w:pPr>
      <w:r w:rsidRPr="00054AE0">
        <w:rPr>
          <w:rFonts w:cstheme="minorHAnsi"/>
          <w:color w:val="FF0000"/>
        </w:rPr>
        <w:t xml:space="preserve">Informe de verificació i, si escau, de modificació substancial, disponibles ambdós al </w:t>
      </w:r>
      <w:hyperlink r:id="rId13" w:history="1">
        <w:r w:rsidRPr="00054AE0">
          <w:rPr>
            <w:rStyle w:val="Enlla"/>
            <w:rFonts w:cstheme="minorHAnsi"/>
            <w:color w:val="FF0000"/>
          </w:rPr>
          <w:t>Portal d’informes d’avaluació</w:t>
        </w:r>
      </w:hyperlink>
      <w:r w:rsidRPr="00054AE0">
        <w:rPr>
          <w:rFonts w:cstheme="minorHAnsi"/>
          <w:color w:val="FF0000"/>
        </w:rPr>
        <w:t xml:space="preserve"> d’AQU.</w:t>
      </w:r>
    </w:p>
    <w:p w14:paraId="096275EC" w14:textId="77777777" w:rsidR="00CC2DB9" w:rsidRPr="00054AE0" w:rsidRDefault="00CC2DB9" w:rsidP="000D082B">
      <w:pPr>
        <w:tabs>
          <w:tab w:val="left" w:pos="426"/>
        </w:tabs>
        <w:spacing w:after="0" w:line="276" w:lineRule="auto"/>
        <w:jc w:val="both"/>
        <w:rPr>
          <w:rFonts w:cstheme="minorHAnsi"/>
          <w:color w:val="FF0000"/>
        </w:rPr>
      </w:pPr>
    </w:p>
    <w:p w14:paraId="21529DFA" w14:textId="77777777" w:rsidR="00CC2DB9" w:rsidRPr="00054AE0" w:rsidRDefault="00CC2DB9" w:rsidP="000D082B">
      <w:pPr>
        <w:tabs>
          <w:tab w:val="left" w:pos="426"/>
        </w:tabs>
        <w:spacing w:after="0" w:line="276" w:lineRule="auto"/>
        <w:jc w:val="both"/>
        <w:rPr>
          <w:rFonts w:cstheme="minorHAnsi"/>
          <w:color w:val="FF0000"/>
        </w:rPr>
      </w:pPr>
      <w:r w:rsidRPr="00054AE0">
        <w:rPr>
          <w:rFonts w:cstheme="minorHAnsi"/>
          <w:color w:val="FF0000"/>
        </w:rPr>
        <w:t>Indicadors, que cal incloure a l’autoinforme en format quadre amb evolució temporal:</w:t>
      </w:r>
    </w:p>
    <w:p w14:paraId="79833EFB" w14:textId="77777777" w:rsidR="00CC2DB9" w:rsidRPr="00054AE0" w:rsidRDefault="00CC2DB9" w:rsidP="000D082B">
      <w:pPr>
        <w:pStyle w:val="Pargrafdellista"/>
        <w:numPr>
          <w:ilvl w:val="0"/>
          <w:numId w:val="3"/>
        </w:numPr>
        <w:tabs>
          <w:tab w:val="left" w:pos="426"/>
        </w:tabs>
        <w:spacing w:after="0" w:line="276" w:lineRule="auto"/>
        <w:jc w:val="both"/>
        <w:rPr>
          <w:rFonts w:cstheme="minorHAnsi"/>
          <w:color w:val="FF0000"/>
        </w:rPr>
      </w:pPr>
      <w:r w:rsidRPr="00054AE0">
        <w:rPr>
          <w:rFonts w:cstheme="minorHAnsi"/>
          <w:color w:val="FF0000"/>
        </w:rPr>
        <w:t>Oferta de places (disponible al SIQ i al DATA)</w:t>
      </w:r>
    </w:p>
    <w:p w14:paraId="3B14281B" w14:textId="77777777" w:rsidR="00CC2DB9" w:rsidRPr="00054AE0" w:rsidRDefault="00CC2DB9" w:rsidP="000D082B">
      <w:pPr>
        <w:pStyle w:val="Pargrafdellista"/>
        <w:numPr>
          <w:ilvl w:val="0"/>
          <w:numId w:val="3"/>
        </w:numPr>
        <w:tabs>
          <w:tab w:val="left" w:pos="426"/>
        </w:tabs>
        <w:spacing w:after="0" w:line="276" w:lineRule="auto"/>
        <w:jc w:val="both"/>
        <w:rPr>
          <w:rFonts w:cstheme="minorHAnsi"/>
          <w:color w:val="FF0000"/>
        </w:rPr>
      </w:pPr>
      <w:r w:rsidRPr="00054AE0">
        <w:rPr>
          <w:rFonts w:cstheme="minorHAnsi"/>
          <w:color w:val="FF0000"/>
        </w:rPr>
        <w:t>Demanda (font: coordinació del PD)</w:t>
      </w:r>
    </w:p>
    <w:p w14:paraId="3383D8FB" w14:textId="7E367AB4" w:rsidR="007F6FA0" w:rsidRPr="00054AE0" w:rsidRDefault="00CC2DB9" w:rsidP="000D082B">
      <w:pPr>
        <w:pStyle w:val="Pargrafdellista"/>
        <w:numPr>
          <w:ilvl w:val="0"/>
          <w:numId w:val="3"/>
        </w:numPr>
        <w:tabs>
          <w:tab w:val="left" w:pos="426"/>
        </w:tabs>
        <w:spacing w:after="0" w:line="276" w:lineRule="auto"/>
        <w:jc w:val="both"/>
        <w:rPr>
          <w:rFonts w:cstheme="minorHAnsi"/>
          <w:color w:val="FF0000"/>
        </w:rPr>
      </w:pPr>
      <w:r w:rsidRPr="00054AE0">
        <w:rPr>
          <w:rFonts w:cstheme="minorHAnsi"/>
          <w:color w:val="FF0000"/>
        </w:rPr>
        <w:lastRenderedPageBreak/>
        <w:t xml:space="preserve">Doctorands matriculats </w:t>
      </w:r>
      <w:r w:rsidR="00D65216" w:rsidRPr="00054AE0">
        <w:rPr>
          <w:rFonts w:cstheme="minorHAnsi"/>
          <w:color w:val="FF0000"/>
        </w:rPr>
        <w:t>(</w:t>
      </w:r>
      <w:r w:rsidRPr="00054AE0">
        <w:rPr>
          <w:rFonts w:cstheme="minorHAnsi"/>
          <w:color w:val="FF0000"/>
        </w:rPr>
        <w:t>nou ingrés</w:t>
      </w:r>
      <w:r w:rsidR="00D65216" w:rsidRPr="00054AE0">
        <w:rPr>
          <w:rFonts w:cstheme="minorHAnsi"/>
          <w:color w:val="FF0000"/>
        </w:rPr>
        <w:t xml:space="preserve"> i totals)</w:t>
      </w:r>
      <w:r w:rsidRPr="00054AE0">
        <w:rPr>
          <w:rFonts w:cstheme="minorHAnsi"/>
          <w:color w:val="FF0000"/>
        </w:rPr>
        <w:t xml:space="preserve"> (disponible al SIQ i al DATA)</w:t>
      </w:r>
    </w:p>
    <w:p w14:paraId="3424D517" w14:textId="77777777" w:rsidR="00CC2DB9" w:rsidRPr="00054AE0" w:rsidRDefault="00CC2DB9" w:rsidP="000D082B">
      <w:pPr>
        <w:pStyle w:val="Pargrafdellista"/>
        <w:numPr>
          <w:ilvl w:val="0"/>
          <w:numId w:val="3"/>
        </w:numPr>
        <w:tabs>
          <w:tab w:val="left" w:pos="426"/>
        </w:tabs>
        <w:spacing w:after="0" w:line="276" w:lineRule="auto"/>
        <w:jc w:val="both"/>
        <w:rPr>
          <w:rFonts w:cstheme="minorHAnsi"/>
          <w:color w:val="FF0000"/>
        </w:rPr>
      </w:pPr>
      <w:r w:rsidRPr="00054AE0">
        <w:rPr>
          <w:rFonts w:cstheme="minorHAnsi"/>
          <w:color w:val="FF0000"/>
        </w:rPr>
        <w:t>% de doctorands matriculats a dedicació completa/parcial (disponible al SIQ i al DATA)</w:t>
      </w:r>
    </w:p>
    <w:p w14:paraId="040FA82E" w14:textId="77777777" w:rsidR="00CC2DB9" w:rsidRPr="00054AE0" w:rsidRDefault="00CC2DB9" w:rsidP="000D082B">
      <w:pPr>
        <w:pStyle w:val="Pargrafdellista"/>
        <w:numPr>
          <w:ilvl w:val="0"/>
          <w:numId w:val="3"/>
        </w:numPr>
        <w:tabs>
          <w:tab w:val="left" w:pos="426"/>
        </w:tabs>
        <w:spacing w:after="0" w:line="276" w:lineRule="auto"/>
        <w:jc w:val="both"/>
        <w:rPr>
          <w:rFonts w:cstheme="minorHAnsi"/>
          <w:color w:val="FF0000"/>
        </w:rPr>
      </w:pPr>
      <w:r w:rsidRPr="00054AE0">
        <w:rPr>
          <w:rFonts w:cstheme="minorHAnsi"/>
          <w:color w:val="FF0000"/>
        </w:rPr>
        <w:t>% de doctorands matriculats amb beca (disponible al SIQ i al DATA)</w:t>
      </w:r>
    </w:p>
    <w:p w14:paraId="67B39180" w14:textId="77777777" w:rsidR="00CC2DB9" w:rsidRPr="00054AE0" w:rsidRDefault="00CC2DB9" w:rsidP="000D082B">
      <w:pPr>
        <w:pStyle w:val="Pargrafdellista"/>
        <w:numPr>
          <w:ilvl w:val="0"/>
          <w:numId w:val="3"/>
        </w:numPr>
        <w:tabs>
          <w:tab w:val="left" w:pos="426"/>
        </w:tabs>
        <w:spacing w:after="0" w:line="276" w:lineRule="auto"/>
        <w:jc w:val="both"/>
        <w:rPr>
          <w:rFonts w:cstheme="minorHAnsi"/>
          <w:color w:val="FF0000"/>
        </w:rPr>
      </w:pPr>
      <w:r w:rsidRPr="00054AE0">
        <w:rPr>
          <w:rFonts w:cstheme="minorHAnsi"/>
          <w:color w:val="FF0000"/>
        </w:rPr>
        <w:t>% de doctorands estrangers matriculats (disponible al SIQ i al DATA)</w:t>
      </w:r>
    </w:p>
    <w:p w14:paraId="6EE1BC74" w14:textId="77777777" w:rsidR="00CC2DB9" w:rsidRPr="00054AE0" w:rsidRDefault="00CC2DB9" w:rsidP="000D082B">
      <w:pPr>
        <w:pStyle w:val="Pargrafdellista"/>
        <w:numPr>
          <w:ilvl w:val="0"/>
          <w:numId w:val="3"/>
        </w:numPr>
        <w:tabs>
          <w:tab w:val="left" w:pos="426"/>
        </w:tabs>
        <w:spacing w:after="0" w:line="276" w:lineRule="auto"/>
        <w:jc w:val="both"/>
        <w:rPr>
          <w:rFonts w:cstheme="minorHAnsi"/>
          <w:color w:val="FF0000"/>
        </w:rPr>
      </w:pPr>
      <w:r w:rsidRPr="00054AE0">
        <w:rPr>
          <w:rFonts w:cstheme="minorHAnsi"/>
          <w:color w:val="FF0000"/>
        </w:rPr>
        <w:t>% de doctorands provinents d’estudis de màsters d’altres universitats (disponible al SIQ i al DATA)</w:t>
      </w:r>
    </w:p>
    <w:p w14:paraId="6507AFFD" w14:textId="77777777" w:rsidR="00CC2DB9" w:rsidRPr="00054AE0" w:rsidRDefault="00CC2DB9" w:rsidP="000D082B">
      <w:pPr>
        <w:pStyle w:val="Pargrafdellista"/>
        <w:numPr>
          <w:ilvl w:val="0"/>
          <w:numId w:val="3"/>
        </w:numPr>
        <w:tabs>
          <w:tab w:val="left" w:pos="426"/>
        </w:tabs>
        <w:spacing w:after="0" w:line="276" w:lineRule="auto"/>
        <w:jc w:val="both"/>
        <w:rPr>
          <w:rFonts w:cstheme="minorHAnsi"/>
          <w:color w:val="FF0000"/>
        </w:rPr>
      </w:pPr>
      <w:r w:rsidRPr="00054AE0">
        <w:rPr>
          <w:rFonts w:cstheme="minorHAnsi"/>
          <w:color w:val="FF0000"/>
        </w:rPr>
        <w:t>% de doctorands segons requeriments d’accés (complements de formació) (disponible al SIQ i al DATA)</w:t>
      </w:r>
    </w:p>
    <w:p w14:paraId="72F774DE" w14:textId="77777777" w:rsidR="00CC2DB9" w:rsidRPr="00054AE0" w:rsidRDefault="00CC2DB9" w:rsidP="000D082B">
      <w:pPr>
        <w:pStyle w:val="Pargrafdellista"/>
        <w:numPr>
          <w:ilvl w:val="0"/>
          <w:numId w:val="3"/>
        </w:numPr>
        <w:tabs>
          <w:tab w:val="left" w:pos="426"/>
        </w:tabs>
        <w:spacing w:after="0" w:line="276" w:lineRule="auto"/>
        <w:jc w:val="both"/>
        <w:rPr>
          <w:rFonts w:cstheme="minorHAnsi"/>
          <w:color w:val="FF0000"/>
        </w:rPr>
      </w:pPr>
      <w:r w:rsidRPr="00054AE0">
        <w:rPr>
          <w:rFonts w:cstheme="minorHAnsi"/>
          <w:color w:val="FF0000"/>
        </w:rPr>
        <w:t>% d’estudiants segons línia de recerca (font: coordinació del PD)</w:t>
      </w:r>
    </w:p>
    <w:p w14:paraId="1A4B616F" w14:textId="77777777" w:rsidR="00CC2DB9" w:rsidRPr="00054AE0" w:rsidRDefault="00CC2DB9" w:rsidP="000D082B">
      <w:pPr>
        <w:pStyle w:val="Pargrafdellista"/>
        <w:tabs>
          <w:tab w:val="left" w:pos="426"/>
        </w:tabs>
        <w:spacing w:after="0" w:line="276" w:lineRule="auto"/>
        <w:jc w:val="both"/>
        <w:rPr>
          <w:rFonts w:cstheme="minorHAnsi"/>
          <w:color w:val="FF0000"/>
        </w:rPr>
      </w:pPr>
    </w:p>
    <w:p w14:paraId="58E5B1AB" w14:textId="77777777" w:rsidR="00CC2DB9" w:rsidRPr="00054AE0" w:rsidRDefault="00CC2DB9" w:rsidP="000D082B">
      <w:pPr>
        <w:tabs>
          <w:tab w:val="left" w:pos="426"/>
        </w:tabs>
        <w:spacing w:after="0" w:line="276" w:lineRule="auto"/>
        <w:jc w:val="both"/>
        <w:rPr>
          <w:rFonts w:cstheme="minorHAnsi"/>
          <w:color w:val="FF0000"/>
        </w:rPr>
      </w:pPr>
      <w:r w:rsidRPr="00054AE0">
        <w:rPr>
          <w:rFonts w:cstheme="minorHAnsi"/>
          <w:b/>
          <w:color w:val="FF0000"/>
          <w:sz w:val="30"/>
          <w:szCs w:val="30"/>
        </w:rPr>
        <w:sym w:font="Wingdings" w:char="F0D8"/>
      </w:r>
      <w:r w:rsidRPr="00054AE0">
        <w:rPr>
          <w:rFonts w:cstheme="minorHAnsi"/>
          <w:color w:val="FF0000"/>
        </w:rPr>
        <w:t xml:space="preserve"> Accés al </w:t>
      </w:r>
      <w:hyperlink r:id="rId14" w:history="1">
        <w:r w:rsidRPr="00054AE0">
          <w:rPr>
            <w:rStyle w:val="Enlla"/>
            <w:rFonts w:cstheme="minorHAnsi"/>
            <w:color w:val="FF0000"/>
          </w:rPr>
          <w:t>SIQ</w:t>
        </w:r>
      </w:hyperlink>
      <w:r w:rsidRPr="00054AE0">
        <w:rPr>
          <w:rFonts w:cstheme="minorHAnsi"/>
          <w:color w:val="FF0000"/>
        </w:rPr>
        <w:t xml:space="preserve"> </w:t>
      </w:r>
    </w:p>
    <w:p w14:paraId="7EDDDEDC" w14:textId="78C266F7" w:rsidR="00CC2DB9" w:rsidRPr="00054AE0" w:rsidRDefault="00CC2DB9" w:rsidP="000D082B">
      <w:pPr>
        <w:spacing w:after="0" w:line="276" w:lineRule="auto"/>
        <w:jc w:val="both"/>
        <w:rPr>
          <w:rFonts w:cstheme="minorHAnsi"/>
          <w:color w:val="FF0000"/>
        </w:rPr>
      </w:pPr>
      <w:r w:rsidRPr="00054AE0">
        <w:rPr>
          <w:rFonts w:cstheme="minorHAnsi"/>
          <w:b/>
          <w:color w:val="FF0000"/>
          <w:sz w:val="30"/>
          <w:szCs w:val="30"/>
        </w:rPr>
        <w:sym w:font="Wingdings" w:char="F0D8"/>
      </w:r>
      <w:r w:rsidRPr="00054AE0">
        <w:rPr>
          <w:rFonts w:cstheme="minorHAnsi"/>
          <w:b/>
          <w:color w:val="FF0000"/>
          <w:sz w:val="30"/>
          <w:szCs w:val="30"/>
        </w:rPr>
        <w:t xml:space="preserve"> </w:t>
      </w:r>
      <w:r w:rsidR="00D65216" w:rsidRPr="00054AE0">
        <w:rPr>
          <w:rFonts w:cstheme="minorHAnsi"/>
          <w:color w:val="FF0000"/>
        </w:rPr>
        <w:t>Accés a l'apartat DADES des d’</w:t>
      </w:r>
      <w:r w:rsidR="005B36AB" w:rsidRPr="00054AE0">
        <w:rPr>
          <w:rFonts w:cstheme="minorHAnsi"/>
          <w:color w:val="FF0000"/>
        </w:rPr>
        <w:t>INTRANET de la UAB</w:t>
      </w:r>
    </w:p>
    <w:p w14:paraId="54F5014C" w14:textId="77777777" w:rsidR="00D65216" w:rsidRPr="00054AE0" w:rsidRDefault="00D65216" w:rsidP="000D082B">
      <w:pPr>
        <w:spacing w:after="0" w:line="276" w:lineRule="auto"/>
        <w:jc w:val="both"/>
        <w:rPr>
          <w:rFonts w:cstheme="minorHAnsi"/>
          <w:b/>
        </w:rPr>
      </w:pPr>
    </w:p>
    <w:p w14:paraId="08E38023" w14:textId="58A8A269" w:rsidR="00CC2DB9" w:rsidRPr="00054AE0" w:rsidRDefault="00675CE2" w:rsidP="000D082B">
      <w:pPr>
        <w:pStyle w:val="Pargrafdellista"/>
        <w:tabs>
          <w:tab w:val="left" w:pos="284"/>
        </w:tabs>
        <w:spacing w:after="0" w:line="276" w:lineRule="auto"/>
        <w:ind w:left="0"/>
        <w:jc w:val="both"/>
        <w:rPr>
          <w:rFonts w:cstheme="minorHAnsi"/>
          <w:b/>
          <w:color w:val="FF0000"/>
        </w:rPr>
      </w:pPr>
      <w:r w:rsidRPr="00054AE0">
        <w:rPr>
          <w:rFonts w:cstheme="minorHAnsi"/>
          <w:color w:val="FF0000"/>
        </w:rPr>
        <w:t>Els indicadors s’han d’oferir per a cada curs acadèmic per avaluar la seva evolució</w:t>
      </w:r>
      <w:r w:rsidR="00881391" w:rsidRPr="00054AE0">
        <w:rPr>
          <w:rFonts w:cstheme="minorHAnsi"/>
          <w:color w:val="FF0000"/>
        </w:rPr>
        <w:t xml:space="preserve"> </w:t>
      </w:r>
      <w:r w:rsidRPr="00054AE0">
        <w:rPr>
          <w:rFonts w:cstheme="minorHAnsi"/>
          <w:color w:val="FF0000"/>
        </w:rPr>
        <w:t>al llarg del període que abasta l’acreditació. A més, els indicadors relatius a estudiants han de preveure</w:t>
      </w:r>
      <w:r w:rsidR="00881391" w:rsidRPr="00054AE0">
        <w:rPr>
          <w:rFonts w:cstheme="minorHAnsi"/>
          <w:color w:val="FF0000"/>
        </w:rPr>
        <w:t xml:space="preserve"> </w:t>
      </w:r>
      <w:r w:rsidRPr="00054AE0">
        <w:rPr>
          <w:rFonts w:cstheme="minorHAnsi"/>
          <w:color w:val="FF0000"/>
        </w:rPr>
        <w:t>totes les casuístiques: temps complet,</w:t>
      </w:r>
      <w:r w:rsidR="00881391" w:rsidRPr="00054AE0">
        <w:rPr>
          <w:rFonts w:cstheme="minorHAnsi"/>
          <w:color w:val="FF0000"/>
        </w:rPr>
        <w:t xml:space="preserve"> t</w:t>
      </w:r>
      <w:r w:rsidRPr="00054AE0">
        <w:rPr>
          <w:rFonts w:cstheme="minorHAnsi"/>
          <w:color w:val="FF0000"/>
        </w:rPr>
        <w:t>emps parcial i estudiants que canvien de modalitat, ja sigui perquè comencen a temps complet i acaben a temps parcial o viceversa.</w:t>
      </w:r>
    </w:p>
    <w:p w14:paraId="1FE44A9D" w14:textId="77777777" w:rsidR="00D65216" w:rsidRPr="00054AE0" w:rsidRDefault="00D65216" w:rsidP="000D082B">
      <w:pPr>
        <w:pStyle w:val="Pargrafdellista"/>
        <w:tabs>
          <w:tab w:val="left" w:pos="284"/>
        </w:tabs>
        <w:spacing w:after="0" w:line="276" w:lineRule="auto"/>
        <w:ind w:left="0"/>
        <w:rPr>
          <w:b/>
          <w:noProof/>
        </w:rPr>
      </w:pPr>
    </w:p>
    <w:p w14:paraId="50389C9D" w14:textId="3C1FB6C0" w:rsidR="004244D4" w:rsidRDefault="004244D4" w:rsidP="000D082B">
      <w:pPr>
        <w:pStyle w:val="Pargrafdellista"/>
        <w:tabs>
          <w:tab w:val="left" w:pos="284"/>
        </w:tabs>
        <w:spacing w:after="0" w:line="276" w:lineRule="auto"/>
        <w:ind w:left="0"/>
        <w:jc w:val="both"/>
        <w:rPr>
          <w:noProof/>
          <w:color w:val="FF0000"/>
        </w:rPr>
      </w:pPr>
      <w:r w:rsidRPr="00054AE0">
        <w:rPr>
          <w:b/>
          <w:noProof/>
        </w:rPr>
        <w:t>Autovaloració</w:t>
      </w:r>
      <w:r w:rsidRPr="00054AE0">
        <w:rPr>
          <w:b/>
          <w:noProof/>
          <w:spacing w:val="-12"/>
        </w:rPr>
        <w:t xml:space="preserve"> </w:t>
      </w:r>
      <w:r w:rsidRPr="00054AE0">
        <w:rPr>
          <w:b/>
          <w:noProof/>
        </w:rPr>
        <w:t>de</w:t>
      </w:r>
      <w:r w:rsidRPr="00054AE0">
        <w:rPr>
          <w:b/>
          <w:noProof/>
          <w:spacing w:val="-12"/>
        </w:rPr>
        <w:t xml:space="preserve"> </w:t>
      </w:r>
      <w:r w:rsidR="00017278">
        <w:rPr>
          <w:b/>
          <w:noProof/>
        </w:rPr>
        <w:t>l’estàndard</w:t>
      </w:r>
    </w:p>
    <w:p w14:paraId="790D30A1" w14:textId="77777777" w:rsidR="004253FC" w:rsidRDefault="004253FC" w:rsidP="000D082B">
      <w:pPr>
        <w:pStyle w:val="Pargrafdellista"/>
        <w:tabs>
          <w:tab w:val="left" w:pos="284"/>
        </w:tabs>
        <w:spacing w:after="0" w:line="276" w:lineRule="auto"/>
        <w:ind w:left="0"/>
        <w:jc w:val="both"/>
        <w:rPr>
          <w:rStyle w:val="Enlla"/>
          <w:noProof/>
          <w:color w:val="FF0000"/>
        </w:rPr>
      </w:pPr>
    </w:p>
    <w:p w14:paraId="5FF7F0DD" w14:textId="78098BDF" w:rsidR="00017278" w:rsidRPr="00A216CB" w:rsidRDefault="004253FC" w:rsidP="00A216CB">
      <w:pPr>
        <w:tabs>
          <w:tab w:val="left" w:pos="426"/>
        </w:tabs>
        <w:spacing w:after="0" w:line="276" w:lineRule="auto"/>
        <w:jc w:val="both"/>
        <w:rPr>
          <w:rFonts w:cs="Calibri"/>
          <w:color w:val="00B050"/>
        </w:rPr>
      </w:pPr>
      <w:r w:rsidRPr="00017278">
        <w:rPr>
          <w:rFonts w:cstheme="minorHAnsi"/>
          <w:color w:val="00B050"/>
        </w:rPr>
        <w:t>Tenint en compte l’avaluació favorable del su</w:t>
      </w:r>
      <w:r w:rsidRPr="00017278">
        <w:rPr>
          <w:rFonts w:cstheme="minorHAnsi"/>
          <w:color w:val="00B050"/>
        </w:rPr>
        <w:t>bestàndard transversal</w:t>
      </w:r>
      <w:r w:rsidRPr="00017278">
        <w:rPr>
          <w:rFonts w:cstheme="minorHAnsi"/>
          <w:color w:val="00B050"/>
        </w:rPr>
        <w:t xml:space="preserve"> 1.2. avaluat per AQU Catalunya, e</w:t>
      </w:r>
      <w:r w:rsidRPr="00017278">
        <w:rPr>
          <w:rFonts w:cs="Calibri"/>
          <w:color w:val="00B050"/>
        </w:rPr>
        <w:t>l programa valora positivame</w:t>
      </w:r>
      <w:r w:rsidRPr="00017278">
        <w:rPr>
          <w:rFonts w:cs="Calibri"/>
          <w:color w:val="00B050"/>
        </w:rPr>
        <w:t>nt la implantació d’aquest estàndard perquè considera que e</w:t>
      </w:r>
      <w:r w:rsidRPr="00017278">
        <w:rPr>
          <w:rFonts w:cs="Calibri"/>
          <w:color w:val="00B050"/>
        </w:rPr>
        <w:t>l disseny del programa (línies de recerca, perfil de competències i activitats formatives) està actualitzat segons els requisits de la disciplina i respon al nivell formatiu requerit al MECES</w:t>
      </w:r>
      <w:r w:rsidRPr="00017278">
        <w:rPr>
          <w:rFonts w:cs="Calibri"/>
          <w:color w:val="00B050"/>
        </w:rPr>
        <w:t xml:space="preserve">. Tanmateix, </w:t>
      </w:r>
      <w:r w:rsidR="00A216CB">
        <w:rPr>
          <w:rFonts w:cs="Calibri"/>
          <w:color w:val="00B050"/>
        </w:rPr>
        <w:t>considerem que e</w:t>
      </w:r>
      <w:r w:rsidR="00017278" w:rsidRPr="00A216CB">
        <w:rPr>
          <w:rFonts w:cs="Calibri"/>
          <w:color w:val="00B050"/>
        </w:rPr>
        <w:t>ls doctorands admesos tenen el perfil d’ingrés adequat i el seu nombre és coherent amb les característiques i distribució de les línies de recerca del programa</w:t>
      </w:r>
      <w:r w:rsidR="00A216CB" w:rsidRPr="00A216CB">
        <w:rPr>
          <w:rFonts w:cs="Calibri"/>
          <w:color w:val="00B050"/>
        </w:rPr>
        <w:t>, i el nombre de places ofertes i</w:t>
      </w:r>
      <w:r w:rsidR="003A6314">
        <w:rPr>
          <w:rFonts w:cs="Calibri"/>
          <w:color w:val="00B050"/>
        </w:rPr>
        <w:t xml:space="preserve"> alhora que el programa </w:t>
      </w:r>
      <w:r w:rsidR="00A216CB" w:rsidRPr="00A216CB">
        <w:rPr>
          <w:rFonts w:cs="Calibri"/>
          <w:color w:val="00B050"/>
        </w:rPr>
        <w:t>que té els</w:t>
      </w:r>
      <w:r w:rsidR="00017278" w:rsidRPr="00A216CB">
        <w:rPr>
          <w:rFonts w:cs="Calibri"/>
          <w:color w:val="00B050"/>
        </w:rPr>
        <w:t xml:space="preserve"> mecanismes adequats de supervisió dels doctorands</w:t>
      </w:r>
      <w:r w:rsidR="00A216CB" w:rsidRPr="00A216CB">
        <w:rPr>
          <w:rFonts w:cs="Calibri"/>
          <w:color w:val="00B050"/>
        </w:rPr>
        <w:t xml:space="preserve"> </w:t>
      </w:r>
      <w:r w:rsidR="00017278" w:rsidRPr="00A216CB">
        <w:rPr>
          <w:rFonts w:cs="Calibri"/>
          <w:color w:val="00B050"/>
        </w:rPr>
        <w:t>i</w:t>
      </w:r>
      <w:r w:rsidR="00A216CB" w:rsidRPr="00A216CB">
        <w:rPr>
          <w:rFonts w:cs="Calibri"/>
          <w:color w:val="00B050"/>
        </w:rPr>
        <w:t xml:space="preserve"> de</w:t>
      </w:r>
      <w:r w:rsidR="00017278" w:rsidRPr="00A216CB">
        <w:rPr>
          <w:rFonts w:cs="Calibri"/>
          <w:color w:val="00B050"/>
        </w:rPr>
        <w:t xml:space="preserve"> les activitats formatives.</w:t>
      </w:r>
      <w:r w:rsidR="003436B2">
        <w:rPr>
          <w:rFonts w:cs="Calibri"/>
          <w:color w:val="00B050"/>
        </w:rPr>
        <w:t xml:space="preserve"> </w:t>
      </w:r>
      <w:r w:rsidR="003436B2">
        <w:rPr>
          <w:rFonts w:cstheme="minorHAnsi"/>
          <w:color w:val="00B050"/>
        </w:rPr>
        <w:t xml:space="preserve">En conseqüència, el programa considera que aquest estàndard “.....” </w:t>
      </w:r>
      <w:r w:rsidR="003436B2" w:rsidRPr="003436B2">
        <w:rPr>
          <w:rFonts w:cstheme="minorHAnsi"/>
          <w:color w:val="FF0000"/>
        </w:rPr>
        <w:t>(posar valoració que considera el programa)</w:t>
      </w:r>
    </w:p>
    <w:p w14:paraId="51267B1B" w14:textId="6989BF18" w:rsidR="004253FC" w:rsidRPr="004253FC" w:rsidRDefault="004253FC" w:rsidP="004253FC">
      <w:pPr>
        <w:spacing w:after="0" w:line="276" w:lineRule="auto"/>
        <w:jc w:val="both"/>
        <w:rPr>
          <w:rFonts w:cs="Calibri"/>
          <w:color w:val="00B050"/>
        </w:rPr>
      </w:pPr>
    </w:p>
    <w:p w14:paraId="451011D9" w14:textId="77777777" w:rsidR="004253FC" w:rsidRPr="00054AE0" w:rsidRDefault="004253FC" w:rsidP="000D082B">
      <w:pPr>
        <w:pStyle w:val="Pargrafdellista"/>
        <w:tabs>
          <w:tab w:val="left" w:pos="284"/>
        </w:tabs>
        <w:spacing w:after="0" w:line="276" w:lineRule="auto"/>
        <w:ind w:left="0"/>
        <w:jc w:val="both"/>
        <w:rPr>
          <w:b/>
          <w:noProof/>
        </w:rPr>
      </w:pPr>
    </w:p>
    <w:p w14:paraId="49BBA562" w14:textId="00663211" w:rsidR="004253FC" w:rsidRPr="00054AE0" w:rsidRDefault="00E179A7" w:rsidP="000D082B">
      <w:pPr>
        <w:spacing w:line="276" w:lineRule="auto"/>
        <w:rPr>
          <w:rFonts w:cstheme="minorHAnsi"/>
          <w:b/>
        </w:rPr>
      </w:pPr>
      <w:r w:rsidRPr="00054AE0">
        <w:rPr>
          <w:rFonts w:cstheme="minorHAnsi"/>
          <w:b/>
        </w:rPr>
        <w:br w:type="page"/>
      </w:r>
    </w:p>
    <w:p w14:paraId="280306E1" w14:textId="77777777" w:rsidR="00CC2DB9" w:rsidRPr="00054AE0" w:rsidRDefault="00CC2DB9" w:rsidP="000D082B">
      <w:pPr>
        <w:spacing w:after="0" w:line="276" w:lineRule="auto"/>
        <w:jc w:val="both"/>
        <w:rPr>
          <w:rFonts w:eastAsiaTheme="majorEastAsia" w:cstheme="minorHAnsi"/>
          <w:b/>
          <w:bCs/>
          <w:iCs/>
          <w:sz w:val="28"/>
        </w:rPr>
      </w:pPr>
      <w:r w:rsidRPr="00054AE0">
        <w:rPr>
          <w:rFonts w:eastAsiaTheme="majorEastAsia" w:cstheme="minorHAnsi"/>
          <w:b/>
          <w:bCs/>
          <w:iCs/>
          <w:sz w:val="28"/>
        </w:rPr>
        <w:lastRenderedPageBreak/>
        <w:t>Estàndard 2: Pertinència de la informació pública</w:t>
      </w:r>
    </w:p>
    <w:p w14:paraId="172B9D90" w14:textId="77777777" w:rsidR="00CC2DB9" w:rsidRPr="00054AE0" w:rsidRDefault="00CC2DB9" w:rsidP="000D082B">
      <w:pPr>
        <w:spacing w:after="0" w:line="276" w:lineRule="auto"/>
        <w:jc w:val="both"/>
        <w:rPr>
          <w:rFonts w:cstheme="minorHAnsi"/>
          <w:color w:val="FF0000"/>
        </w:rPr>
      </w:pPr>
      <w:r w:rsidRPr="00054AE0">
        <w:rPr>
          <w:rFonts w:cstheme="minorHAnsi"/>
          <w:color w:val="FF0000"/>
        </w:rPr>
        <w:t>La coordinació del programa de doctorat ha de reflexionar sobre el nivell d’assoliment de  l’estàndard següent:</w:t>
      </w:r>
    </w:p>
    <w:p w14:paraId="7F485D26" w14:textId="0B233F8B" w:rsidR="00CC2DB9" w:rsidRPr="00054AE0" w:rsidRDefault="008A0910" w:rsidP="000D082B">
      <w:pPr>
        <w:spacing w:after="0" w:line="276" w:lineRule="auto"/>
        <w:jc w:val="both"/>
        <w:rPr>
          <w:rFonts w:cstheme="minorHAnsi"/>
        </w:rPr>
      </w:pPr>
      <w:r w:rsidRPr="00054AE0">
        <w:rPr>
          <w:rFonts w:ascii="Arial" w:hAnsi="Arial" w:cs="Arial"/>
          <w:sz w:val="14"/>
          <w:szCs w:val="14"/>
        </w:rPr>
        <w:t>.</w:t>
      </w:r>
    </w:p>
    <w:p w14:paraId="162A71B8" w14:textId="5A2674D9" w:rsidR="00CC2DB9" w:rsidRPr="00054AE0" w:rsidRDefault="00CC2DB9" w:rsidP="000D082B">
      <w:pPr>
        <w:spacing w:after="0" w:line="276" w:lineRule="auto"/>
        <w:jc w:val="both"/>
        <w:rPr>
          <w:rFonts w:cstheme="minorHAnsi"/>
          <w:i/>
        </w:rPr>
      </w:pPr>
      <w:r w:rsidRPr="00054AE0">
        <w:rPr>
          <w:rFonts w:cstheme="minorHAnsi"/>
          <w:i/>
        </w:rPr>
        <w:t xml:space="preserve">La institució </w:t>
      </w:r>
      <w:r w:rsidR="00960795" w:rsidRPr="00054AE0">
        <w:rPr>
          <w:rFonts w:cstheme="minorHAnsi"/>
          <w:i/>
        </w:rPr>
        <w:t xml:space="preserve">ha desenvolupat les eines per </w:t>
      </w:r>
      <w:r w:rsidRPr="00054AE0">
        <w:rPr>
          <w:rFonts w:cstheme="minorHAnsi"/>
          <w:i/>
        </w:rPr>
        <w:t>informa</w:t>
      </w:r>
      <w:r w:rsidR="00960795" w:rsidRPr="00054AE0">
        <w:rPr>
          <w:rFonts w:cstheme="minorHAnsi"/>
          <w:i/>
        </w:rPr>
        <w:t>r</w:t>
      </w:r>
      <w:r w:rsidRPr="00054AE0">
        <w:rPr>
          <w:rFonts w:cstheme="minorHAnsi"/>
          <w:i/>
        </w:rPr>
        <w:t xml:space="preserve"> de manera adequada a tots els grups d’interès sobre les característiques del programa de doctorat i sobre els processos de gestió que en garanteixen la qualitat.</w:t>
      </w:r>
    </w:p>
    <w:p w14:paraId="75595D82" w14:textId="77777777" w:rsidR="00CC2DB9" w:rsidRPr="00054AE0" w:rsidRDefault="00CC2DB9" w:rsidP="000D082B">
      <w:pPr>
        <w:tabs>
          <w:tab w:val="left" w:pos="426"/>
        </w:tabs>
        <w:spacing w:after="0" w:line="276" w:lineRule="auto"/>
        <w:ind w:left="420" w:hanging="420"/>
        <w:jc w:val="both"/>
        <w:rPr>
          <w:rFonts w:cstheme="minorHAnsi"/>
        </w:rPr>
      </w:pPr>
    </w:p>
    <w:p w14:paraId="006530E0" w14:textId="77777777" w:rsidR="00CC2DB9" w:rsidRPr="00054AE0" w:rsidRDefault="00CC2DB9" w:rsidP="000D082B">
      <w:pPr>
        <w:tabs>
          <w:tab w:val="left" w:pos="426"/>
        </w:tabs>
        <w:spacing w:after="0" w:line="276" w:lineRule="auto"/>
        <w:jc w:val="both"/>
        <w:rPr>
          <w:rFonts w:cstheme="minorHAnsi"/>
          <w:color w:val="FF0000"/>
        </w:rPr>
      </w:pPr>
      <w:r w:rsidRPr="00054AE0">
        <w:rPr>
          <w:rFonts w:cstheme="minorHAnsi"/>
          <w:color w:val="FF0000"/>
        </w:rPr>
        <w:t>L’estàndard general es desglossa en els subestàndards concrets següents:</w:t>
      </w:r>
    </w:p>
    <w:p w14:paraId="4510C389" w14:textId="77777777" w:rsidR="00CC2DB9" w:rsidRPr="00054AE0" w:rsidRDefault="00CC2DB9" w:rsidP="000D082B">
      <w:pPr>
        <w:tabs>
          <w:tab w:val="left" w:pos="426"/>
        </w:tabs>
        <w:spacing w:after="0" w:line="276" w:lineRule="auto"/>
        <w:ind w:left="420" w:hanging="420"/>
        <w:jc w:val="both"/>
        <w:rPr>
          <w:rFonts w:cstheme="minorHAnsi"/>
        </w:rPr>
      </w:pPr>
    </w:p>
    <w:p w14:paraId="2F2A4786" w14:textId="77777777" w:rsidR="00CC2DB9" w:rsidRPr="00054AE0" w:rsidRDefault="00CC2DB9" w:rsidP="000D082B">
      <w:pPr>
        <w:tabs>
          <w:tab w:val="left" w:pos="426"/>
        </w:tabs>
        <w:spacing w:after="0" w:line="276" w:lineRule="auto"/>
        <w:ind w:left="420" w:hanging="420"/>
        <w:jc w:val="both"/>
        <w:rPr>
          <w:rFonts w:cstheme="minorHAnsi"/>
          <w:b/>
        </w:rPr>
      </w:pPr>
      <w:r w:rsidRPr="00054AE0">
        <w:rPr>
          <w:rFonts w:cstheme="minorHAnsi"/>
          <w:b/>
        </w:rPr>
        <w:t>2.1.</w:t>
      </w:r>
      <w:r w:rsidRPr="00054AE0">
        <w:rPr>
          <w:rFonts w:cstheme="minorHAnsi"/>
          <w:b/>
        </w:rPr>
        <w:tab/>
        <w:t>La institució publica informació veraç, completa i actualitzada sobre les característiques del programa de doctorat, el seu desenvolupament operatiu i els resultats assolits.</w:t>
      </w:r>
    </w:p>
    <w:p w14:paraId="04069F00" w14:textId="77777777" w:rsidR="00CC2DB9" w:rsidRPr="00054AE0" w:rsidRDefault="00CC2DB9" w:rsidP="000D082B">
      <w:pPr>
        <w:tabs>
          <w:tab w:val="left" w:pos="426"/>
        </w:tabs>
        <w:spacing w:after="0" w:line="276" w:lineRule="auto"/>
        <w:ind w:left="420" w:hanging="420"/>
        <w:jc w:val="both"/>
        <w:rPr>
          <w:rFonts w:cstheme="minorHAnsi"/>
        </w:rPr>
      </w:pPr>
    </w:p>
    <w:p w14:paraId="48CEEAEB" w14:textId="77777777" w:rsidR="0060555D" w:rsidRPr="00054AE0" w:rsidRDefault="0060555D" w:rsidP="000D082B">
      <w:pPr>
        <w:tabs>
          <w:tab w:val="left" w:pos="175"/>
        </w:tabs>
        <w:spacing w:after="0" w:line="276" w:lineRule="auto"/>
        <w:ind w:left="33"/>
        <w:jc w:val="both"/>
        <w:rPr>
          <w:rFonts w:cstheme="minorHAnsi"/>
          <w:color w:val="00B050"/>
        </w:rPr>
      </w:pPr>
      <w:r w:rsidRPr="00054AE0">
        <w:rPr>
          <w:rFonts w:cstheme="minorHAnsi"/>
          <w:color w:val="00B050"/>
        </w:rPr>
        <w:t xml:space="preserve">Institucionalment, la UAB ha dissenyat, dins la seva estratègia de comunicació, l’existència d’una fitxa de titulació comuna per a tots els programes de doctorat de la universitat que recull la informació relativa a l’accés al programa, la seves característiques, organització i planificació i informació sobre la tesi doctoral. Aquesta informació és accessible universalment per a tots els grups d’interès des de </w:t>
      </w:r>
      <w:hyperlink r:id="rId15" w:history="1">
        <w:r w:rsidRPr="00054AE0">
          <w:rPr>
            <w:rStyle w:val="Enlla"/>
            <w:rFonts w:cstheme="minorHAnsi"/>
            <w:color w:val="00B050"/>
          </w:rPr>
          <w:t>l’espai web general de la UAB</w:t>
        </w:r>
      </w:hyperlink>
      <w:r w:rsidRPr="00054AE0">
        <w:rPr>
          <w:rFonts w:cstheme="minorHAnsi"/>
          <w:color w:val="00B050"/>
        </w:rPr>
        <w:t>.</w:t>
      </w:r>
    </w:p>
    <w:p w14:paraId="4517123D" w14:textId="77777777" w:rsidR="0060555D" w:rsidRPr="00054AE0" w:rsidRDefault="0060555D" w:rsidP="000D082B">
      <w:pPr>
        <w:tabs>
          <w:tab w:val="left" w:pos="175"/>
        </w:tabs>
        <w:spacing w:after="0" w:line="276" w:lineRule="auto"/>
        <w:ind w:left="33"/>
        <w:jc w:val="both"/>
        <w:rPr>
          <w:rFonts w:cstheme="minorHAnsi"/>
          <w:color w:val="00B050"/>
        </w:rPr>
      </w:pPr>
    </w:p>
    <w:p w14:paraId="212388FA" w14:textId="77777777" w:rsidR="0060555D" w:rsidRPr="00054AE0" w:rsidRDefault="0060555D" w:rsidP="000D082B">
      <w:pPr>
        <w:tabs>
          <w:tab w:val="left" w:pos="175"/>
        </w:tabs>
        <w:spacing w:after="0" w:line="276" w:lineRule="auto"/>
        <w:ind w:left="33"/>
        <w:jc w:val="both"/>
        <w:rPr>
          <w:rFonts w:cstheme="minorHAnsi"/>
          <w:color w:val="00B050"/>
        </w:rPr>
      </w:pPr>
      <w:r w:rsidRPr="00054AE0">
        <w:rPr>
          <w:rFonts w:cstheme="minorHAnsi"/>
          <w:color w:val="00B050"/>
        </w:rPr>
        <w:t xml:space="preserve">La informació publicada és veraç, completa, actualitzada i conté tots els requisits d’informació pública i d’indicadors recollits a les taules 1.1 i 1.2 de l’apartat 3.2 de la </w:t>
      </w:r>
      <w:hyperlink r:id="rId16" w:history="1">
        <w:r w:rsidRPr="00054AE0">
          <w:rPr>
            <w:rStyle w:val="Enlla"/>
            <w:rFonts w:cstheme="minorHAnsi"/>
            <w:color w:val="00B050"/>
          </w:rPr>
          <w:t>Guia per a l’acreditació dels programes oficials de doctorat</w:t>
        </w:r>
      </w:hyperlink>
      <w:r w:rsidRPr="00054AE0">
        <w:rPr>
          <w:rFonts w:cstheme="minorHAnsi"/>
          <w:color w:val="00B050"/>
        </w:rPr>
        <w:t xml:space="preserve"> d’AQU Catalunya.</w:t>
      </w:r>
    </w:p>
    <w:p w14:paraId="6B4A97FD" w14:textId="77777777" w:rsidR="0060555D" w:rsidRPr="00054AE0" w:rsidRDefault="0060555D" w:rsidP="000D082B">
      <w:pPr>
        <w:tabs>
          <w:tab w:val="left" w:pos="175"/>
        </w:tabs>
        <w:spacing w:after="0" w:line="276" w:lineRule="auto"/>
        <w:ind w:left="33"/>
        <w:jc w:val="both"/>
        <w:rPr>
          <w:rFonts w:cstheme="minorHAnsi"/>
          <w:color w:val="00B050"/>
        </w:rPr>
      </w:pPr>
    </w:p>
    <w:p w14:paraId="27B5B574" w14:textId="77777777" w:rsidR="0060555D" w:rsidRPr="00054AE0" w:rsidRDefault="0060555D" w:rsidP="000D082B">
      <w:pPr>
        <w:tabs>
          <w:tab w:val="left" w:pos="175"/>
        </w:tabs>
        <w:spacing w:after="0" w:line="276" w:lineRule="auto"/>
        <w:ind w:left="33"/>
        <w:jc w:val="both"/>
        <w:rPr>
          <w:rFonts w:cstheme="minorHAnsi"/>
          <w:color w:val="00B050"/>
        </w:rPr>
      </w:pPr>
      <w:r w:rsidRPr="00054AE0">
        <w:rPr>
          <w:rFonts w:cstheme="minorHAnsi"/>
          <w:color w:val="00B050"/>
        </w:rPr>
        <w:t xml:space="preserve">Quant als resultats assolits, la Universitat </w:t>
      </w:r>
      <w:hyperlink r:id="rId17" w:history="1">
        <w:r w:rsidRPr="00054AE0">
          <w:rPr>
            <w:rStyle w:val="Enlla"/>
            <w:rFonts w:cstheme="minorHAnsi"/>
            <w:color w:val="00B050"/>
          </w:rPr>
          <w:t>publica</w:t>
        </w:r>
      </w:hyperlink>
      <w:r w:rsidRPr="00054AE0">
        <w:rPr>
          <w:rFonts w:cstheme="minorHAnsi"/>
          <w:color w:val="00B050"/>
        </w:rPr>
        <w:t xml:space="preserve"> de forma centralitzada per a tots el programes de doctorat, tots els indicadors requerits. Tanmateix, des de la pestanya “Qualitat” de la fitxa de cada programa, també s’accedeix a les dades específiques del programa des de l’enllaç les “xifres del doctorat” </w:t>
      </w:r>
      <w:r w:rsidRPr="00054AE0">
        <w:rPr>
          <w:rFonts w:cstheme="minorHAnsi"/>
          <w:color w:val="FF0000"/>
        </w:rPr>
        <w:t>(afegir enllaç)</w:t>
      </w:r>
    </w:p>
    <w:p w14:paraId="00FEF664" w14:textId="77777777" w:rsidR="0060555D" w:rsidRPr="00054AE0" w:rsidRDefault="0060555D" w:rsidP="000D082B">
      <w:pPr>
        <w:tabs>
          <w:tab w:val="left" w:pos="175"/>
        </w:tabs>
        <w:spacing w:after="0" w:line="276" w:lineRule="auto"/>
        <w:ind w:left="33"/>
        <w:jc w:val="both"/>
        <w:rPr>
          <w:rFonts w:cstheme="minorHAnsi"/>
          <w:color w:val="00B050"/>
        </w:rPr>
      </w:pPr>
    </w:p>
    <w:p w14:paraId="503F063C" w14:textId="77777777" w:rsidR="0060555D" w:rsidRPr="00054AE0" w:rsidRDefault="0060555D" w:rsidP="000D082B">
      <w:pPr>
        <w:tabs>
          <w:tab w:val="left" w:pos="175"/>
        </w:tabs>
        <w:spacing w:after="0" w:line="276" w:lineRule="auto"/>
        <w:ind w:left="33"/>
        <w:jc w:val="both"/>
        <w:rPr>
          <w:rFonts w:cstheme="minorHAnsi"/>
          <w:color w:val="FF0000"/>
        </w:rPr>
      </w:pPr>
      <w:r w:rsidRPr="00054AE0">
        <w:rPr>
          <w:rFonts w:cstheme="minorHAnsi"/>
          <w:color w:val="00B050"/>
        </w:rPr>
        <w:t xml:space="preserve">Quant a la informació relativa al professorat, la fitxa del programa informa de la relació dels investigadors implicats en el programa de doctorat així com els/les tutors/es i directors/es de tesi possibles. </w:t>
      </w:r>
      <w:r w:rsidRPr="00054AE0">
        <w:rPr>
          <w:rFonts w:cstheme="minorHAnsi"/>
          <w:color w:val="FF0000"/>
        </w:rPr>
        <w:t>Indiqueu on el programa informa del currículum (perfil acadèmic i investigador) del professorat.</w:t>
      </w:r>
    </w:p>
    <w:p w14:paraId="1CDF1693" w14:textId="77777777" w:rsidR="0060555D" w:rsidRPr="00054AE0" w:rsidRDefault="0060555D" w:rsidP="000D082B">
      <w:pPr>
        <w:tabs>
          <w:tab w:val="left" w:pos="175"/>
        </w:tabs>
        <w:spacing w:after="0" w:line="276" w:lineRule="auto"/>
        <w:ind w:left="33"/>
        <w:jc w:val="both"/>
        <w:rPr>
          <w:rFonts w:cstheme="minorHAnsi"/>
          <w:color w:val="FF0000"/>
        </w:rPr>
      </w:pPr>
    </w:p>
    <w:p w14:paraId="3571BE20" w14:textId="77777777" w:rsidR="0060555D" w:rsidRPr="00054AE0" w:rsidRDefault="0060555D" w:rsidP="000D082B">
      <w:pPr>
        <w:tabs>
          <w:tab w:val="left" w:pos="175"/>
        </w:tabs>
        <w:spacing w:after="0" w:line="276" w:lineRule="auto"/>
        <w:ind w:left="33"/>
        <w:jc w:val="both"/>
        <w:rPr>
          <w:rFonts w:cstheme="minorHAnsi"/>
          <w:color w:val="FF0000"/>
        </w:rPr>
      </w:pPr>
      <w:r w:rsidRPr="00054AE0">
        <w:rPr>
          <w:rFonts w:cstheme="minorHAnsi"/>
          <w:color w:val="FF0000"/>
        </w:rPr>
        <w:t>Incorporeu altres possibles webs a nivell de departament o programa (en aquest cas, indiqueu la informació addicional que aporta respecte a la fitxa de la titulació i feu esment que els diferents espais web es troben enllaçats i coordinats i són coherents entre ells).</w:t>
      </w:r>
    </w:p>
    <w:p w14:paraId="6E783BCC" w14:textId="77777777" w:rsidR="0060555D" w:rsidRPr="00054AE0" w:rsidRDefault="0060555D" w:rsidP="000D082B">
      <w:pPr>
        <w:tabs>
          <w:tab w:val="left" w:pos="426"/>
        </w:tabs>
        <w:spacing w:after="0" w:line="276" w:lineRule="auto"/>
        <w:ind w:left="420" w:hanging="420"/>
        <w:jc w:val="both"/>
        <w:rPr>
          <w:rFonts w:cstheme="minorHAnsi"/>
          <w:b/>
        </w:rPr>
      </w:pPr>
    </w:p>
    <w:p w14:paraId="50D69A1B" w14:textId="3672D593" w:rsidR="00CC2DB9" w:rsidRPr="00054AE0" w:rsidRDefault="00CC2DB9" w:rsidP="000D082B">
      <w:pPr>
        <w:tabs>
          <w:tab w:val="left" w:pos="426"/>
        </w:tabs>
        <w:spacing w:after="0" w:line="276" w:lineRule="auto"/>
        <w:ind w:left="420" w:hanging="420"/>
        <w:jc w:val="both"/>
        <w:rPr>
          <w:rFonts w:cstheme="minorHAnsi"/>
          <w:b/>
        </w:rPr>
      </w:pPr>
      <w:r w:rsidRPr="00054AE0">
        <w:rPr>
          <w:rFonts w:cstheme="minorHAnsi"/>
          <w:b/>
        </w:rPr>
        <w:t>2.2.</w:t>
      </w:r>
      <w:r w:rsidRPr="00054AE0">
        <w:rPr>
          <w:rFonts w:cstheme="minorHAnsi"/>
          <w:b/>
        </w:rPr>
        <w:tab/>
        <w:t xml:space="preserve">La institució garanteix un fàcil accés a la informació rellevant del programa de doctorat a tots els grups d’interès, que inclou els resultats del seguiment i, si escau, de la seva acreditació. </w:t>
      </w:r>
    </w:p>
    <w:p w14:paraId="53E2E223" w14:textId="77777777" w:rsidR="00CC2DB9" w:rsidRPr="00054AE0" w:rsidRDefault="00CC2DB9" w:rsidP="000D082B">
      <w:pPr>
        <w:tabs>
          <w:tab w:val="left" w:pos="426"/>
        </w:tabs>
        <w:spacing w:after="0" w:line="276" w:lineRule="auto"/>
        <w:ind w:left="420" w:hanging="420"/>
        <w:jc w:val="both"/>
        <w:rPr>
          <w:rFonts w:cstheme="minorHAnsi"/>
        </w:rPr>
      </w:pPr>
    </w:p>
    <w:p w14:paraId="531A2F91" w14:textId="77777777" w:rsidR="000D082B" w:rsidRPr="00054AE0" w:rsidRDefault="000D082B" w:rsidP="000D082B">
      <w:pPr>
        <w:pStyle w:val="Default"/>
        <w:spacing w:line="276" w:lineRule="auto"/>
        <w:jc w:val="both"/>
        <w:rPr>
          <w:rFonts w:asciiTheme="minorHAnsi" w:hAnsiTheme="minorHAnsi" w:cstheme="minorHAnsi"/>
          <w:color w:val="00B050"/>
          <w:sz w:val="22"/>
          <w:szCs w:val="22"/>
          <w:lang w:val="ca-ES"/>
        </w:rPr>
      </w:pPr>
      <w:r w:rsidRPr="00054AE0">
        <w:rPr>
          <w:rFonts w:asciiTheme="minorHAnsi" w:hAnsiTheme="minorHAnsi" w:cstheme="minorHAnsi"/>
          <w:color w:val="00B050"/>
          <w:sz w:val="22"/>
          <w:szCs w:val="22"/>
          <w:lang w:val="ca-ES"/>
        </w:rPr>
        <w:t xml:space="preserve">Tota la informació esmentada a l’apartat anterior és accessible universalment per a tots els grups d’interès des de </w:t>
      </w:r>
      <w:hyperlink r:id="rId18" w:history="1">
        <w:r w:rsidRPr="00054AE0">
          <w:rPr>
            <w:rStyle w:val="Enlla"/>
            <w:rFonts w:asciiTheme="minorHAnsi" w:hAnsiTheme="minorHAnsi" w:cstheme="minorHAnsi"/>
            <w:color w:val="00B050"/>
            <w:sz w:val="22"/>
            <w:szCs w:val="22"/>
            <w:lang w:val="ca-ES"/>
          </w:rPr>
          <w:t>l’espai web general de doctorat de la UAB</w:t>
        </w:r>
      </w:hyperlink>
      <w:r w:rsidRPr="00054AE0">
        <w:rPr>
          <w:rFonts w:asciiTheme="minorHAnsi" w:hAnsiTheme="minorHAnsi" w:cstheme="minorHAnsi"/>
          <w:color w:val="00B050"/>
          <w:sz w:val="22"/>
          <w:szCs w:val="22"/>
          <w:lang w:val="ca-ES"/>
        </w:rPr>
        <w:t>. Els informes de seguiment i d’acreditació, quan es generin, es fan públics als corresponents espais webs (</w:t>
      </w:r>
      <w:hyperlink r:id="rId19" w:history="1">
        <w:r w:rsidRPr="00054AE0">
          <w:rPr>
            <w:rStyle w:val="Enlla"/>
            <w:rFonts w:asciiTheme="minorHAnsi" w:hAnsiTheme="minorHAnsi" w:cstheme="minorHAnsi"/>
            <w:color w:val="00B050"/>
            <w:sz w:val="22"/>
            <w:szCs w:val="22"/>
            <w:lang w:val="ca-ES"/>
          </w:rPr>
          <w:t>seguiment</w:t>
        </w:r>
      </w:hyperlink>
      <w:r w:rsidRPr="00054AE0">
        <w:rPr>
          <w:rFonts w:asciiTheme="minorHAnsi" w:hAnsiTheme="minorHAnsi" w:cstheme="minorHAnsi"/>
          <w:color w:val="00B050"/>
          <w:sz w:val="22"/>
          <w:szCs w:val="22"/>
          <w:lang w:val="ca-ES"/>
        </w:rPr>
        <w:t xml:space="preserve"> / </w:t>
      </w:r>
      <w:hyperlink r:id="rId20" w:history="1">
        <w:r w:rsidRPr="00054AE0">
          <w:rPr>
            <w:rStyle w:val="Enlla"/>
            <w:rFonts w:asciiTheme="minorHAnsi" w:hAnsiTheme="minorHAnsi" w:cstheme="minorHAnsi"/>
            <w:color w:val="00B050"/>
            <w:sz w:val="22"/>
            <w:szCs w:val="22"/>
            <w:lang w:val="ca-ES"/>
          </w:rPr>
          <w:t>acreditació</w:t>
        </w:r>
      </w:hyperlink>
      <w:r w:rsidRPr="00054AE0">
        <w:rPr>
          <w:rFonts w:asciiTheme="minorHAnsi" w:hAnsiTheme="minorHAnsi" w:cstheme="minorHAnsi"/>
          <w:color w:val="00B050"/>
          <w:sz w:val="22"/>
          <w:szCs w:val="22"/>
          <w:lang w:val="ca-ES"/>
        </w:rPr>
        <w:t xml:space="preserve">). A més, la UAB disposa d'un espai públic web en el qual es publiquen </w:t>
      </w:r>
      <w:hyperlink r:id="rId21" w:history="1">
        <w:r w:rsidRPr="00054AE0">
          <w:rPr>
            <w:rStyle w:val="Enlla"/>
            <w:rFonts w:asciiTheme="minorHAnsi" w:eastAsiaTheme="majorEastAsia" w:hAnsiTheme="minorHAnsi" w:cstheme="minorHAnsi"/>
            <w:color w:val="00B050"/>
            <w:sz w:val="22"/>
            <w:szCs w:val="22"/>
            <w:lang w:val="ca-ES"/>
          </w:rPr>
          <w:t>els resultats acadèmics i de satisfacció de tots els programes de doctorat</w:t>
        </w:r>
      </w:hyperlink>
      <w:r w:rsidRPr="00054AE0">
        <w:rPr>
          <w:rStyle w:val="Enlla"/>
          <w:rFonts w:asciiTheme="minorHAnsi" w:eastAsiaTheme="majorEastAsia" w:hAnsiTheme="minorHAnsi" w:cstheme="minorHAnsi"/>
          <w:color w:val="00B050"/>
          <w:sz w:val="22"/>
          <w:szCs w:val="22"/>
          <w:lang w:val="ca-ES"/>
        </w:rPr>
        <w:t>,</w:t>
      </w:r>
      <w:r w:rsidRPr="00054AE0">
        <w:rPr>
          <w:rFonts w:asciiTheme="minorHAnsi" w:hAnsiTheme="minorHAnsi" w:cstheme="minorHAnsi"/>
          <w:color w:val="00B050"/>
          <w:sz w:val="22"/>
          <w:szCs w:val="22"/>
          <w:lang w:val="ca-ES"/>
        </w:rPr>
        <w:t xml:space="preserve"> així com la informació pública </w:t>
      </w:r>
      <w:hyperlink r:id="rId22" w:history="1">
        <w:r w:rsidRPr="00054AE0">
          <w:rPr>
            <w:rStyle w:val="Enlla"/>
            <w:rFonts w:asciiTheme="minorHAnsi" w:hAnsiTheme="minorHAnsi" w:cstheme="minorHAnsi"/>
            <w:color w:val="00B050"/>
            <w:sz w:val="22"/>
            <w:szCs w:val="22"/>
            <w:lang w:val="ca-ES"/>
          </w:rPr>
          <w:t>als indicadors de qualitat dels programes de doctorat</w:t>
        </w:r>
      </w:hyperlink>
      <w:r w:rsidRPr="00054AE0">
        <w:rPr>
          <w:rFonts w:asciiTheme="minorHAnsi" w:hAnsiTheme="minorHAnsi" w:cstheme="minorHAnsi"/>
          <w:color w:val="00B050"/>
          <w:sz w:val="22"/>
          <w:szCs w:val="22"/>
          <w:lang w:val="ca-ES"/>
        </w:rPr>
        <w:t xml:space="preserve">. A més els estudiants poden fer paleses les seves </w:t>
      </w:r>
      <w:hyperlink r:id="rId23" w:history="1">
        <w:r w:rsidRPr="00054AE0">
          <w:rPr>
            <w:rStyle w:val="Enlla"/>
            <w:rFonts w:asciiTheme="minorHAnsi" w:eastAsiaTheme="majorEastAsia" w:hAnsiTheme="minorHAnsi" w:cstheme="minorHAnsi"/>
            <w:color w:val="00B050"/>
            <w:sz w:val="22"/>
            <w:szCs w:val="22"/>
            <w:lang w:val="ca-ES"/>
          </w:rPr>
          <w:t>queixes i reclamacions en seu electrònica</w:t>
        </w:r>
      </w:hyperlink>
      <w:r w:rsidRPr="00054AE0">
        <w:rPr>
          <w:rFonts w:asciiTheme="minorHAnsi" w:hAnsiTheme="minorHAnsi" w:cstheme="minorHAnsi"/>
          <w:color w:val="00B050"/>
          <w:sz w:val="22"/>
          <w:szCs w:val="22"/>
          <w:lang w:val="ca-ES"/>
        </w:rPr>
        <w:t xml:space="preserve">. </w:t>
      </w:r>
    </w:p>
    <w:p w14:paraId="2E9FB47B" w14:textId="77777777" w:rsidR="000D082B" w:rsidRPr="00054AE0" w:rsidRDefault="000D082B" w:rsidP="000D082B">
      <w:pPr>
        <w:pStyle w:val="Default"/>
        <w:spacing w:line="276" w:lineRule="auto"/>
        <w:jc w:val="both"/>
        <w:rPr>
          <w:rFonts w:asciiTheme="minorHAnsi" w:hAnsiTheme="minorHAnsi" w:cstheme="minorHAnsi"/>
          <w:color w:val="00B050"/>
          <w:sz w:val="22"/>
          <w:szCs w:val="22"/>
          <w:lang w:val="ca-ES"/>
        </w:rPr>
      </w:pPr>
    </w:p>
    <w:p w14:paraId="64ED1699" w14:textId="77777777" w:rsidR="000D082B" w:rsidRPr="00054AE0" w:rsidRDefault="000D082B" w:rsidP="000D082B">
      <w:pPr>
        <w:pStyle w:val="Default"/>
        <w:spacing w:line="276" w:lineRule="auto"/>
        <w:jc w:val="both"/>
        <w:rPr>
          <w:rFonts w:cstheme="minorHAnsi"/>
          <w:lang w:val="ca-ES"/>
        </w:rPr>
      </w:pPr>
      <w:r w:rsidRPr="00054AE0">
        <w:rPr>
          <w:rFonts w:asciiTheme="minorHAnsi" w:hAnsiTheme="minorHAnsi" w:cstheme="minorHAnsi"/>
          <w:color w:val="00B050"/>
          <w:sz w:val="22"/>
          <w:szCs w:val="22"/>
          <w:lang w:val="ca-ES"/>
        </w:rPr>
        <w:t xml:space="preserve">Per a cada programa, a través de la pestanya </w:t>
      </w:r>
      <w:r w:rsidRPr="00054AE0">
        <w:rPr>
          <w:rFonts w:asciiTheme="minorHAnsi" w:hAnsiTheme="minorHAnsi" w:cstheme="minorHAnsi"/>
          <w:i/>
          <w:color w:val="00B050"/>
          <w:sz w:val="22"/>
          <w:szCs w:val="22"/>
          <w:lang w:val="ca-ES"/>
        </w:rPr>
        <w:t xml:space="preserve">Qualitat </w:t>
      </w:r>
      <w:r w:rsidRPr="00054AE0">
        <w:rPr>
          <w:rFonts w:asciiTheme="minorHAnsi" w:hAnsiTheme="minorHAnsi" w:cstheme="minorHAnsi"/>
          <w:color w:val="FF0000"/>
          <w:sz w:val="22"/>
          <w:szCs w:val="22"/>
          <w:lang w:val="ca-ES"/>
        </w:rPr>
        <w:t>(posar enllaç)</w:t>
      </w:r>
      <w:r w:rsidRPr="00054AE0">
        <w:rPr>
          <w:rFonts w:asciiTheme="minorHAnsi" w:hAnsiTheme="minorHAnsi" w:cstheme="minorHAnsi"/>
          <w:i/>
          <w:color w:val="00B050"/>
          <w:sz w:val="22"/>
          <w:szCs w:val="22"/>
          <w:lang w:val="ca-ES"/>
        </w:rPr>
        <w:t xml:space="preserve"> </w:t>
      </w:r>
      <w:r w:rsidRPr="00054AE0">
        <w:rPr>
          <w:rFonts w:asciiTheme="minorHAnsi" w:hAnsiTheme="minorHAnsi" w:cstheme="minorHAnsi"/>
          <w:color w:val="00B050"/>
          <w:sz w:val="22"/>
          <w:szCs w:val="22"/>
          <w:lang w:val="ca-ES"/>
        </w:rPr>
        <w:t>es poden consultar els informes de verificació, seguiment, el sistema intern de garantia de qualitat de l’Escola de Doctorat i les dades del doctorat.</w:t>
      </w:r>
    </w:p>
    <w:p w14:paraId="518FFD44" w14:textId="0598BCF4" w:rsidR="006643BC" w:rsidRPr="00054AE0" w:rsidRDefault="006643BC" w:rsidP="000D082B">
      <w:pPr>
        <w:pStyle w:val="Default"/>
        <w:spacing w:line="276" w:lineRule="auto"/>
        <w:jc w:val="both"/>
        <w:rPr>
          <w:rFonts w:asciiTheme="minorHAnsi" w:hAnsiTheme="minorHAnsi" w:cstheme="minorHAnsi"/>
          <w:color w:val="00B050"/>
          <w:sz w:val="22"/>
          <w:szCs w:val="22"/>
          <w:lang w:val="ca-ES"/>
        </w:rPr>
      </w:pPr>
    </w:p>
    <w:p w14:paraId="05A2FE3C" w14:textId="29836EE5" w:rsidR="00CC2DB9" w:rsidRPr="00054AE0" w:rsidRDefault="00CC2DB9" w:rsidP="000D082B">
      <w:pPr>
        <w:pStyle w:val="Default"/>
        <w:tabs>
          <w:tab w:val="left" w:pos="567"/>
          <w:tab w:val="left" w:pos="851"/>
        </w:tabs>
        <w:spacing w:line="276" w:lineRule="auto"/>
        <w:jc w:val="both"/>
        <w:rPr>
          <w:rFonts w:asciiTheme="minorHAnsi" w:eastAsiaTheme="minorHAnsi" w:hAnsiTheme="minorHAnsi" w:cstheme="minorHAnsi"/>
          <w:b/>
          <w:color w:val="auto"/>
          <w:sz w:val="22"/>
          <w:szCs w:val="22"/>
          <w:lang w:val="ca-ES" w:eastAsia="en-US"/>
        </w:rPr>
      </w:pPr>
      <w:r w:rsidRPr="00054AE0">
        <w:rPr>
          <w:rFonts w:asciiTheme="minorHAnsi" w:eastAsiaTheme="minorHAnsi" w:hAnsiTheme="minorHAnsi" w:cstheme="minorHAnsi"/>
          <w:b/>
          <w:color w:val="auto"/>
          <w:sz w:val="22"/>
          <w:szCs w:val="22"/>
          <w:lang w:val="ca-ES" w:eastAsia="en-US"/>
        </w:rPr>
        <w:t>2.3.</w:t>
      </w:r>
      <w:r w:rsidRPr="00054AE0">
        <w:rPr>
          <w:rFonts w:asciiTheme="minorHAnsi" w:eastAsiaTheme="minorHAnsi" w:hAnsiTheme="minorHAnsi" w:cstheme="minorHAnsi"/>
          <w:b/>
          <w:color w:val="auto"/>
          <w:sz w:val="22"/>
          <w:szCs w:val="22"/>
          <w:lang w:val="ca-ES" w:eastAsia="en-US"/>
        </w:rPr>
        <w:tab/>
        <w:t>La institució publica el SGIQ en el que s’emmarca el programa de doctorat.</w:t>
      </w:r>
    </w:p>
    <w:p w14:paraId="58FFEEE1" w14:textId="77777777" w:rsidR="00CC2DB9" w:rsidRPr="00054AE0" w:rsidRDefault="00CC2DB9" w:rsidP="000D082B">
      <w:pPr>
        <w:tabs>
          <w:tab w:val="left" w:pos="426"/>
        </w:tabs>
        <w:spacing w:after="0" w:line="276" w:lineRule="auto"/>
        <w:jc w:val="both"/>
        <w:rPr>
          <w:rFonts w:cstheme="minorHAnsi"/>
        </w:rPr>
      </w:pPr>
    </w:p>
    <w:p w14:paraId="73E387D0" w14:textId="6B5863D4" w:rsidR="00C803A3" w:rsidRPr="00054AE0" w:rsidRDefault="00C803A3" w:rsidP="000D082B">
      <w:pPr>
        <w:pStyle w:val="Textindependent"/>
        <w:spacing w:before="1"/>
        <w:ind w:right="-1"/>
        <w:jc w:val="both"/>
        <w:rPr>
          <w:color w:val="00B050"/>
          <w:lang w:val="ca-ES"/>
        </w:rPr>
      </w:pPr>
      <w:r w:rsidRPr="00054AE0">
        <w:rPr>
          <w:color w:val="00B050"/>
          <w:lang w:val="ca-ES"/>
        </w:rPr>
        <w:t>L’Escola</w:t>
      </w:r>
      <w:r w:rsidRPr="00054AE0">
        <w:rPr>
          <w:color w:val="00B050"/>
          <w:spacing w:val="1"/>
          <w:lang w:val="ca-ES"/>
        </w:rPr>
        <w:t xml:space="preserve"> </w:t>
      </w:r>
      <w:r w:rsidRPr="00054AE0">
        <w:rPr>
          <w:color w:val="00B050"/>
          <w:lang w:val="ca-ES"/>
        </w:rPr>
        <w:t>de</w:t>
      </w:r>
      <w:r w:rsidRPr="00054AE0">
        <w:rPr>
          <w:color w:val="00B050"/>
          <w:spacing w:val="1"/>
          <w:lang w:val="ca-ES"/>
        </w:rPr>
        <w:t xml:space="preserve"> </w:t>
      </w:r>
      <w:r w:rsidRPr="00054AE0">
        <w:rPr>
          <w:color w:val="00B050"/>
          <w:lang w:val="ca-ES"/>
        </w:rPr>
        <w:t>Doctorat</w:t>
      </w:r>
      <w:r w:rsidRPr="00054AE0">
        <w:rPr>
          <w:color w:val="00B050"/>
          <w:spacing w:val="1"/>
          <w:lang w:val="ca-ES"/>
        </w:rPr>
        <w:t xml:space="preserve"> </w:t>
      </w:r>
      <w:r w:rsidRPr="00054AE0">
        <w:rPr>
          <w:color w:val="00B050"/>
          <w:lang w:val="ca-ES"/>
        </w:rPr>
        <w:t>disposa</w:t>
      </w:r>
      <w:r w:rsidRPr="00054AE0">
        <w:rPr>
          <w:color w:val="00B050"/>
          <w:spacing w:val="1"/>
          <w:lang w:val="ca-ES"/>
        </w:rPr>
        <w:t xml:space="preserve"> </w:t>
      </w:r>
      <w:r w:rsidRPr="00054AE0">
        <w:rPr>
          <w:color w:val="00B050"/>
          <w:lang w:val="ca-ES"/>
        </w:rPr>
        <w:t>d’un</w:t>
      </w:r>
      <w:r w:rsidRPr="00054AE0">
        <w:rPr>
          <w:color w:val="00B050"/>
          <w:spacing w:val="1"/>
          <w:lang w:val="ca-ES"/>
        </w:rPr>
        <w:t xml:space="preserve"> </w:t>
      </w:r>
      <w:r w:rsidRPr="00054AE0">
        <w:rPr>
          <w:color w:val="00B050"/>
          <w:lang w:val="ca-ES"/>
        </w:rPr>
        <w:t>SGIQ</w:t>
      </w:r>
      <w:r w:rsidRPr="00054AE0">
        <w:rPr>
          <w:color w:val="00B050"/>
          <w:spacing w:val="1"/>
          <w:lang w:val="ca-ES"/>
        </w:rPr>
        <w:t xml:space="preserve"> </w:t>
      </w:r>
      <w:r w:rsidRPr="00054AE0">
        <w:rPr>
          <w:color w:val="00B050"/>
          <w:lang w:val="ca-ES"/>
        </w:rPr>
        <w:t>que</w:t>
      </w:r>
      <w:r w:rsidRPr="00054AE0">
        <w:rPr>
          <w:color w:val="00B050"/>
          <w:spacing w:val="1"/>
          <w:lang w:val="ca-ES"/>
        </w:rPr>
        <w:t xml:space="preserve"> </w:t>
      </w:r>
      <w:r w:rsidRPr="00054AE0">
        <w:rPr>
          <w:color w:val="00B050"/>
          <w:lang w:val="ca-ES"/>
        </w:rPr>
        <w:t>recull</w:t>
      </w:r>
      <w:r w:rsidRPr="00054AE0">
        <w:rPr>
          <w:color w:val="00B050"/>
          <w:spacing w:val="1"/>
          <w:lang w:val="ca-ES"/>
        </w:rPr>
        <w:t xml:space="preserve"> </w:t>
      </w:r>
      <w:r w:rsidRPr="00054AE0">
        <w:rPr>
          <w:color w:val="00B050"/>
          <w:lang w:val="ca-ES"/>
        </w:rPr>
        <w:t>totes</w:t>
      </w:r>
      <w:r w:rsidRPr="00054AE0">
        <w:rPr>
          <w:color w:val="00B050"/>
          <w:spacing w:val="1"/>
          <w:lang w:val="ca-ES"/>
        </w:rPr>
        <w:t xml:space="preserve"> </w:t>
      </w:r>
      <w:r w:rsidRPr="00054AE0">
        <w:rPr>
          <w:color w:val="00B050"/>
          <w:lang w:val="ca-ES"/>
        </w:rPr>
        <w:t>les</w:t>
      </w:r>
      <w:r w:rsidRPr="00054AE0">
        <w:rPr>
          <w:color w:val="00B050"/>
          <w:spacing w:val="1"/>
          <w:lang w:val="ca-ES"/>
        </w:rPr>
        <w:t xml:space="preserve"> </w:t>
      </w:r>
      <w:r w:rsidRPr="00054AE0">
        <w:rPr>
          <w:color w:val="00B050"/>
          <w:lang w:val="ca-ES"/>
        </w:rPr>
        <w:t>tasques</w:t>
      </w:r>
      <w:r w:rsidRPr="00054AE0">
        <w:rPr>
          <w:color w:val="00B050"/>
          <w:spacing w:val="1"/>
          <w:lang w:val="ca-ES"/>
        </w:rPr>
        <w:t xml:space="preserve"> </w:t>
      </w:r>
      <w:r w:rsidRPr="00054AE0">
        <w:rPr>
          <w:color w:val="00B050"/>
          <w:lang w:val="ca-ES"/>
        </w:rPr>
        <w:t>i</w:t>
      </w:r>
      <w:r w:rsidRPr="00054AE0">
        <w:rPr>
          <w:color w:val="00B050"/>
          <w:spacing w:val="1"/>
          <w:lang w:val="ca-ES"/>
        </w:rPr>
        <w:t xml:space="preserve"> </w:t>
      </w:r>
      <w:r w:rsidRPr="00054AE0">
        <w:rPr>
          <w:color w:val="00B050"/>
          <w:lang w:val="ca-ES"/>
        </w:rPr>
        <w:t>activitats</w:t>
      </w:r>
      <w:r w:rsidRPr="00054AE0">
        <w:rPr>
          <w:color w:val="00B050"/>
          <w:spacing w:val="1"/>
          <w:lang w:val="ca-ES"/>
        </w:rPr>
        <w:t xml:space="preserve"> </w:t>
      </w:r>
      <w:r w:rsidRPr="00054AE0">
        <w:rPr>
          <w:color w:val="00B050"/>
          <w:lang w:val="ca-ES"/>
        </w:rPr>
        <w:t>sota</w:t>
      </w:r>
      <w:r w:rsidRPr="00054AE0">
        <w:rPr>
          <w:color w:val="00B050"/>
          <w:spacing w:val="1"/>
          <w:lang w:val="ca-ES"/>
        </w:rPr>
        <w:t xml:space="preserve"> </w:t>
      </w:r>
      <w:r w:rsidRPr="00054AE0">
        <w:rPr>
          <w:color w:val="00B050"/>
          <w:lang w:val="ca-ES"/>
        </w:rPr>
        <w:t>responsabilitat de l’Escola i que s’estructura en processos que regulen tots els</w:t>
      </w:r>
      <w:r w:rsidRPr="00054AE0">
        <w:rPr>
          <w:color w:val="00B050"/>
          <w:spacing w:val="1"/>
          <w:lang w:val="ca-ES"/>
        </w:rPr>
        <w:t xml:space="preserve"> </w:t>
      </w:r>
      <w:r w:rsidRPr="00054AE0">
        <w:rPr>
          <w:color w:val="00B050"/>
          <w:spacing w:val="-1"/>
          <w:lang w:val="ca-ES"/>
        </w:rPr>
        <w:t>aspectes</w:t>
      </w:r>
      <w:r w:rsidRPr="00054AE0">
        <w:rPr>
          <w:color w:val="00B050"/>
          <w:spacing w:val="-12"/>
          <w:lang w:val="ca-ES"/>
        </w:rPr>
        <w:t xml:space="preserve"> </w:t>
      </w:r>
      <w:r w:rsidRPr="00054AE0">
        <w:rPr>
          <w:color w:val="00B050"/>
          <w:spacing w:val="-1"/>
          <w:lang w:val="ca-ES"/>
        </w:rPr>
        <w:t>de</w:t>
      </w:r>
      <w:r w:rsidRPr="00054AE0">
        <w:rPr>
          <w:color w:val="00B050"/>
          <w:spacing w:val="-11"/>
          <w:lang w:val="ca-ES"/>
        </w:rPr>
        <w:t xml:space="preserve"> </w:t>
      </w:r>
      <w:r w:rsidRPr="00054AE0">
        <w:rPr>
          <w:color w:val="00B050"/>
          <w:spacing w:val="-1"/>
          <w:lang w:val="ca-ES"/>
        </w:rPr>
        <w:t>la</w:t>
      </w:r>
      <w:r w:rsidRPr="00054AE0">
        <w:rPr>
          <w:color w:val="00B050"/>
          <w:spacing w:val="-12"/>
          <w:lang w:val="ca-ES"/>
        </w:rPr>
        <w:t xml:space="preserve"> </w:t>
      </w:r>
      <w:r w:rsidRPr="00054AE0">
        <w:rPr>
          <w:color w:val="00B050"/>
          <w:spacing w:val="-1"/>
          <w:lang w:val="ca-ES"/>
        </w:rPr>
        <w:t>pràctica</w:t>
      </w:r>
      <w:r w:rsidRPr="00054AE0">
        <w:rPr>
          <w:color w:val="00B050"/>
          <w:spacing w:val="-12"/>
          <w:lang w:val="ca-ES"/>
        </w:rPr>
        <w:t xml:space="preserve"> </w:t>
      </w:r>
      <w:r w:rsidRPr="00054AE0">
        <w:rPr>
          <w:color w:val="00B050"/>
          <w:spacing w:val="-1"/>
          <w:lang w:val="ca-ES"/>
        </w:rPr>
        <w:t>docent</w:t>
      </w:r>
      <w:r w:rsidRPr="00054AE0">
        <w:rPr>
          <w:color w:val="00B050"/>
          <w:spacing w:val="-11"/>
          <w:lang w:val="ca-ES"/>
        </w:rPr>
        <w:t xml:space="preserve"> </w:t>
      </w:r>
      <w:r w:rsidRPr="00054AE0">
        <w:rPr>
          <w:color w:val="00B050"/>
          <w:lang w:val="ca-ES"/>
        </w:rPr>
        <w:t>i</w:t>
      </w:r>
      <w:r w:rsidRPr="00054AE0">
        <w:rPr>
          <w:color w:val="00B050"/>
          <w:spacing w:val="-12"/>
          <w:lang w:val="ca-ES"/>
        </w:rPr>
        <w:t xml:space="preserve"> </w:t>
      </w:r>
      <w:r w:rsidRPr="00054AE0">
        <w:rPr>
          <w:color w:val="00B050"/>
          <w:lang w:val="ca-ES"/>
        </w:rPr>
        <w:t>que</w:t>
      </w:r>
      <w:r w:rsidRPr="00054AE0">
        <w:rPr>
          <w:color w:val="00B050"/>
          <w:spacing w:val="-11"/>
          <w:lang w:val="ca-ES"/>
        </w:rPr>
        <w:t xml:space="preserve"> </w:t>
      </w:r>
      <w:r w:rsidRPr="00054AE0">
        <w:rPr>
          <w:color w:val="00B050"/>
          <w:lang w:val="ca-ES"/>
        </w:rPr>
        <w:t>és</w:t>
      </w:r>
      <w:r w:rsidRPr="00054AE0">
        <w:rPr>
          <w:color w:val="00B050"/>
          <w:spacing w:val="-11"/>
          <w:lang w:val="ca-ES"/>
        </w:rPr>
        <w:t xml:space="preserve"> </w:t>
      </w:r>
      <w:r w:rsidRPr="00054AE0">
        <w:rPr>
          <w:color w:val="00B050"/>
          <w:lang w:val="ca-ES"/>
        </w:rPr>
        <w:t>públic:</w:t>
      </w:r>
      <w:r w:rsidRPr="00054AE0">
        <w:rPr>
          <w:color w:val="00B050"/>
          <w:spacing w:val="-11"/>
          <w:lang w:val="ca-ES"/>
        </w:rPr>
        <w:t xml:space="preserve"> </w:t>
      </w:r>
      <w:r w:rsidRPr="00054AE0">
        <w:rPr>
          <w:color w:val="00B050"/>
          <w:lang w:val="ca-ES"/>
        </w:rPr>
        <w:t>des</w:t>
      </w:r>
      <w:r w:rsidRPr="00054AE0">
        <w:rPr>
          <w:color w:val="00B050"/>
          <w:spacing w:val="-11"/>
          <w:lang w:val="ca-ES"/>
        </w:rPr>
        <w:t xml:space="preserve"> </w:t>
      </w:r>
      <w:r w:rsidRPr="00054AE0">
        <w:rPr>
          <w:color w:val="00B050"/>
          <w:lang w:val="ca-ES"/>
        </w:rPr>
        <w:t>de</w:t>
      </w:r>
      <w:r w:rsidRPr="00054AE0">
        <w:rPr>
          <w:color w:val="00B050"/>
          <w:spacing w:val="-11"/>
          <w:lang w:val="ca-ES"/>
        </w:rPr>
        <w:t xml:space="preserve"> </w:t>
      </w:r>
      <w:r w:rsidRPr="00054AE0">
        <w:rPr>
          <w:color w:val="00B050"/>
          <w:lang w:val="ca-ES"/>
        </w:rPr>
        <w:t>la</w:t>
      </w:r>
      <w:r w:rsidRPr="00054AE0">
        <w:rPr>
          <w:color w:val="00B050"/>
          <w:spacing w:val="-13"/>
          <w:lang w:val="ca-ES"/>
        </w:rPr>
        <w:t xml:space="preserve"> </w:t>
      </w:r>
      <w:r w:rsidRPr="00054AE0">
        <w:rPr>
          <w:color w:val="00B050"/>
          <w:lang w:val="ca-ES"/>
        </w:rPr>
        <w:t>creació</w:t>
      </w:r>
      <w:r w:rsidRPr="00054AE0">
        <w:rPr>
          <w:color w:val="00B050"/>
          <w:spacing w:val="-11"/>
          <w:lang w:val="ca-ES"/>
        </w:rPr>
        <w:t xml:space="preserve"> </w:t>
      </w:r>
      <w:r w:rsidRPr="00054AE0">
        <w:rPr>
          <w:color w:val="00B050"/>
          <w:lang w:val="ca-ES"/>
        </w:rPr>
        <w:t>de</w:t>
      </w:r>
      <w:r w:rsidRPr="00054AE0">
        <w:rPr>
          <w:color w:val="00B050"/>
          <w:spacing w:val="-11"/>
          <w:lang w:val="ca-ES"/>
        </w:rPr>
        <w:t xml:space="preserve"> </w:t>
      </w:r>
      <w:r w:rsidRPr="00054AE0">
        <w:rPr>
          <w:color w:val="00B050"/>
          <w:lang w:val="ca-ES"/>
        </w:rPr>
        <w:t>noves</w:t>
      </w:r>
      <w:r w:rsidRPr="00054AE0">
        <w:rPr>
          <w:color w:val="00B050"/>
          <w:spacing w:val="-11"/>
          <w:lang w:val="ca-ES"/>
        </w:rPr>
        <w:t xml:space="preserve"> </w:t>
      </w:r>
      <w:r w:rsidRPr="00054AE0">
        <w:rPr>
          <w:color w:val="00B050"/>
          <w:lang w:val="ca-ES"/>
        </w:rPr>
        <w:t>titulacions,</w:t>
      </w:r>
      <w:r w:rsidRPr="00054AE0">
        <w:rPr>
          <w:color w:val="00B050"/>
          <w:spacing w:val="-12"/>
          <w:lang w:val="ca-ES"/>
        </w:rPr>
        <w:t xml:space="preserve"> </w:t>
      </w:r>
      <w:r w:rsidRPr="00054AE0">
        <w:rPr>
          <w:color w:val="00B050"/>
          <w:lang w:val="ca-ES"/>
        </w:rPr>
        <w:t>el</w:t>
      </w:r>
      <w:r w:rsidRPr="00054AE0">
        <w:rPr>
          <w:color w:val="00B050"/>
          <w:spacing w:val="-12"/>
          <w:lang w:val="ca-ES"/>
        </w:rPr>
        <w:t xml:space="preserve"> </w:t>
      </w:r>
      <w:r w:rsidRPr="00054AE0">
        <w:rPr>
          <w:color w:val="00B050"/>
          <w:lang w:val="ca-ES"/>
        </w:rPr>
        <w:t>seguiment</w:t>
      </w:r>
      <w:r w:rsidR="000D082B" w:rsidRPr="00054AE0">
        <w:rPr>
          <w:color w:val="00B050"/>
          <w:lang w:val="ca-ES"/>
        </w:rPr>
        <w:t xml:space="preserve">, modificació </w:t>
      </w:r>
      <w:r w:rsidRPr="00054AE0">
        <w:rPr>
          <w:color w:val="00B050"/>
          <w:spacing w:val="-47"/>
          <w:lang w:val="ca-ES"/>
        </w:rPr>
        <w:t xml:space="preserve"> </w:t>
      </w:r>
      <w:r w:rsidRPr="00054AE0">
        <w:rPr>
          <w:color w:val="00B050"/>
          <w:spacing w:val="-1"/>
          <w:lang w:val="ca-ES"/>
        </w:rPr>
        <w:t>i</w:t>
      </w:r>
      <w:r w:rsidRPr="00054AE0">
        <w:rPr>
          <w:color w:val="00B050"/>
          <w:spacing w:val="-12"/>
          <w:lang w:val="ca-ES"/>
        </w:rPr>
        <w:t xml:space="preserve"> </w:t>
      </w:r>
      <w:r w:rsidRPr="00054AE0">
        <w:rPr>
          <w:color w:val="00B050"/>
          <w:spacing w:val="-1"/>
          <w:lang w:val="ca-ES"/>
        </w:rPr>
        <w:t>acreditació</w:t>
      </w:r>
      <w:r w:rsidRPr="00054AE0">
        <w:rPr>
          <w:color w:val="00B050"/>
          <w:spacing w:val="-11"/>
          <w:lang w:val="ca-ES"/>
        </w:rPr>
        <w:t xml:space="preserve"> </w:t>
      </w:r>
      <w:r w:rsidRPr="00054AE0">
        <w:rPr>
          <w:color w:val="00B050"/>
          <w:lang w:val="ca-ES"/>
        </w:rPr>
        <w:t>d’aquestes,</w:t>
      </w:r>
      <w:r w:rsidRPr="00054AE0">
        <w:rPr>
          <w:color w:val="00B050"/>
          <w:spacing w:val="-14"/>
          <w:lang w:val="ca-ES"/>
        </w:rPr>
        <w:t xml:space="preserve"> </w:t>
      </w:r>
      <w:r w:rsidRPr="00054AE0">
        <w:rPr>
          <w:color w:val="00B050"/>
          <w:lang w:val="ca-ES"/>
        </w:rPr>
        <w:t>els</w:t>
      </w:r>
      <w:r w:rsidRPr="00054AE0">
        <w:rPr>
          <w:color w:val="00B050"/>
          <w:spacing w:val="-14"/>
          <w:lang w:val="ca-ES"/>
        </w:rPr>
        <w:t xml:space="preserve"> </w:t>
      </w:r>
      <w:r w:rsidRPr="00054AE0">
        <w:rPr>
          <w:color w:val="00B050"/>
          <w:lang w:val="ca-ES"/>
        </w:rPr>
        <w:t>recursos</w:t>
      </w:r>
      <w:r w:rsidRPr="00054AE0">
        <w:rPr>
          <w:color w:val="00B050"/>
          <w:spacing w:val="-12"/>
          <w:lang w:val="ca-ES"/>
        </w:rPr>
        <w:t xml:space="preserve"> </w:t>
      </w:r>
      <w:r w:rsidRPr="00054AE0">
        <w:rPr>
          <w:color w:val="00B050"/>
          <w:lang w:val="ca-ES"/>
        </w:rPr>
        <w:t>humans</w:t>
      </w:r>
      <w:r w:rsidRPr="00054AE0">
        <w:rPr>
          <w:color w:val="00B050"/>
          <w:spacing w:val="-12"/>
          <w:lang w:val="ca-ES"/>
        </w:rPr>
        <w:t xml:space="preserve"> </w:t>
      </w:r>
      <w:r w:rsidRPr="00054AE0">
        <w:rPr>
          <w:color w:val="00B050"/>
          <w:lang w:val="ca-ES"/>
        </w:rPr>
        <w:t>i</w:t>
      </w:r>
      <w:r w:rsidRPr="00054AE0">
        <w:rPr>
          <w:color w:val="00B050"/>
          <w:spacing w:val="-14"/>
          <w:lang w:val="ca-ES"/>
        </w:rPr>
        <w:t xml:space="preserve"> </w:t>
      </w:r>
      <w:r w:rsidRPr="00054AE0">
        <w:rPr>
          <w:color w:val="00B050"/>
          <w:lang w:val="ca-ES"/>
        </w:rPr>
        <w:t>materials</w:t>
      </w:r>
      <w:r w:rsidRPr="00054AE0">
        <w:rPr>
          <w:color w:val="00B050"/>
          <w:spacing w:val="-12"/>
          <w:lang w:val="ca-ES"/>
        </w:rPr>
        <w:t xml:space="preserve"> </w:t>
      </w:r>
      <w:r w:rsidRPr="00054AE0">
        <w:rPr>
          <w:color w:val="00B050"/>
          <w:lang w:val="ca-ES"/>
        </w:rPr>
        <w:t>necessaris</w:t>
      </w:r>
      <w:r w:rsidRPr="00054AE0">
        <w:rPr>
          <w:color w:val="00B050"/>
          <w:spacing w:val="-12"/>
          <w:lang w:val="ca-ES"/>
        </w:rPr>
        <w:t xml:space="preserve"> </w:t>
      </w:r>
      <w:r w:rsidRPr="00054AE0">
        <w:rPr>
          <w:color w:val="00B050"/>
          <w:lang w:val="ca-ES"/>
        </w:rPr>
        <w:t>per</w:t>
      </w:r>
      <w:r w:rsidRPr="00054AE0">
        <w:rPr>
          <w:color w:val="00B050"/>
          <w:spacing w:val="-10"/>
          <w:lang w:val="ca-ES"/>
        </w:rPr>
        <w:t xml:space="preserve"> </w:t>
      </w:r>
      <w:r w:rsidRPr="00054AE0">
        <w:rPr>
          <w:color w:val="00B050"/>
          <w:lang w:val="ca-ES"/>
        </w:rPr>
        <w:t>al</w:t>
      </w:r>
      <w:r w:rsidRPr="00054AE0">
        <w:rPr>
          <w:color w:val="00B050"/>
          <w:spacing w:val="-12"/>
          <w:lang w:val="ca-ES"/>
        </w:rPr>
        <w:t xml:space="preserve"> </w:t>
      </w:r>
      <w:r w:rsidRPr="00054AE0">
        <w:rPr>
          <w:color w:val="00B050"/>
          <w:lang w:val="ca-ES"/>
        </w:rPr>
        <w:t>funcionament</w:t>
      </w:r>
      <w:r w:rsidRPr="00054AE0">
        <w:rPr>
          <w:color w:val="00B050"/>
          <w:spacing w:val="-14"/>
          <w:lang w:val="ca-ES"/>
        </w:rPr>
        <w:t xml:space="preserve"> </w:t>
      </w:r>
      <w:r w:rsidRPr="00054AE0">
        <w:rPr>
          <w:color w:val="00B050"/>
          <w:lang w:val="ca-ES"/>
        </w:rPr>
        <w:t>correcte</w:t>
      </w:r>
      <w:r w:rsidRPr="00054AE0">
        <w:rPr>
          <w:color w:val="00B050"/>
          <w:spacing w:val="-48"/>
          <w:lang w:val="ca-ES"/>
        </w:rPr>
        <w:t xml:space="preserve"> </w:t>
      </w:r>
      <w:r w:rsidRPr="00054AE0">
        <w:rPr>
          <w:color w:val="00B050"/>
          <w:spacing w:val="-1"/>
          <w:lang w:val="ca-ES"/>
        </w:rPr>
        <w:t>de</w:t>
      </w:r>
      <w:r w:rsidRPr="00054AE0">
        <w:rPr>
          <w:color w:val="00B050"/>
          <w:spacing w:val="-11"/>
          <w:lang w:val="ca-ES"/>
        </w:rPr>
        <w:t xml:space="preserve"> </w:t>
      </w:r>
      <w:r w:rsidRPr="00054AE0">
        <w:rPr>
          <w:color w:val="00B050"/>
          <w:spacing w:val="-1"/>
          <w:lang w:val="ca-ES"/>
        </w:rPr>
        <w:t>la</w:t>
      </w:r>
      <w:r w:rsidRPr="00054AE0">
        <w:rPr>
          <w:color w:val="00B050"/>
          <w:spacing w:val="-12"/>
          <w:lang w:val="ca-ES"/>
        </w:rPr>
        <w:t xml:space="preserve"> </w:t>
      </w:r>
      <w:r w:rsidRPr="00054AE0">
        <w:rPr>
          <w:color w:val="00B050"/>
          <w:spacing w:val="-1"/>
          <w:lang w:val="ca-ES"/>
        </w:rPr>
        <w:t>tasca</w:t>
      </w:r>
      <w:r w:rsidRPr="00054AE0">
        <w:rPr>
          <w:color w:val="00B050"/>
          <w:spacing w:val="-11"/>
          <w:lang w:val="ca-ES"/>
        </w:rPr>
        <w:t xml:space="preserve"> </w:t>
      </w:r>
      <w:r w:rsidRPr="00054AE0">
        <w:rPr>
          <w:color w:val="00B050"/>
          <w:spacing w:val="-1"/>
          <w:lang w:val="ca-ES"/>
        </w:rPr>
        <w:t>docent,</w:t>
      </w:r>
      <w:r w:rsidRPr="00054AE0">
        <w:rPr>
          <w:color w:val="00B050"/>
          <w:spacing w:val="-11"/>
          <w:lang w:val="ca-ES"/>
        </w:rPr>
        <w:t xml:space="preserve"> </w:t>
      </w:r>
      <w:r w:rsidRPr="00054AE0">
        <w:rPr>
          <w:color w:val="00B050"/>
          <w:lang w:val="ca-ES"/>
        </w:rPr>
        <w:t>l’avaluació</w:t>
      </w:r>
      <w:r w:rsidRPr="00054AE0">
        <w:rPr>
          <w:color w:val="00B050"/>
          <w:spacing w:val="-11"/>
          <w:lang w:val="ca-ES"/>
        </w:rPr>
        <w:t xml:space="preserve"> </w:t>
      </w:r>
      <w:r w:rsidRPr="00054AE0">
        <w:rPr>
          <w:color w:val="00B050"/>
          <w:lang w:val="ca-ES"/>
        </w:rPr>
        <w:t>i</w:t>
      </w:r>
      <w:r w:rsidRPr="00054AE0">
        <w:rPr>
          <w:color w:val="00B050"/>
          <w:spacing w:val="-12"/>
          <w:lang w:val="ca-ES"/>
        </w:rPr>
        <w:t xml:space="preserve"> </w:t>
      </w:r>
      <w:r w:rsidRPr="00054AE0">
        <w:rPr>
          <w:color w:val="00B050"/>
          <w:lang w:val="ca-ES"/>
        </w:rPr>
        <w:t>la</w:t>
      </w:r>
      <w:r w:rsidRPr="00054AE0">
        <w:rPr>
          <w:color w:val="00B050"/>
          <w:spacing w:val="-12"/>
          <w:lang w:val="ca-ES"/>
        </w:rPr>
        <w:t xml:space="preserve"> </w:t>
      </w:r>
      <w:r w:rsidRPr="00054AE0">
        <w:rPr>
          <w:color w:val="00B050"/>
          <w:lang w:val="ca-ES"/>
        </w:rPr>
        <w:t>formació</w:t>
      </w:r>
      <w:r w:rsidRPr="00054AE0">
        <w:rPr>
          <w:color w:val="00B050"/>
          <w:spacing w:val="-11"/>
          <w:lang w:val="ca-ES"/>
        </w:rPr>
        <w:t xml:space="preserve"> </w:t>
      </w:r>
      <w:r w:rsidRPr="00054AE0">
        <w:rPr>
          <w:color w:val="00B050"/>
          <w:lang w:val="ca-ES"/>
        </w:rPr>
        <w:t>continuada</w:t>
      </w:r>
      <w:r w:rsidRPr="00054AE0">
        <w:rPr>
          <w:color w:val="00B050"/>
          <w:spacing w:val="-14"/>
          <w:lang w:val="ca-ES"/>
        </w:rPr>
        <w:t xml:space="preserve"> </w:t>
      </w:r>
      <w:r w:rsidRPr="00054AE0">
        <w:rPr>
          <w:color w:val="00B050"/>
          <w:lang w:val="ca-ES"/>
        </w:rPr>
        <w:t>de</w:t>
      </w:r>
      <w:r w:rsidRPr="00054AE0">
        <w:rPr>
          <w:color w:val="00B050"/>
          <w:spacing w:val="-11"/>
          <w:lang w:val="ca-ES"/>
        </w:rPr>
        <w:t xml:space="preserve"> </w:t>
      </w:r>
      <w:r w:rsidRPr="00054AE0">
        <w:rPr>
          <w:color w:val="00B050"/>
          <w:lang w:val="ca-ES"/>
        </w:rPr>
        <w:t>professorat</w:t>
      </w:r>
      <w:r w:rsidRPr="00054AE0">
        <w:rPr>
          <w:color w:val="00B050"/>
          <w:spacing w:val="-12"/>
          <w:lang w:val="ca-ES"/>
        </w:rPr>
        <w:t xml:space="preserve"> </w:t>
      </w:r>
      <w:r w:rsidRPr="00054AE0">
        <w:rPr>
          <w:color w:val="00B050"/>
          <w:lang w:val="ca-ES"/>
        </w:rPr>
        <w:t>i</w:t>
      </w:r>
      <w:r w:rsidRPr="00054AE0">
        <w:rPr>
          <w:color w:val="00B050"/>
          <w:spacing w:val="-12"/>
          <w:lang w:val="ca-ES"/>
        </w:rPr>
        <w:t xml:space="preserve"> </w:t>
      </w:r>
      <w:r w:rsidRPr="00054AE0">
        <w:rPr>
          <w:color w:val="00B050"/>
          <w:lang w:val="ca-ES"/>
        </w:rPr>
        <w:t>personal</w:t>
      </w:r>
      <w:r w:rsidRPr="00054AE0">
        <w:rPr>
          <w:color w:val="00B050"/>
          <w:spacing w:val="-12"/>
          <w:lang w:val="ca-ES"/>
        </w:rPr>
        <w:t xml:space="preserve"> </w:t>
      </w:r>
      <w:r w:rsidRPr="00054AE0">
        <w:rPr>
          <w:color w:val="00B050"/>
          <w:lang w:val="ca-ES"/>
        </w:rPr>
        <w:t>d’administració,</w:t>
      </w:r>
      <w:r w:rsidRPr="00054AE0">
        <w:rPr>
          <w:color w:val="00B050"/>
          <w:spacing w:val="-48"/>
          <w:lang w:val="ca-ES"/>
        </w:rPr>
        <w:t xml:space="preserve"> </w:t>
      </w:r>
      <w:r w:rsidRPr="00054AE0">
        <w:rPr>
          <w:color w:val="00B050"/>
          <w:lang w:val="ca-ES"/>
        </w:rPr>
        <w:t>fins</w:t>
      </w:r>
      <w:r w:rsidRPr="00054AE0">
        <w:rPr>
          <w:color w:val="00B050"/>
          <w:spacing w:val="-11"/>
          <w:lang w:val="ca-ES"/>
        </w:rPr>
        <w:t xml:space="preserve"> </w:t>
      </w:r>
      <w:r w:rsidRPr="00054AE0">
        <w:rPr>
          <w:color w:val="00B050"/>
          <w:lang w:val="ca-ES"/>
        </w:rPr>
        <w:t>a</w:t>
      </w:r>
      <w:r w:rsidRPr="00054AE0">
        <w:rPr>
          <w:color w:val="00B050"/>
          <w:spacing w:val="-11"/>
          <w:lang w:val="ca-ES"/>
        </w:rPr>
        <w:t xml:space="preserve"> </w:t>
      </w:r>
      <w:r w:rsidRPr="00054AE0">
        <w:rPr>
          <w:color w:val="00B050"/>
          <w:lang w:val="ca-ES"/>
        </w:rPr>
        <w:t>la</w:t>
      </w:r>
      <w:r w:rsidRPr="00054AE0">
        <w:rPr>
          <w:color w:val="00B050"/>
          <w:spacing w:val="-12"/>
          <w:lang w:val="ca-ES"/>
        </w:rPr>
        <w:t xml:space="preserve"> </w:t>
      </w:r>
      <w:r w:rsidRPr="00054AE0">
        <w:rPr>
          <w:color w:val="00B050"/>
          <w:lang w:val="ca-ES"/>
        </w:rPr>
        <w:t>gestió</w:t>
      </w:r>
      <w:r w:rsidRPr="00054AE0">
        <w:rPr>
          <w:color w:val="00B050"/>
          <w:spacing w:val="-10"/>
          <w:lang w:val="ca-ES"/>
        </w:rPr>
        <w:t xml:space="preserve"> </w:t>
      </w:r>
      <w:r w:rsidRPr="00054AE0">
        <w:rPr>
          <w:color w:val="00B050"/>
          <w:lang w:val="ca-ES"/>
        </w:rPr>
        <w:t>de</w:t>
      </w:r>
      <w:r w:rsidRPr="00054AE0">
        <w:rPr>
          <w:color w:val="00B050"/>
          <w:spacing w:val="-11"/>
          <w:lang w:val="ca-ES"/>
        </w:rPr>
        <w:t xml:space="preserve"> </w:t>
      </w:r>
      <w:r w:rsidRPr="00054AE0">
        <w:rPr>
          <w:color w:val="00B050"/>
          <w:lang w:val="ca-ES"/>
        </w:rPr>
        <w:t>queixes,</w:t>
      </w:r>
      <w:r w:rsidRPr="00054AE0">
        <w:rPr>
          <w:color w:val="00B050"/>
          <w:spacing w:val="-10"/>
          <w:lang w:val="ca-ES"/>
        </w:rPr>
        <w:t xml:space="preserve"> </w:t>
      </w:r>
      <w:r w:rsidRPr="00054AE0">
        <w:rPr>
          <w:color w:val="00B050"/>
          <w:lang w:val="ca-ES"/>
        </w:rPr>
        <w:t>la</w:t>
      </w:r>
      <w:r w:rsidRPr="00054AE0">
        <w:rPr>
          <w:color w:val="00B050"/>
          <w:spacing w:val="-12"/>
          <w:lang w:val="ca-ES"/>
        </w:rPr>
        <w:t xml:space="preserve"> </w:t>
      </w:r>
      <w:r w:rsidRPr="00054AE0">
        <w:rPr>
          <w:color w:val="00B050"/>
          <w:lang w:val="ca-ES"/>
        </w:rPr>
        <w:t>satisfacció</w:t>
      </w:r>
      <w:r w:rsidRPr="00054AE0">
        <w:rPr>
          <w:color w:val="00B050"/>
          <w:spacing w:val="-9"/>
          <w:lang w:val="ca-ES"/>
        </w:rPr>
        <w:t xml:space="preserve"> </w:t>
      </w:r>
      <w:r w:rsidRPr="00054AE0">
        <w:rPr>
          <w:color w:val="00B050"/>
          <w:lang w:val="ca-ES"/>
        </w:rPr>
        <w:t>dels</w:t>
      </w:r>
      <w:r w:rsidRPr="00054AE0">
        <w:rPr>
          <w:color w:val="00B050"/>
          <w:spacing w:val="-11"/>
          <w:lang w:val="ca-ES"/>
        </w:rPr>
        <w:t xml:space="preserve"> </w:t>
      </w:r>
      <w:r w:rsidRPr="00054AE0">
        <w:rPr>
          <w:color w:val="00B050"/>
          <w:lang w:val="ca-ES"/>
        </w:rPr>
        <w:t>grups</w:t>
      </w:r>
      <w:r w:rsidRPr="00054AE0">
        <w:rPr>
          <w:color w:val="00B050"/>
          <w:spacing w:val="-10"/>
          <w:lang w:val="ca-ES"/>
        </w:rPr>
        <w:t xml:space="preserve"> </w:t>
      </w:r>
      <w:r w:rsidRPr="00054AE0">
        <w:rPr>
          <w:color w:val="00B050"/>
          <w:lang w:val="ca-ES"/>
        </w:rPr>
        <w:t>d’interès</w:t>
      </w:r>
      <w:r w:rsidRPr="00054AE0">
        <w:rPr>
          <w:color w:val="00B050"/>
          <w:spacing w:val="-10"/>
          <w:lang w:val="ca-ES"/>
        </w:rPr>
        <w:t xml:space="preserve"> </w:t>
      </w:r>
      <w:r w:rsidRPr="00054AE0">
        <w:rPr>
          <w:color w:val="00B050"/>
          <w:lang w:val="ca-ES"/>
        </w:rPr>
        <w:t>i</w:t>
      </w:r>
      <w:r w:rsidRPr="00054AE0">
        <w:rPr>
          <w:color w:val="00B050"/>
          <w:spacing w:val="-12"/>
          <w:lang w:val="ca-ES"/>
        </w:rPr>
        <w:t xml:space="preserve"> </w:t>
      </w:r>
      <w:r w:rsidRPr="00054AE0">
        <w:rPr>
          <w:color w:val="00B050"/>
          <w:lang w:val="ca-ES"/>
        </w:rPr>
        <w:t>la</w:t>
      </w:r>
      <w:r w:rsidRPr="00054AE0">
        <w:rPr>
          <w:color w:val="00B050"/>
          <w:spacing w:val="-11"/>
          <w:lang w:val="ca-ES"/>
        </w:rPr>
        <w:t xml:space="preserve"> </w:t>
      </w:r>
      <w:r w:rsidRPr="00054AE0">
        <w:rPr>
          <w:color w:val="00B050"/>
          <w:lang w:val="ca-ES"/>
        </w:rPr>
        <w:t>rendició</w:t>
      </w:r>
      <w:r w:rsidRPr="00054AE0">
        <w:rPr>
          <w:color w:val="00B050"/>
          <w:spacing w:val="-11"/>
          <w:lang w:val="ca-ES"/>
        </w:rPr>
        <w:t xml:space="preserve"> </w:t>
      </w:r>
      <w:r w:rsidRPr="00054AE0">
        <w:rPr>
          <w:color w:val="00B050"/>
          <w:lang w:val="ca-ES"/>
        </w:rPr>
        <w:t>de</w:t>
      </w:r>
      <w:r w:rsidRPr="00054AE0">
        <w:rPr>
          <w:color w:val="00B050"/>
          <w:spacing w:val="-10"/>
          <w:lang w:val="ca-ES"/>
        </w:rPr>
        <w:t xml:space="preserve"> </w:t>
      </w:r>
      <w:r w:rsidRPr="00054AE0">
        <w:rPr>
          <w:color w:val="00B050"/>
          <w:lang w:val="ca-ES"/>
        </w:rPr>
        <w:t>comptes</w:t>
      </w:r>
      <w:r w:rsidRPr="00054AE0">
        <w:rPr>
          <w:color w:val="00B050"/>
          <w:spacing w:val="-11"/>
          <w:lang w:val="ca-ES"/>
        </w:rPr>
        <w:t xml:space="preserve"> </w:t>
      </w:r>
      <w:r w:rsidRPr="00054AE0">
        <w:rPr>
          <w:color w:val="00B050"/>
          <w:lang w:val="ca-ES"/>
        </w:rPr>
        <w:t>a</w:t>
      </w:r>
      <w:r w:rsidRPr="00054AE0">
        <w:rPr>
          <w:color w:val="00B050"/>
          <w:spacing w:val="-11"/>
          <w:lang w:val="ca-ES"/>
        </w:rPr>
        <w:t xml:space="preserve"> </w:t>
      </w:r>
      <w:r w:rsidRPr="00054AE0">
        <w:rPr>
          <w:color w:val="00B050"/>
          <w:lang w:val="ca-ES"/>
        </w:rPr>
        <w:t>la</w:t>
      </w:r>
      <w:r w:rsidRPr="00054AE0">
        <w:rPr>
          <w:color w:val="00B050"/>
          <w:spacing w:val="-12"/>
          <w:lang w:val="ca-ES"/>
        </w:rPr>
        <w:t xml:space="preserve"> </w:t>
      </w:r>
      <w:r w:rsidRPr="00054AE0">
        <w:rPr>
          <w:color w:val="00B050"/>
          <w:lang w:val="ca-ES"/>
        </w:rPr>
        <w:t>societat.</w:t>
      </w:r>
      <w:r w:rsidRPr="00054AE0">
        <w:rPr>
          <w:color w:val="00B050"/>
          <w:spacing w:val="-47"/>
          <w:lang w:val="ca-ES"/>
        </w:rPr>
        <w:t xml:space="preserve"> </w:t>
      </w:r>
      <w:r w:rsidRPr="00054AE0">
        <w:rPr>
          <w:color w:val="00B050"/>
          <w:lang w:val="ca-ES"/>
        </w:rPr>
        <w:t>Aquest</w:t>
      </w:r>
      <w:r w:rsidRPr="00054AE0">
        <w:rPr>
          <w:color w:val="00B050"/>
          <w:spacing w:val="-1"/>
          <w:lang w:val="ca-ES"/>
        </w:rPr>
        <w:t xml:space="preserve"> </w:t>
      </w:r>
      <w:r w:rsidRPr="00054AE0">
        <w:rPr>
          <w:color w:val="00B050"/>
          <w:lang w:val="ca-ES"/>
        </w:rPr>
        <w:t>SGIQ</w:t>
      </w:r>
      <w:r w:rsidRPr="00054AE0">
        <w:rPr>
          <w:color w:val="00B050"/>
          <w:spacing w:val="-3"/>
          <w:lang w:val="ca-ES"/>
        </w:rPr>
        <w:t xml:space="preserve"> </w:t>
      </w:r>
      <w:r w:rsidRPr="00054AE0">
        <w:rPr>
          <w:color w:val="00B050"/>
          <w:lang w:val="ca-ES"/>
        </w:rPr>
        <w:t>és d’accés públic</w:t>
      </w:r>
      <w:r w:rsidRPr="00054AE0">
        <w:rPr>
          <w:color w:val="00B050"/>
          <w:spacing w:val="-1"/>
          <w:lang w:val="ca-ES"/>
        </w:rPr>
        <w:t xml:space="preserve"> </w:t>
      </w:r>
      <w:r w:rsidRPr="00054AE0">
        <w:rPr>
          <w:color w:val="00B050"/>
          <w:lang w:val="ca-ES"/>
        </w:rPr>
        <w:t>a</w:t>
      </w:r>
      <w:r w:rsidRPr="00054AE0">
        <w:rPr>
          <w:color w:val="00B050"/>
          <w:spacing w:val="1"/>
          <w:lang w:val="ca-ES"/>
        </w:rPr>
        <w:t xml:space="preserve"> </w:t>
      </w:r>
      <w:hyperlink r:id="rId24">
        <w:r w:rsidRPr="00054AE0">
          <w:rPr>
            <w:color w:val="00B050"/>
            <w:u w:val="single"/>
            <w:lang w:val="ca-ES"/>
          </w:rPr>
          <w:t>l’espai</w:t>
        </w:r>
        <w:r w:rsidRPr="00054AE0">
          <w:rPr>
            <w:color w:val="00B050"/>
            <w:spacing w:val="-1"/>
            <w:u w:val="single"/>
            <w:lang w:val="ca-ES"/>
          </w:rPr>
          <w:t xml:space="preserve"> </w:t>
        </w:r>
        <w:r w:rsidRPr="00054AE0">
          <w:rPr>
            <w:color w:val="00B050"/>
            <w:u w:val="single"/>
            <w:lang w:val="ca-ES"/>
          </w:rPr>
          <w:t>de</w:t>
        </w:r>
        <w:r w:rsidRPr="00054AE0">
          <w:rPr>
            <w:color w:val="00B050"/>
            <w:spacing w:val="1"/>
            <w:u w:val="single"/>
            <w:lang w:val="ca-ES"/>
          </w:rPr>
          <w:t xml:space="preserve"> </w:t>
        </w:r>
        <w:r w:rsidRPr="00054AE0">
          <w:rPr>
            <w:color w:val="00B050"/>
            <w:u w:val="single"/>
            <w:lang w:val="ca-ES"/>
          </w:rPr>
          <w:t>doctorat</w:t>
        </w:r>
      </w:hyperlink>
      <w:r w:rsidRPr="00054AE0">
        <w:rPr>
          <w:color w:val="00B050"/>
          <w:spacing w:val="47"/>
          <w:lang w:val="ca-ES"/>
        </w:rPr>
        <w:t xml:space="preserve"> </w:t>
      </w:r>
      <w:r w:rsidRPr="00054AE0">
        <w:rPr>
          <w:color w:val="00B050"/>
          <w:lang w:val="ca-ES"/>
        </w:rPr>
        <w:t>de la</w:t>
      </w:r>
      <w:r w:rsidRPr="00054AE0">
        <w:rPr>
          <w:color w:val="00B050"/>
          <w:spacing w:val="-2"/>
          <w:lang w:val="ca-ES"/>
        </w:rPr>
        <w:t xml:space="preserve"> </w:t>
      </w:r>
      <w:r w:rsidRPr="00054AE0">
        <w:rPr>
          <w:color w:val="00B050"/>
          <w:lang w:val="ca-ES"/>
        </w:rPr>
        <w:t>web</w:t>
      </w:r>
      <w:r w:rsidRPr="00054AE0">
        <w:rPr>
          <w:color w:val="00B050"/>
          <w:spacing w:val="-2"/>
          <w:lang w:val="ca-ES"/>
        </w:rPr>
        <w:t xml:space="preserve"> </w:t>
      </w:r>
      <w:r w:rsidRPr="00054AE0">
        <w:rPr>
          <w:color w:val="00B050"/>
          <w:lang w:val="ca-ES"/>
        </w:rPr>
        <w:t>de</w:t>
      </w:r>
      <w:r w:rsidRPr="00054AE0">
        <w:rPr>
          <w:color w:val="00B050"/>
          <w:spacing w:val="1"/>
          <w:lang w:val="ca-ES"/>
        </w:rPr>
        <w:t xml:space="preserve"> </w:t>
      </w:r>
      <w:r w:rsidRPr="00054AE0">
        <w:rPr>
          <w:color w:val="00B050"/>
          <w:lang w:val="ca-ES"/>
        </w:rPr>
        <w:t>la</w:t>
      </w:r>
      <w:r w:rsidRPr="00054AE0">
        <w:rPr>
          <w:color w:val="00B050"/>
          <w:spacing w:val="-1"/>
          <w:lang w:val="ca-ES"/>
        </w:rPr>
        <w:t xml:space="preserve"> </w:t>
      </w:r>
      <w:r w:rsidRPr="00054AE0">
        <w:rPr>
          <w:color w:val="00B050"/>
          <w:lang w:val="ca-ES"/>
        </w:rPr>
        <w:t>UAB</w:t>
      </w:r>
      <w:r w:rsidRPr="00054AE0">
        <w:rPr>
          <w:color w:val="00B050"/>
          <w:spacing w:val="-2"/>
          <w:lang w:val="ca-ES"/>
        </w:rPr>
        <w:t xml:space="preserve"> </w:t>
      </w:r>
      <w:r w:rsidRPr="00054AE0">
        <w:rPr>
          <w:color w:val="00B050"/>
          <w:lang w:val="ca-ES"/>
        </w:rPr>
        <w:t>.</w:t>
      </w:r>
    </w:p>
    <w:p w14:paraId="033E8638" w14:textId="35CD0D86" w:rsidR="00C803A3" w:rsidRPr="00054AE0" w:rsidRDefault="00C803A3" w:rsidP="000D082B">
      <w:pPr>
        <w:spacing w:after="0" w:line="276" w:lineRule="auto"/>
        <w:jc w:val="both"/>
        <w:rPr>
          <w:rFonts w:cstheme="minorHAnsi"/>
          <w:color w:val="00B050"/>
        </w:rPr>
      </w:pPr>
      <w:r w:rsidRPr="00054AE0">
        <w:rPr>
          <w:color w:val="00B050"/>
          <w:spacing w:val="-1"/>
        </w:rPr>
        <w:t>Addicionalment,</w:t>
      </w:r>
      <w:r w:rsidRPr="00054AE0">
        <w:rPr>
          <w:color w:val="00B050"/>
          <w:spacing w:val="-11"/>
        </w:rPr>
        <w:t xml:space="preserve"> </w:t>
      </w:r>
      <w:r w:rsidRPr="00054AE0">
        <w:rPr>
          <w:color w:val="00B050"/>
        </w:rPr>
        <w:t>la</w:t>
      </w:r>
      <w:r w:rsidRPr="00054AE0">
        <w:rPr>
          <w:color w:val="00B050"/>
          <w:spacing w:val="-12"/>
        </w:rPr>
        <w:t xml:space="preserve"> </w:t>
      </w:r>
      <w:r w:rsidRPr="00054AE0">
        <w:rPr>
          <w:color w:val="00B050"/>
        </w:rPr>
        <w:t>UAB</w:t>
      </w:r>
      <w:r w:rsidRPr="00054AE0">
        <w:rPr>
          <w:color w:val="00B050"/>
          <w:spacing w:val="-12"/>
        </w:rPr>
        <w:t xml:space="preserve"> </w:t>
      </w:r>
      <w:r w:rsidRPr="00054AE0">
        <w:rPr>
          <w:color w:val="00B050"/>
        </w:rPr>
        <w:t>disposa</w:t>
      </w:r>
      <w:r w:rsidRPr="00054AE0">
        <w:rPr>
          <w:color w:val="00B050"/>
          <w:spacing w:val="-12"/>
        </w:rPr>
        <w:t xml:space="preserve"> </w:t>
      </w:r>
      <w:r w:rsidRPr="00054AE0">
        <w:rPr>
          <w:color w:val="00B050"/>
        </w:rPr>
        <w:t>d’un</w:t>
      </w:r>
      <w:r w:rsidRPr="00054AE0">
        <w:rPr>
          <w:color w:val="00B050"/>
          <w:spacing w:val="-12"/>
        </w:rPr>
        <w:t xml:space="preserve"> </w:t>
      </w:r>
      <w:hyperlink r:id="rId25">
        <w:r w:rsidRPr="00054AE0">
          <w:rPr>
            <w:color w:val="00B050"/>
            <w:u w:val="single"/>
          </w:rPr>
          <w:t>Sistema</w:t>
        </w:r>
        <w:r w:rsidRPr="00054AE0">
          <w:rPr>
            <w:color w:val="00B050"/>
            <w:spacing w:val="-12"/>
            <w:u w:val="single"/>
          </w:rPr>
          <w:t xml:space="preserve"> </w:t>
        </w:r>
        <w:r w:rsidRPr="00054AE0">
          <w:rPr>
            <w:color w:val="00B050"/>
            <w:u w:val="single"/>
          </w:rPr>
          <w:t>de</w:t>
        </w:r>
        <w:r w:rsidRPr="00054AE0">
          <w:rPr>
            <w:color w:val="00B050"/>
            <w:spacing w:val="-11"/>
            <w:u w:val="single"/>
          </w:rPr>
          <w:t xml:space="preserve"> </w:t>
        </w:r>
        <w:r w:rsidRPr="00054AE0">
          <w:rPr>
            <w:color w:val="00B050"/>
            <w:u w:val="single"/>
          </w:rPr>
          <w:t>Garantia</w:t>
        </w:r>
        <w:r w:rsidRPr="00054AE0">
          <w:rPr>
            <w:color w:val="00B050"/>
            <w:spacing w:val="-12"/>
            <w:u w:val="single"/>
          </w:rPr>
          <w:t xml:space="preserve"> </w:t>
        </w:r>
        <w:r w:rsidRPr="00054AE0">
          <w:rPr>
            <w:color w:val="00B050"/>
            <w:u w:val="single"/>
          </w:rPr>
          <w:t>Interna</w:t>
        </w:r>
        <w:r w:rsidRPr="00054AE0">
          <w:rPr>
            <w:color w:val="00B050"/>
            <w:spacing w:val="-12"/>
            <w:u w:val="single"/>
          </w:rPr>
          <w:t xml:space="preserve"> </w:t>
        </w:r>
        <w:r w:rsidRPr="00054AE0">
          <w:rPr>
            <w:color w:val="00B050"/>
            <w:u w:val="single"/>
          </w:rPr>
          <w:t>de</w:t>
        </w:r>
        <w:r w:rsidRPr="00054AE0">
          <w:rPr>
            <w:color w:val="00B050"/>
            <w:spacing w:val="-11"/>
            <w:u w:val="single"/>
          </w:rPr>
          <w:t xml:space="preserve"> </w:t>
        </w:r>
        <w:r w:rsidRPr="00054AE0">
          <w:rPr>
            <w:color w:val="00B050"/>
            <w:u w:val="single"/>
          </w:rPr>
          <w:t>la</w:t>
        </w:r>
        <w:r w:rsidRPr="00054AE0">
          <w:rPr>
            <w:color w:val="00B050"/>
            <w:spacing w:val="-15"/>
            <w:u w:val="single"/>
          </w:rPr>
          <w:t xml:space="preserve"> </w:t>
        </w:r>
        <w:r w:rsidRPr="00054AE0">
          <w:rPr>
            <w:color w:val="00B050"/>
            <w:u w:val="single"/>
          </w:rPr>
          <w:t>Qualitat</w:t>
        </w:r>
      </w:hyperlink>
      <w:r w:rsidRPr="00054AE0">
        <w:rPr>
          <w:color w:val="00B050"/>
          <w:spacing w:val="24"/>
        </w:rPr>
        <w:t xml:space="preserve"> </w:t>
      </w:r>
      <w:r w:rsidRPr="00054AE0">
        <w:rPr>
          <w:color w:val="00B050"/>
        </w:rPr>
        <w:t xml:space="preserve">transversal/marc d’Universitat, </w:t>
      </w:r>
      <w:r w:rsidRPr="00054AE0">
        <w:rPr>
          <w:rFonts w:cstheme="minorHAnsi"/>
          <w:color w:val="00B050"/>
        </w:rPr>
        <w:t>que s'estructura en processos que regulen tots els aspectes de la pràctica docent i que és públic: des de la creació de noves titulacions, el seguiment i acreditació d’aquestes, els recursos humans i materials necessaris per al funcionament correcte de la tasca docent, l’avaluació i la formació continuada de professorat i personal d’administració, fins a la gestió de queixes, la satisfacció dels grups d’interès i la rendició de comptes a la societat.</w:t>
      </w:r>
    </w:p>
    <w:p w14:paraId="5EBB1151" w14:textId="77777777" w:rsidR="006A440B" w:rsidRPr="00054AE0" w:rsidRDefault="006A440B" w:rsidP="000D082B">
      <w:pPr>
        <w:spacing w:before="1" w:line="276" w:lineRule="auto"/>
        <w:ind w:left="122" w:right="633"/>
        <w:jc w:val="both"/>
        <w:rPr>
          <w:i/>
          <w:color w:val="0070C0"/>
        </w:rPr>
      </w:pPr>
    </w:p>
    <w:p w14:paraId="6F639765" w14:textId="6C562F00" w:rsidR="004709C0" w:rsidRDefault="004244D4" w:rsidP="000D082B">
      <w:pPr>
        <w:spacing w:after="0" w:line="276" w:lineRule="auto"/>
        <w:jc w:val="both"/>
        <w:rPr>
          <w:b/>
          <w:noProof/>
        </w:rPr>
      </w:pPr>
      <w:r w:rsidRPr="00054AE0">
        <w:rPr>
          <w:b/>
          <w:noProof/>
        </w:rPr>
        <w:t>Autovaloració</w:t>
      </w:r>
      <w:r w:rsidRPr="00054AE0">
        <w:rPr>
          <w:b/>
          <w:noProof/>
          <w:spacing w:val="-12"/>
        </w:rPr>
        <w:t xml:space="preserve"> </w:t>
      </w:r>
      <w:r w:rsidRPr="00054AE0">
        <w:rPr>
          <w:b/>
          <w:noProof/>
        </w:rPr>
        <w:t>de</w:t>
      </w:r>
      <w:r w:rsidRPr="00054AE0">
        <w:rPr>
          <w:b/>
          <w:noProof/>
          <w:spacing w:val="-12"/>
        </w:rPr>
        <w:t xml:space="preserve"> </w:t>
      </w:r>
      <w:r w:rsidR="004709C0">
        <w:rPr>
          <w:b/>
          <w:noProof/>
        </w:rPr>
        <w:t>l’estàndard</w:t>
      </w:r>
    </w:p>
    <w:p w14:paraId="751CA5F4" w14:textId="1BBED8AA" w:rsidR="004709C0" w:rsidRDefault="004709C0" w:rsidP="000D082B">
      <w:pPr>
        <w:spacing w:after="0" w:line="276" w:lineRule="auto"/>
        <w:jc w:val="both"/>
        <w:rPr>
          <w:b/>
          <w:noProof/>
        </w:rPr>
      </w:pPr>
    </w:p>
    <w:p w14:paraId="7CE80DC6" w14:textId="706B41B1" w:rsidR="004709C0" w:rsidRDefault="004709C0" w:rsidP="000D082B">
      <w:pPr>
        <w:spacing w:after="0" w:line="276" w:lineRule="auto"/>
        <w:jc w:val="both"/>
        <w:rPr>
          <w:rFonts w:cstheme="minorHAnsi"/>
          <w:color w:val="00B050"/>
        </w:rPr>
      </w:pPr>
      <w:r>
        <w:rPr>
          <w:rFonts w:cstheme="minorHAnsi"/>
          <w:color w:val="00B050"/>
        </w:rPr>
        <w:t xml:space="preserve">Aquest estàndard transversal ha estat avaluat per AQU Catalunya amb la valoració “.....”. (pendent rebre informe d’AQU). </w:t>
      </w:r>
    </w:p>
    <w:p w14:paraId="626B05A4" w14:textId="77777777" w:rsidR="004709C0" w:rsidRDefault="004709C0" w:rsidP="000D082B">
      <w:pPr>
        <w:spacing w:after="0" w:line="276" w:lineRule="auto"/>
        <w:jc w:val="both"/>
        <w:rPr>
          <w:b/>
          <w:noProof/>
        </w:rPr>
      </w:pPr>
    </w:p>
    <w:p w14:paraId="1ED39046" w14:textId="2CFB12CB" w:rsidR="000D082B" w:rsidRPr="004709C0" w:rsidRDefault="000D082B" w:rsidP="000D082B">
      <w:pPr>
        <w:spacing w:after="0" w:line="276" w:lineRule="auto"/>
        <w:jc w:val="both"/>
        <w:rPr>
          <w:rFonts w:cs="Calibri"/>
          <w:color w:val="00B050"/>
        </w:rPr>
      </w:pPr>
      <w:r w:rsidRPr="00054AE0">
        <w:rPr>
          <w:rFonts w:cs="Calibri"/>
          <w:color w:val="00B050"/>
        </w:rPr>
        <w:t xml:space="preserve">El </w:t>
      </w:r>
      <w:r w:rsidR="004709C0">
        <w:rPr>
          <w:rFonts w:cstheme="minorHAnsi"/>
          <w:color w:val="00B050"/>
        </w:rPr>
        <w:t>programa també v</w:t>
      </w:r>
      <w:r w:rsidRPr="00054AE0">
        <w:rPr>
          <w:rFonts w:cstheme="minorHAnsi"/>
          <w:color w:val="00B050"/>
        </w:rPr>
        <w:t>alora positivament la implantació d’aquest procés a nivell de programa perquè s’ofereix informació actualitzada, exhaustiva i pertinent sobre les característiques del programa i el seu desenvolupament operatiu. La informació és clara, llegible, agregada i accessib</w:t>
      </w:r>
      <w:r w:rsidR="004709C0">
        <w:rPr>
          <w:rFonts w:cstheme="minorHAnsi"/>
          <w:color w:val="00B050"/>
        </w:rPr>
        <w:t xml:space="preserve">le a tots els grups d’interès. </w:t>
      </w:r>
    </w:p>
    <w:p w14:paraId="4B733017" w14:textId="670B1EB3" w:rsidR="006643BC" w:rsidRPr="00054AE0" w:rsidRDefault="006643BC" w:rsidP="000D082B">
      <w:pPr>
        <w:spacing w:after="0" w:line="276" w:lineRule="auto"/>
        <w:jc w:val="both"/>
        <w:rPr>
          <w:b/>
          <w:noProof/>
        </w:rPr>
      </w:pPr>
    </w:p>
    <w:p w14:paraId="0BC169BE" w14:textId="2C7A1145" w:rsidR="00E179A7" w:rsidRPr="00054AE0" w:rsidRDefault="00E179A7" w:rsidP="000D082B">
      <w:pPr>
        <w:spacing w:line="276" w:lineRule="auto"/>
        <w:rPr>
          <w:b/>
          <w:noProof/>
        </w:rPr>
      </w:pPr>
      <w:r w:rsidRPr="00054AE0">
        <w:rPr>
          <w:b/>
          <w:noProof/>
        </w:rPr>
        <w:br w:type="page"/>
      </w:r>
    </w:p>
    <w:p w14:paraId="4CC80D14" w14:textId="77777777" w:rsidR="00CC2DB9" w:rsidRPr="00054AE0" w:rsidRDefault="00CC2DB9" w:rsidP="000D082B">
      <w:pPr>
        <w:pStyle w:val="Ttol4"/>
        <w:spacing w:before="0"/>
        <w:jc w:val="both"/>
        <w:rPr>
          <w:rFonts w:asciiTheme="minorHAnsi" w:hAnsiTheme="minorHAnsi" w:cstheme="minorHAnsi"/>
          <w:i w:val="0"/>
          <w:color w:val="auto"/>
          <w:sz w:val="28"/>
          <w:szCs w:val="28"/>
        </w:rPr>
      </w:pPr>
      <w:r w:rsidRPr="00054AE0">
        <w:rPr>
          <w:rFonts w:asciiTheme="minorHAnsi" w:hAnsiTheme="minorHAnsi" w:cstheme="minorHAnsi"/>
          <w:i w:val="0"/>
          <w:color w:val="auto"/>
          <w:sz w:val="28"/>
          <w:szCs w:val="28"/>
        </w:rPr>
        <w:lastRenderedPageBreak/>
        <w:t>Estàndard 3: Eficàcia del sistema de garantia interna de qualitat (SGIQ)</w:t>
      </w:r>
    </w:p>
    <w:p w14:paraId="742AD638" w14:textId="77777777" w:rsidR="004D0FC7" w:rsidRPr="00054AE0" w:rsidRDefault="004D0FC7" w:rsidP="000D082B">
      <w:pPr>
        <w:spacing w:after="0" w:line="276" w:lineRule="auto"/>
        <w:jc w:val="both"/>
        <w:rPr>
          <w:rFonts w:cstheme="minorHAnsi"/>
          <w:color w:val="FF0000"/>
        </w:rPr>
      </w:pPr>
    </w:p>
    <w:p w14:paraId="31AAA955" w14:textId="0B4F16D0" w:rsidR="00CC2DB9" w:rsidRPr="00054AE0" w:rsidRDefault="00CC2DB9" w:rsidP="000D082B">
      <w:pPr>
        <w:spacing w:after="0" w:line="276" w:lineRule="auto"/>
        <w:jc w:val="both"/>
        <w:rPr>
          <w:rFonts w:cstheme="minorHAnsi"/>
          <w:color w:val="FF0000"/>
        </w:rPr>
      </w:pPr>
      <w:r w:rsidRPr="00054AE0">
        <w:rPr>
          <w:rFonts w:cstheme="minorHAnsi"/>
          <w:color w:val="FF0000"/>
        </w:rPr>
        <w:t>La coordinació del programa de doctorat ha de reflexionar sobre el nivell d’assoliment de  l’estàndard següent:</w:t>
      </w:r>
    </w:p>
    <w:p w14:paraId="7B2EFF63" w14:textId="77777777" w:rsidR="00CC2DB9" w:rsidRPr="00054AE0" w:rsidRDefault="00CC2DB9" w:rsidP="000D082B">
      <w:pPr>
        <w:spacing w:after="0" w:line="276" w:lineRule="auto"/>
        <w:jc w:val="both"/>
        <w:rPr>
          <w:rFonts w:cstheme="minorHAnsi"/>
        </w:rPr>
      </w:pPr>
    </w:p>
    <w:p w14:paraId="55086D2D" w14:textId="5D568F9D" w:rsidR="00CC2DB9" w:rsidRPr="00054AE0" w:rsidRDefault="00CC2DB9" w:rsidP="000D082B">
      <w:pPr>
        <w:spacing w:after="0" w:line="276" w:lineRule="auto"/>
        <w:jc w:val="both"/>
        <w:rPr>
          <w:rFonts w:cstheme="minorHAnsi"/>
          <w:i/>
        </w:rPr>
      </w:pPr>
      <w:r w:rsidRPr="00054AE0">
        <w:rPr>
          <w:rFonts w:cstheme="minorHAnsi"/>
          <w:i/>
        </w:rPr>
        <w:t>La institució disposa d’un sistema de garantia interna de la qualitat formalment establert i implementat que assegura, de forma eficient, la qualitat i la millora contínua del programa.</w:t>
      </w:r>
    </w:p>
    <w:p w14:paraId="528E3CA3" w14:textId="77777777" w:rsidR="00223AF0" w:rsidRPr="00054AE0" w:rsidRDefault="00223AF0" w:rsidP="000D082B">
      <w:pPr>
        <w:pStyle w:val="Textindependent"/>
        <w:ind w:left="122" w:right="635"/>
        <w:jc w:val="both"/>
        <w:rPr>
          <w:lang w:val="ca-ES"/>
        </w:rPr>
      </w:pPr>
    </w:p>
    <w:p w14:paraId="4098B9C1" w14:textId="0B9A6672" w:rsidR="00223AF0" w:rsidRPr="00054AE0" w:rsidRDefault="00223AF0" w:rsidP="000D082B">
      <w:pPr>
        <w:pStyle w:val="Textindependent"/>
        <w:ind w:right="-1"/>
        <w:jc w:val="both"/>
        <w:rPr>
          <w:color w:val="00B050"/>
          <w:lang w:val="ca-ES"/>
        </w:rPr>
      </w:pPr>
      <w:r w:rsidRPr="00054AE0">
        <w:rPr>
          <w:color w:val="00B050"/>
          <w:lang w:val="ca-ES"/>
        </w:rPr>
        <w:t xml:space="preserve">L’Escola de Doctorat de la UAB disposa d’un </w:t>
      </w:r>
      <w:hyperlink r:id="rId26" w:history="1">
        <w:r w:rsidRPr="00054AE0">
          <w:rPr>
            <w:rStyle w:val="Enlla"/>
            <w:lang w:val="ca-ES"/>
          </w:rPr>
          <w:t>sistema de garantia interna de la qualitat</w:t>
        </w:r>
      </w:hyperlink>
      <w:r w:rsidRPr="00054AE0">
        <w:rPr>
          <w:color w:val="00B050"/>
          <w:lang w:val="ca-ES"/>
        </w:rPr>
        <w:t xml:space="preserve"> aprovat </w:t>
      </w:r>
      <w:r w:rsidR="003E0565" w:rsidRPr="00054AE0">
        <w:rPr>
          <w:color w:val="00B050"/>
          <w:lang w:val="ca-ES"/>
        </w:rPr>
        <w:t xml:space="preserve">que </w:t>
      </w:r>
      <w:r w:rsidRPr="00054AE0">
        <w:rPr>
          <w:color w:val="00B050"/>
          <w:lang w:val="ca-ES"/>
        </w:rPr>
        <w:t>garanteix</w:t>
      </w:r>
      <w:r w:rsidRPr="00054AE0">
        <w:rPr>
          <w:color w:val="00B050"/>
          <w:spacing w:val="1"/>
          <w:lang w:val="ca-ES"/>
        </w:rPr>
        <w:t xml:space="preserve"> </w:t>
      </w:r>
      <w:r w:rsidRPr="00054AE0">
        <w:rPr>
          <w:color w:val="00B050"/>
          <w:lang w:val="ca-ES"/>
        </w:rPr>
        <w:t>plenament</w:t>
      </w:r>
      <w:r w:rsidRPr="00054AE0">
        <w:rPr>
          <w:color w:val="00B050"/>
          <w:spacing w:val="-3"/>
          <w:lang w:val="ca-ES"/>
        </w:rPr>
        <w:t xml:space="preserve"> </w:t>
      </w:r>
      <w:r w:rsidRPr="00054AE0">
        <w:rPr>
          <w:color w:val="00B050"/>
          <w:lang w:val="ca-ES"/>
        </w:rPr>
        <w:t>l’assoliment d’aquest estàndard.</w:t>
      </w:r>
    </w:p>
    <w:p w14:paraId="28F55887" w14:textId="28DD256D" w:rsidR="00223AF0" w:rsidRPr="00054AE0" w:rsidRDefault="00223AF0" w:rsidP="000D082B">
      <w:pPr>
        <w:pStyle w:val="Textindependent"/>
        <w:ind w:right="-1"/>
        <w:jc w:val="both"/>
        <w:rPr>
          <w:color w:val="00B050"/>
          <w:lang w:val="ca-ES"/>
        </w:rPr>
      </w:pPr>
      <w:r w:rsidRPr="00054AE0">
        <w:rPr>
          <w:color w:val="00B050"/>
          <w:lang w:val="ca-ES"/>
        </w:rPr>
        <w:t xml:space="preserve">El </w:t>
      </w:r>
      <w:hyperlink r:id="rId27">
        <w:r w:rsidRPr="00054AE0">
          <w:rPr>
            <w:color w:val="00B050"/>
            <w:u w:val="single"/>
            <w:lang w:val="ca-ES"/>
          </w:rPr>
          <w:t>manual del SGIQ de l’Escola de Doctorat</w:t>
        </w:r>
        <w:r w:rsidRPr="00054AE0">
          <w:rPr>
            <w:color w:val="00B050"/>
            <w:lang w:val="ca-ES"/>
          </w:rPr>
          <w:t xml:space="preserve"> </w:t>
        </w:r>
      </w:hyperlink>
      <w:r w:rsidRPr="00054AE0">
        <w:rPr>
          <w:color w:val="00B050"/>
          <w:lang w:val="ca-ES"/>
        </w:rPr>
        <w:t>ha estat revisat en diverses ocasions</w:t>
      </w:r>
      <w:r w:rsidRPr="00054AE0">
        <w:rPr>
          <w:color w:val="00B050"/>
          <w:spacing w:val="1"/>
          <w:lang w:val="ca-ES"/>
        </w:rPr>
        <w:t xml:space="preserve"> </w:t>
      </w:r>
      <w:r w:rsidRPr="00054AE0">
        <w:rPr>
          <w:color w:val="00B050"/>
          <w:lang w:val="ca-ES"/>
        </w:rPr>
        <w:t>per tal d’anar adaptant el seu contingut a les noves normatives i necessitats. Al mateix manual</w:t>
      </w:r>
      <w:r w:rsidRPr="00054AE0">
        <w:rPr>
          <w:color w:val="00B050"/>
          <w:spacing w:val="1"/>
          <w:lang w:val="ca-ES"/>
        </w:rPr>
        <w:t xml:space="preserve"> </w:t>
      </w:r>
      <w:r w:rsidRPr="00054AE0">
        <w:rPr>
          <w:color w:val="00B050"/>
          <w:lang w:val="ca-ES"/>
        </w:rPr>
        <w:t>del</w:t>
      </w:r>
      <w:r w:rsidRPr="00054AE0">
        <w:rPr>
          <w:color w:val="00B050"/>
          <w:spacing w:val="-1"/>
          <w:lang w:val="ca-ES"/>
        </w:rPr>
        <w:t xml:space="preserve"> </w:t>
      </w:r>
      <w:r w:rsidRPr="00054AE0">
        <w:rPr>
          <w:color w:val="00B050"/>
          <w:lang w:val="ca-ES"/>
        </w:rPr>
        <w:t>SGIQ</w:t>
      </w:r>
      <w:r w:rsidRPr="00054AE0">
        <w:rPr>
          <w:color w:val="00B050"/>
          <w:spacing w:val="-1"/>
          <w:lang w:val="ca-ES"/>
        </w:rPr>
        <w:t xml:space="preserve"> </w:t>
      </w:r>
      <w:r w:rsidRPr="00054AE0">
        <w:rPr>
          <w:color w:val="00B050"/>
          <w:lang w:val="ca-ES"/>
        </w:rPr>
        <w:t>es poden veure les dates</w:t>
      </w:r>
      <w:r w:rsidRPr="00054AE0">
        <w:rPr>
          <w:color w:val="00B050"/>
          <w:spacing w:val="-1"/>
          <w:lang w:val="ca-ES"/>
        </w:rPr>
        <w:t xml:space="preserve"> </w:t>
      </w:r>
      <w:r w:rsidRPr="00054AE0">
        <w:rPr>
          <w:color w:val="00B050"/>
          <w:lang w:val="ca-ES"/>
        </w:rPr>
        <w:t>de</w:t>
      </w:r>
      <w:r w:rsidRPr="00054AE0">
        <w:rPr>
          <w:color w:val="00B050"/>
          <w:spacing w:val="1"/>
          <w:lang w:val="ca-ES"/>
        </w:rPr>
        <w:t xml:space="preserve"> </w:t>
      </w:r>
      <w:r w:rsidRPr="00054AE0">
        <w:rPr>
          <w:color w:val="00B050"/>
          <w:lang w:val="ca-ES"/>
        </w:rPr>
        <w:t>revisió.</w:t>
      </w:r>
    </w:p>
    <w:p w14:paraId="5CD05D50" w14:textId="768E8181" w:rsidR="00223AF0" w:rsidRPr="00054AE0" w:rsidRDefault="00223AF0" w:rsidP="003E0565">
      <w:pPr>
        <w:pStyle w:val="Textindependent"/>
        <w:spacing w:before="1"/>
        <w:ind w:right="-1"/>
        <w:jc w:val="both"/>
        <w:rPr>
          <w:rFonts w:cstheme="minorHAnsi"/>
          <w:color w:val="00B050"/>
          <w:lang w:val="ca-ES"/>
        </w:rPr>
      </w:pPr>
      <w:r w:rsidRPr="00054AE0">
        <w:rPr>
          <w:color w:val="00B050"/>
          <w:lang w:val="ca-ES"/>
        </w:rPr>
        <w:t>Al llarg del curs 2019-2020, l’Escola de Doctorat de la UAB va dur a terme una nova revisió,</w:t>
      </w:r>
      <w:r w:rsidRPr="00054AE0">
        <w:rPr>
          <w:color w:val="00B050"/>
          <w:spacing w:val="1"/>
          <w:lang w:val="ca-ES"/>
        </w:rPr>
        <w:t xml:space="preserve"> </w:t>
      </w:r>
      <w:r w:rsidRPr="00054AE0">
        <w:rPr>
          <w:color w:val="00B050"/>
          <w:lang w:val="ca-ES"/>
        </w:rPr>
        <w:t>modificació i millora de l’SGIQ, amb l’objectiu d’assegurar la qualitat i millora contínua de tots</w:t>
      </w:r>
      <w:r w:rsidRPr="00054AE0">
        <w:rPr>
          <w:color w:val="00B050"/>
          <w:spacing w:val="1"/>
          <w:lang w:val="ca-ES"/>
        </w:rPr>
        <w:t xml:space="preserve"> </w:t>
      </w:r>
      <w:r w:rsidRPr="00054AE0">
        <w:rPr>
          <w:color w:val="00B050"/>
          <w:lang w:val="ca-ES"/>
        </w:rPr>
        <w:t>els</w:t>
      </w:r>
      <w:r w:rsidRPr="00054AE0">
        <w:rPr>
          <w:color w:val="00B050"/>
          <w:spacing w:val="-1"/>
          <w:lang w:val="ca-ES"/>
        </w:rPr>
        <w:t xml:space="preserve"> </w:t>
      </w:r>
      <w:r w:rsidRPr="00054AE0">
        <w:rPr>
          <w:color w:val="00B050"/>
          <w:lang w:val="ca-ES"/>
        </w:rPr>
        <w:t>programes de doctorat</w:t>
      </w:r>
      <w:r w:rsidRPr="00054AE0">
        <w:rPr>
          <w:color w:val="00B050"/>
          <w:spacing w:val="-5"/>
          <w:lang w:val="ca-ES"/>
        </w:rPr>
        <w:t xml:space="preserve"> </w:t>
      </w:r>
      <w:r w:rsidRPr="00054AE0">
        <w:rPr>
          <w:color w:val="00B050"/>
          <w:lang w:val="ca-ES"/>
        </w:rPr>
        <w:t>que</w:t>
      </w:r>
      <w:r w:rsidRPr="00054AE0">
        <w:rPr>
          <w:color w:val="00B050"/>
          <w:spacing w:val="1"/>
          <w:lang w:val="ca-ES"/>
        </w:rPr>
        <w:t xml:space="preserve"> </w:t>
      </w:r>
      <w:r w:rsidRPr="00054AE0">
        <w:rPr>
          <w:color w:val="00B050"/>
          <w:lang w:val="ca-ES"/>
        </w:rPr>
        <w:t>ofereix.</w:t>
      </w:r>
    </w:p>
    <w:p w14:paraId="2D062000" w14:textId="77777777" w:rsidR="00CC2DB9" w:rsidRPr="00054AE0" w:rsidRDefault="00CC2DB9" w:rsidP="000D082B">
      <w:pPr>
        <w:tabs>
          <w:tab w:val="left" w:pos="426"/>
        </w:tabs>
        <w:spacing w:after="0" w:line="276" w:lineRule="auto"/>
        <w:jc w:val="both"/>
        <w:rPr>
          <w:rFonts w:cstheme="minorHAnsi"/>
          <w:color w:val="FF0000"/>
        </w:rPr>
      </w:pPr>
      <w:r w:rsidRPr="00054AE0">
        <w:rPr>
          <w:rFonts w:cstheme="minorHAnsi"/>
          <w:color w:val="FF0000"/>
        </w:rPr>
        <w:t>L’estàndard general es desglossa en els subestàndards concrets següents:</w:t>
      </w:r>
    </w:p>
    <w:p w14:paraId="5F067AE3" w14:textId="77777777" w:rsidR="00CC2DB9" w:rsidRPr="00054AE0" w:rsidRDefault="00CC2DB9" w:rsidP="000D082B">
      <w:pPr>
        <w:tabs>
          <w:tab w:val="left" w:pos="426"/>
        </w:tabs>
        <w:spacing w:after="0" w:line="276" w:lineRule="auto"/>
        <w:jc w:val="both"/>
        <w:rPr>
          <w:rFonts w:cstheme="minorHAnsi"/>
        </w:rPr>
      </w:pPr>
    </w:p>
    <w:p w14:paraId="16A53CF8" w14:textId="77777777" w:rsidR="00CC2DB9" w:rsidRPr="00054AE0" w:rsidRDefault="00CC2DB9" w:rsidP="000D082B">
      <w:pPr>
        <w:tabs>
          <w:tab w:val="left" w:pos="426"/>
        </w:tabs>
        <w:spacing w:after="0" w:line="276" w:lineRule="auto"/>
        <w:ind w:left="454" w:hanging="454"/>
        <w:jc w:val="both"/>
        <w:rPr>
          <w:rFonts w:cstheme="minorHAnsi"/>
          <w:b/>
        </w:rPr>
      </w:pPr>
      <w:r w:rsidRPr="00054AE0">
        <w:rPr>
          <w:rFonts w:cstheme="minorHAnsi"/>
          <w:b/>
        </w:rPr>
        <w:t>3.1.</w:t>
      </w:r>
      <w:r w:rsidRPr="00054AE0">
        <w:rPr>
          <w:rFonts w:cstheme="minorHAnsi"/>
          <w:b/>
        </w:rPr>
        <w:tab/>
        <w:t>El SGIQ implementat facilita els processos de disseny i aprovació del programa de doctorat, el seguiment i l’acreditació.</w:t>
      </w:r>
    </w:p>
    <w:p w14:paraId="5C20BC26" w14:textId="77777777" w:rsidR="00CC2DB9" w:rsidRPr="00054AE0" w:rsidRDefault="00CC2DB9" w:rsidP="000D082B">
      <w:pPr>
        <w:tabs>
          <w:tab w:val="left" w:pos="426"/>
        </w:tabs>
        <w:spacing w:after="0" w:line="276" w:lineRule="auto"/>
        <w:ind w:left="454" w:hanging="454"/>
        <w:jc w:val="both"/>
        <w:rPr>
          <w:rFonts w:cstheme="minorHAnsi"/>
        </w:rPr>
      </w:pPr>
    </w:p>
    <w:p w14:paraId="6EDEF7A3" w14:textId="77777777" w:rsidR="00CC2DB9" w:rsidRPr="00054AE0" w:rsidRDefault="00CC2DB9" w:rsidP="000D082B">
      <w:pPr>
        <w:tabs>
          <w:tab w:val="left" w:pos="426"/>
        </w:tabs>
        <w:spacing w:after="0" w:line="276" w:lineRule="auto"/>
        <w:ind w:left="454" w:hanging="454"/>
        <w:jc w:val="both"/>
        <w:rPr>
          <w:rFonts w:cstheme="minorHAnsi"/>
          <w:b/>
          <w:color w:val="00B050"/>
        </w:rPr>
      </w:pPr>
      <w:r w:rsidRPr="00054AE0">
        <w:rPr>
          <w:rFonts w:cstheme="minorHAnsi"/>
          <w:b/>
          <w:color w:val="00B050"/>
        </w:rPr>
        <w:t>Disseny i aprovació del programa</w:t>
      </w:r>
    </w:p>
    <w:p w14:paraId="7ACF0F63" w14:textId="0175C711" w:rsidR="00CC2DB9" w:rsidRPr="00054AE0" w:rsidRDefault="00CC2DB9" w:rsidP="000D082B">
      <w:pPr>
        <w:tabs>
          <w:tab w:val="left" w:pos="742"/>
        </w:tabs>
        <w:spacing w:after="0" w:line="276" w:lineRule="auto"/>
        <w:ind w:firstLine="4"/>
        <w:jc w:val="both"/>
        <w:rPr>
          <w:rFonts w:cstheme="minorHAnsi"/>
          <w:color w:val="00B050"/>
        </w:rPr>
      </w:pPr>
      <w:r w:rsidRPr="00054AE0">
        <w:rPr>
          <w:rFonts w:cstheme="minorHAnsi"/>
          <w:color w:val="00B050"/>
        </w:rPr>
        <w:t>Tots el</w:t>
      </w:r>
      <w:r w:rsidR="002079EF" w:rsidRPr="00054AE0">
        <w:rPr>
          <w:rFonts w:cstheme="minorHAnsi"/>
          <w:color w:val="00B050"/>
        </w:rPr>
        <w:t>s</w:t>
      </w:r>
      <w:r w:rsidRPr="00054AE0">
        <w:rPr>
          <w:rFonts w:cstheme="minorHAnsi"/>
          <w:color w:val="00B050"/>
        </w:rPr>
        <w:t xml:space="preserve"> programes de doctorat de la UAB han estat dissenyats, aprovats i verificats positivament seguint:</w:t>
      </w:r>
    </w:p>
    <w:p w14:paraId="748E4DCF" w14:textId="61265699" w:rsidR="00CC2DB9" w:rsidRPr="00054AE0" w:rsidRDefault="00CC2DB9" w:rsidP="000D082B">
      <w:pPr>
        <w:pStyle w:val="Pargrafdellista"/>
        <w:numPr>
          <w:ilvl w:val="0"/>
          <w:numId w:val="7"/>
        </w:numPr>
        <w:tabs>
          <w:tab w:val="left" w:pos="742"/>
        </w:tabs>
        <w:spacing w:after="0" w:line="276" w:lineRule="auto"/>
        <w:jc w:val="both"/>
        <w:rPr>
          <w:rFonts w:cstheme="minorHAnsi"/>
          <w:color w:val="00B050"/>
        </w:rPr>
      </w:pPr>
      <w:r w:rsidRPr="00054AE0">
        <w:rPr>
          <w:rFonts w:cstheme="minorHAnsi"/>
          <w:color w:val="00B050"/>
        </w:rPr>
        <w:t xml:space="preserve">el procés estratègic </w:t>
      </w:r>
      <w:r w:rsidR="004244D4" w:rsidRPr="00054AE0">
        <w:rPr>
          <w:rFonts w:cstheme="minorHAnsi"/>
          <w:color w:val="00B050"/>
        </w:rPr>
        <w:t>P03-</w:t>
      </w:r>
      <w:r w:rsidR="004244D4" w:rsidRPr="00054AE0">
        <w:t xml:space="preserve"> </w:t>
      </w:r>
      <w:hyperlink r:id="rId28" w:history="1">
        <w:r w:rsidR="004244D4" w:rsidRPr="00054AE0">
          <w:rPr>
            <w:rStyle w:val="Enlla"/>
            <w:color w:val="00B050"/>
          </w:rPr>
          <w:t>Creació i Disseny de Programa de Doctorat. Mapa de titulacions</w:t>
        </w:r>
      </w:hyperlink>
      <w:r w:rsidRPr="00054AE0">
        <w:rPr>
          <w:rFonts w:cstheme="minorHAnsi"/>
          <w:color w:val="00B050"/>
        </w:rPr>
        <w:t xml:space="preserve"> del SGIQ, que concreta de forma detallada i completa les tasques i els agents implicats.</w:t>
      </w:r>
    </w:p>
    <w:p w14:paraId="124C005A" w14:textId="2A9EBD7C" w:rsidR="00CC2DB9" w:rsidRPr="00054AE0" w:rsidRDefault="00CC2DB9" w:rsidP="000D082B">
      <w:pPr>
        <w:pStyle w:val="Pargrafdellista"/>
        <w:numPr>
          <w:ilvl w:val="0"/>
          <w:numId w:val="7"/>
        </w:numPr>
        <w:tabs>
          <w:tab w:val="left" w:pos="742"/>
        </w:tabs>
        <w:spacing w:after="0" w:line="276" w:lineRule="auto"/>
        <w:jc w:val="both"/>
        <w:rPr>
          <w:rFonts w:cstheme="minorHAnsi"/>
          <w:color w:val="00B050"/>
        </w:rPr>
      </w:pPr>
      <w:r w:rsidRPr="00054AE0">
        <w:rPr>
          <w:rFonts w:cstheme="minorHAnsi"/>
          <w:color w:val="00B050"/>
        </w:rPr>
        <w:t xml:space="preserve">la </w:t>
      </w:r>
      <w:hyperlink r:id="rId29" w:history="1">
        <w:r w:rsidRPr="00054AE0">
          <w:rPr>
            <w:rStyle w:val="Enlla"/>
            <w:rFonts w:cstheme="minorHAnsi"/>
            <w:color w:val="00B050"/>
          </w:rPr>
          <w:t>Guia per a l’elaboració i la verificació de les propostes de programes oficials de doctorat</w:t>
        </w:r>
      </w:hyperlink>
      <w:r w:rsidRPr="00054AE0">
        <w:rPr>
          <w:rFonts w:cstheme="minorHAnsi"/>
          <w:color w:val="00B050"/>
        </w:rPr>
        <w:t xml:space="preserve"> d’AQU.</w:t>
      </w:r>
    </w:p>
    <w:p w14:paraId="08B643CE" w14:textId="77777777" w:rsidR="00CC2DB9" w:rsidRPr="00054AE0" w:rsidRDefault="00CC2DB9" w:rsidP="000D082B">
      <w:pPr>
        <w:tabs>
          <w:tab w:val="left" w:pos="426"/>
        </w:tabs>
        <w:spacing w:after="0" w:line="276" w:lineRule="auto"/>
        <w:ind w:left="454" w:hanging="454"/>
        <w:jc w:val="both"/>
        <w:rPr>
          <w:rFonts w:cstheme="minorHAnsi"/>
          <w:color w:val="00B050"/>
        </w:rPr>
      </w:pPr>
    </w:p>
    <w:p w14:paraId="5353F7C6" w14:textId="5419BADB" w:rsidR="00CC2DB9" w:rsidRPr="00054AE0" w:rsidRDefault="00CC2DB9" w:rsidP="000D082B">
      <w:pPr>
        <w:spacing w:after="0" w:line="276" w:lineRule="auto"/>
        <w:jc w:val="both"/>
        <w:rPr>
          <w:rFonts w:cstheme="minorHAnsi"/>
          <w:color w:val="FF0000"/>
        </w:rPr>
      </w:pPr>
      <w:r w:rsidRPr="00054AE0">
        <w:rPr>
          <w:rFonts w:cstheme="minorHAnsi"/>
          <w:color w:val="00B050"/>
        </w:rPr>
        <w:t xml:space="preserve">Aquest procés s’ha aplicat al programa de doctorat que </w:t>
      </w:r>
      <w:r w:rsidR="003E0565" w:rsidRPr="00054AE0">
        <w:rPr>
          <w:rFonts w:cstheme="minorHAnsi"/>
          <w:color w:val="00B050"/>
        </w:rPr>
        <w:t xml:space="preserve">presentem a </w:t>
      </w:r>
      <w:r w:rsidRPr="00054AE0">
        <w:rPr>
          <w:rFonts w:cstheme="minorHAnsi"/>
          <w:color w:val="00B050"/>
        </w:rPr>
        <w:t>acredita</w:t>
      </w:r>
      <w:r w:rsidR="003E0565" w:rsidRPr="00054AE0">
        <w:rPr>
          <w:rFonts w:cstheme="minorHAnsi"/>
          <w:color w:val="00B050"/>
        </w:rPr>
        <w:t>ció</w:t>
      </w:r>
      <w:r w:rsidRPr="00054AE0">
        <w:rPr>
          <w:rFonts w:cstheme="minorHAnsi"/>
          <w:color w:val="00B050"/>
        </w:rPr>
        <w:t xml:space="preserve"> i la implantació del procés es valora positivament ja que ha permès el disseny i l’aprovació de les titulacions sense cap anomalia, aconseguint la verificació favorable del programa. </w:t>
      </w:r>
    </w:p>
    <w:p w14:paraId="73053B9A" w14:textId="543400C4" w:rsidR="003E0565" w:rsidRPr="00054AE0" w:rsidRDefault="003E0565" w:rsidP="003E0565">
      <w:pPr>
        <w:spacing w:after="0" w:line="276" w:lineRule="auto"/>
        <w:jc w:val="both"/>
        <w:rPr>
          <w:rFonts w:cstheme="minorHAnsi"/>
          <w:color w:val="FF0000"/>
        </w:rPr>
      </w:pPr>
    </w:p>
    <w:p w14:paraId="6280E4AA" w14:textId="4407734D" w:rsidR="003E0565" w:rsidRPr="00054AE0" w:rsidRDefault="003E0565" w:rsidP="003E0565">
      <w:pPr>
        <w:tabs>
          <w:tab w:val="left" w:pos="742"/>
        </w:tabs>
        <w:spacing w:after="0" w:line="276" w:lineRule="auto"/>
        <w:jc w:val="both"/>
        <w:rPr>
          <w:rFonts w:cstheme="minorHAnsi"/>
          <w:b/>
          <w:color w:val="FF0000"/>
          <w:sz w:val="40"/>
          <w:szCs w:val="40"/>
        </w:rPr>
      </w:pPr>
      <w:r w:rsidRPr="00054AE0">
        <w:rPr>
          <w:rFonts w:cstheme="minorHAnsi"/>
          <w:color w:val="00B050"/>
        </w:rPr>
        <w:t xml:space="preserve">La universitat publica al web les </w:t>
      </w:r>
      <w:hyperlink r:id="rId30" w:history="1">
        <w:r w:rsidRPr="00054AE0">
          <w:rPr>
            <w:rStyle w:val="Enlla"/>
            <w:rFonts w:cstheme="minorHAnsi"/>
            <w:color w:val="00B050"/>
          </w:rPr>
          <w:t>memòries i les resolucions de verificació</w:t>
        </w:r>
      </w:hyperlink>
      <w:r w:rsidRPr="00054AE0">
        <w:rPr>
          <w:rFonts w:cstheme="minorHAnsi"/>
          <w:color w:val="00B050"/>
        </w:rPr>
        <w:t xml:space="preserve"> de tots els seus programes de doctorat. Com a evidència específica d’aquest programa del procés de verificació, s’adjunta la doc</w:t>
      </w:r>
      <w:r w:rsidR="002079EF" w:rsidRPr="00054AE0">
        <w:rPr>
          <w:rFonts w:cstheme="minorHAnsi"/>
          <w:color w:val="00B050"/>
        </w:rPr>
        <w:t>umentació d’aprovació de la UAB</w:t>
      </w:r>
      <w:r w:rsidRPr="00054AE0">
        <w:rPr>
          <w:rFonts w:cstheme="minorHAnsi"/>
          <w:color w:val="FF0000"/>
        </w:rPr>
        <w:t xml:space="preserve"> </w:t>
      </w:r>
      <w:r w:rsidR="008834BD" w:rsidRPr="00054AE0">
        <w:rPr>
          <w:rFonts w:cstheme="minorHAnsi"/>
          <w:color w:val="FF0000"/>
        </w:rPr>
        <w:t>(des d’</w:t>
      </w:r>
      <w:r w:rsidR="002079EF" w:rsidRPr="00054AE0">
        <w:rPr>
          <w:rFonts w:cstheme="minorHAnsi"/>
          <w:color w:val="FF0000"/>
        </w:rPr>
        <w:t xml:space="preserve">OQD us enviarem acta de JP o CD per a posar com a evidència). </w:t>
      </w:r>
      <w:r w:rsidRPr="00054AE0">
        <w:rPr>
          <w:rFonts w:cstheme="minorHAnsi"/>
          <w:b/>
          <w:color w:val="FF0000"/>
          <w:sz w:val="40"/>
          <w:szCs w:val="40"/>
        </w:rPr>
        <w:t xml:space="preserve"> </w:t>
      </w:r>
      <w:r w:rsidR="002079EF" w:rsidRPr="00054AE0">
        <w:rPr>
          <w:noProof/>
          <w:color w:val="00B050"/>
        </w:rPr>
        <w:t xml:space="preserve">A </w:t>
      </w:r>
      <w:r w:rsidRPr="00054AE0">
        <w:rPr>
          <w:noProof/>
          <w:color w:val="00B050"/>
        </w:rPr>
        <w:t xml:space="preserve">la pestanya </w:t>
      </w:r>
      <w:r w:rsidRPr="00054AE0">
        <w:rPr>
          <w:i/>
          <w:noProof/>
          <w:color w:val="00B050"/>
        </w:rPr>
        <w:t xml:space="preserve">Qualitat </w:t>
      </w:r>
      <w:r w:rsidRPr="00054AE0">
        <w:rPr>
          <w:noProof/>
          <w:color w:val="FF0000"/>
        </w:rPr>
        <w:t>(incorporar enllaç)</w:t>
      </w:r>
      <w:r w:rsidR="002079EF" w:rsidRPr="00054AE0">
        <w:rPr>
          <w:noProof/>
          <w:color w:val="00B050"/>
        </w:rPr>
        <w:t xml:space="preserve"> de la fitxa del programa es pot consultar la documentació relacionada amb aquest procés.</w:t>
      </w:r>
    </w:p>
    <w:p w14:paraId="6A0E312C" w14:textId="77777777" w:rsidR="003E0565" w:rsidRPr="00054AE0" w:rsidRDefault="003E0565" w:rsidP="000D082B">
      <w:pPr>
        <w:spacing w:after="0" w:line="276" w:lineRule="auto"/>
        <w:jc w:val="both"/>
        <w:rPr>
          <w:rFonts w:cstheme="minorHAnsi"/>
          <w:color w:val="FF0000"/>
        </w:rPr>
      </w:pPr>
    </w:p>
    <w:p w14:paraId="5389412F" w14:textId="77777777" w:rsidR="007F6173" w:rsidRDefault="007F6173" w:rsidP="000D082B">
      <w:pPr>
        <w:tabs>
          <w:tab w:val="left" w:pos="426"/>
        </w:tabs>
        <w:spacing w:after="0" w:line="276" w:lineRule="auto"/>
        <w:ind w:left="454" w:hanging="454"/>
        <w:jc w:val="both"/>
        <w:rPr>
          <w:rFonts w:cstheme="minorHAnsi"/>
          <w:b/>
          <w:color w:val="00B050"/>
        </w:rPr>
      </w:pPr>
    </w:p>
    <w:p w14:paraId="50DC7F3A" w14:textId="77777777" w:rsidR="007F6173" w:rsidRDefault="007F6173" w:rsidP="000D082B">
      <w:pPr>
        <w:tabs>
          <w:tab w:val="left" w:pos="426"/>
        </w:tabs>
        <w:spacing w:after="0" w:line="276" w:lineRule="auto"/>
        <w:ind w:left="454" w:hanging="454"/>
        <w:jc w:val="both"/>
        <w:rPr>
          <w:rFonts w:cstheme="minorHAnsi"/>
          <w:b/>
          <w:color w:val="00B050"/>
        </w:rPr>
      </w:pPr>
    </w:p>
    <w:p w14:paraId="15FC867F" w14:textId="77777777" w:rsidR="007F6173" w:rsidRDefault="007F6173" w:rsidP="000D082B">
      <w:pPr>
        <w:tabs>
          <w:tab w:val="left" w:pos="426"/>
        </w:tabs>
        <w:spacing w:after="0" w:line="276" w:lineRule="auto"/>
        <w:ind w:left="454" w:hanging="454"/>
        <w:jc w:val="both"/>
        <w:rPr>
          <w:rFonts w:cstheme="minorHAnsi"/>
          <w:b/>
          <w:color w:val="00B050"/>
        </w:rPr>
      </w:pPr>
    </w:p>
    <w:p w14:paraId="04FD3372" w14:textId="77777777" w:rsidR="007F6173" w:rsidRDefault="007F6173" w:rsidP="000D082B">
      <w:pPr>
        <w:tabs>
          <w:tab w:val="left" w:pos="426"/>
        </w:tabs>
        <w:spacing w:after="0" w:line="276" w:lineRule="auto"/>
        <w:ind w:left="454" w:hanging="454"/>
        <w:jc w:val="both"/>
        <w:rPr>
          <w:rFonts w:cstheme="minorHAnsi"/>
          <w:b/>
          <w:color w:val="00B050"/>
        </w:rPr>
      </w:pPr>
    </w:p>
    <w:p w14:paraId="1ADD04E2" w14:textId="6453FC26" w:rsidR="00CC2DB9" w:rsidRPr="00054AE0" w:rsidRDefault="00CC2DB9" w:rsidP="000D082B">
      <w:pPr>
        <w:tabs>
          <w:tab w:val="left" w:pos="426"/>
        </w:tabs>
        <w:spacing w:after="0" w:line="276" w:lineRule="auto"/>
        <w:ind w:left="454" w:hanging="454"/>
        <w:jc w:val="both"/>
        <w:rPr>
          <w:rFonts w:cstheme="minorHAnsi"/>
          <w:b/>
          <w:color w:val="00B050"/>
        </w:rPr>
      </w:pPr>
      <w:r w:rsidRPr="00054AE0">
        <w:rPr>
          <w:rFonts w:cstheme="minorHAnsi"/>
          <w:b/>
          <w:color w:val="00B050"/>
        </w:rPr>
        <w:t>Seguiment del programa implantat</w:t>
      </w:r>
    </w:p>
    <w:p w14:paraId="2C1118C3" w14:textId="77777777" w:rsidR="00CC2DB9" w:rsidRPr="00054AE0" w:rsidRDefault="00CC2DB9" w:rsidP="000D082B">
      <w:pPr>
        <w:tabs>
          <w:tab w:val="left" w:pos="426"/>
        </w:tabs>
        <w:spacing w:after="0" w:line="276" w:lineRule="auto"/>
        <w:ind w:left="454" w:hanging="454"/>
        <w:jc w:val="both"/>
        <w:rPr>
          <w:rFonts w:cstheme="minorHAnsi"/>
          <w:color w:val="00B050"/>
        </w:rPr>
      </w:pPr>
      <w:r w:rsidRPr="00054AE0">
        <w:rPr>
          <w:rFonts w:cstheme="minorHAnsi"/>
          <w:color w:val="00B050"/>
        </w:rPr>
        <w:t>El seguiment dels programes de doctorat es duu a terme seguint:</w:t>
      </w:r>
    </w:p>
    <w:p w14:paraId="26EFAF55" w14:textId="61018049" w:rsidR="00CC2DB9" w:rsidRPr="00054AE0" w:rsidRDefault="00CC2DB9" w:rsidP="000D082B">
      <w:pPr>
        <w:pStyle w:val="Pargrafdellista"/>
        <w:numPr>
          <w:ilvl w:val="0"/>
          <w:numId w:val="8"/>
        </w:numPr>
        <w:tabs>
          <w:tab w:val="left" w:pos="426"/>
        </w:tabs>
        <w:spacing w:after="0" w:line="276" w:lineRule="auto"/>
        <w:jc w:val="both"/>
        <w:rPr>
          <w:rFonts w:cstheme="minorHAnsi"/>
          <w:color w:val="00B050"/>
        </w:rPr>
      </w:pPr>
      <w:r w:rsidRPr="00054AE0">
        <w:rPr>
          <w:rFonts w:cstheme="minorHAnsi"/>
          <w:color w:val="00B050"/>
        </w:rPr>
        <w:t xml:space="preserve">el procés clau </w:t>
      </w:r>
      <w:r w:rsidR="004244D4" w:rsidRPr="00054AE0">
        <w:rPr>
          <w:rFonts w:cstheme="minorHAnsi"/>
          <w:color w:val="00B050"/>
        </w:rPr>
        <w:t xml:space="preserve">PC09- </w:t>
      </w:r>
      <w:hyperlink r:id="rId31" w:history="1">
        <w:r w:rsidR="004244D4" w:rsidRPr="00054AE0">
          <w:rPr>
            <w:rStyle w:val="Enlla"/>
            <w:rFonts w:cstheme="minorHAnsi"/>
            <w:color w:val="00B050"/>
          </w:rPr>
          <w:t xml:space="preserve">Seguiment, avaluació i millora dels </w:t>
        </w:r>
        <w:r w:rsidRPr="00054AE0">
          <w:rPr>
            <w:rStyle w:val="Enlla"/>
            <w:rFonts w:cstheme="minorHAnsi"/>
            <w:color w:val="00B050"/>
          </w:rPr>
          <w:t>programes de doctorat</w:t>
        </w:r>
      </w:hyperlink>
      <w:r w:rsidRPr="00054AE0">
        <w:rPr>
          <w:rFonts w:cstheme="minorHAnsi"/>
          <w:color w:val="00B050"/>
        </w:rPr>
        <w:t xml:space="preserve">  del SGIQ, que concreta de forma detallada i completa les tasques i els agents implicats. </w:t>
      </w:r>
    </w:p>
    <w:p w14:paraId="54261616" w14:textId="6CAE98D0" w:rsidR="00CC2DB9" w:rsidRPr="00054AE0" w:rsidRDefault="00CC2DB9" w:rsidP="000D082B">
      <w:pPr>
        <w:pStyle w:val="Pargrafdellista"/>
        <w:numPr>
          <w:ilvl w:val="0"/>
          <w:numId w:val="8"/>
        </w:numPr>
        <w:tabs>
          <w:tab w:val="left" w:pos="426"/>
        </w:tabs>
        <w:spacing w:after="0" w:line="276" w:lineRule="auto"/>
        <w:jc w:val="both"/>
        <w:rPr>
          <w:rFonts w:cstheme="minorHAnsi"/>
          <w:color w:val="00B050"/>
        </w:rPr>
      </w:pPr>
      <w:r w:rsidRPr="00054AE0">
        <w:rPr>
          <w:rFonts w:cstheme="minorHAnsi"/>
          <w:color w:val="00B050"/>
        </w:rPr>
        <w:t xml:space="preserve">la </w:t>
      </w:r>
      <w:hyperlink r:id="rId32" w:history="1">
        <w:r w:rsidRPr="00054AE0">
          <w:rPr>
            <w:rStyle w:val="Enlla"/>
            <w:rFonts w:cstheme="minorHAnsi"/>
            <w:color w:val="00B050"/>
          </w:rPr>
          <w:t>Guia per al seguiment dels programes oficials de doctorat</w:t>
        </w:r>
      </w:hyperlink>
      <w:r w:rsidRPr="00054AE0">
        <w:rPr>
          <w:rFonts w:cstheme="minorHAnsi"/>
          <w:color w:val="00B050"/>
        </w:rPr>
        <w:t xml:space="preserve"> d’AQU</w:t>
      </w:r>
    </w:p>
    <w:p w14:paraId="542A2B66" w14:textId="77777777" w:rsidR="00CC2DB9" w:rsidRPr="00054AE0" w:rsidRDefault="00CC2DB9" w:rsidP="000D082B">
      <w:pPr>
        <w:tabs>
          <w:tab w:val="left" w:pos="426"/>
        </w:tabs>
        <w:spacing w:after="0" w:line="276" w:lineRule="auto"/>
        <w:ind w:left="454" w:hanging="454"/>
        <w:jc w:val="both"/>
        <w:rPr>
          <w:rFonts w:cstheme="minorHAnsi"/>
          <w:color w:val="00B050"/>
        </w:rPr>
      </w:pPr>
    </w:p>
    <w:p w14:paraId="6E11B711" w14:textId="17116DD3" w:rsidR="00CC2DB9" w:rsidRPr="00054AE0" w:rsidRDefault="00CC2DB9" w:rsidP="008834BD">
      <w:pPr>
        <w:pStyle w:val="Pargrafdellista"/>
        <w:tabs>
          <w:tab w:val="left" w:pos="567"/>
        </w:tabs>
        <w:spacing w:after="0" w:line="276" w:lineRule="auto"/>
        <w:ind w:left="0"/>
        <w:jc w:val="both"/>
        <w:rPr>
          <w:rFonts w:cstheme="minorHAnsi"/>
          <w:color w:val="00B050"/>
        </w:rPr>
      </w:pPr>
      <w:r w:rsidRPr="00054AE0">
        <w:rPr>
          <w:rFonts w:cstheme="minorHAnsi"/>
          <w:color w:val="00B050"/>
        </w:rPr>
        <w:t xml:space="preserve">Prèviament al present procés d’acreditació, el programa de doctorat va elaborar un informe de seguiment fins al curs acadèmic </w:t>
      </w:r>
      <w:r w:rsidRPr="00054AE0">
        <w:rPr>
          <w:rFonts w:cstheme="minorHAnsi"/>
          <w:color w:val="FF0000"/>
        </w:rPr>
        <w:t>20</w:t>
      </w:r>
      <w:r w:rsidR="004244D4" w:rsidRPr="00054AE0">
        <w:rPr>
          <w:rFonts w:cstheme="minorHAnsi"/>
          <w:color w:val="FF0000"/>
        </w:rPr>
        <w:t>XX</w:t>
      </w:r>
      <w:r w:rsidRPr="00054AE0">
        <w:rPr>
          <w:rFonts w:cstheme="minorHAnsi"/>
          <w:color w:val="FF0000"/>
        </w:rPr>
        <w:t>/</w:t>
      </w:r>
      <w:r w:rsidR="004244D4" w:rsidRPr="00054AE0">
        <w:rPr>
          <w:rFonts w:cstheme="minorHAnsi"/>
          <w:color w:val="FF0000"/>
        </w:rPr>
        <w:t>XX</w:t>
      </w:r>
      <w:r w:rsidRPr="00054AE0">
        <w:rPr>
          <w:rFonts w:cstheme="minorHAnsi"/>
          <w:color w:val="00B050"/>
        </w:rPr>
        <w:t>, per al qual, la coordinació del programa va analitzar els indicadors disponibles i el</w:t>
      </w:r>
      <w:r w:rsidR="002079EF" w:rsidRPr="00054AE0">
        <w:rPr>
          <w:rFonts w:cstheme="minorHAnsi"/>
          <w:color w:val="00B050"/>
        </w:rPr>
        <w:t>s</w:t>
      </w:r>
      <w:r w:rsidRPr="00054AE0">
        <w:rPr>
          <w:rFonts w:cstheme="minorHAnsi"/>
          <w:color w:val="00B050"/>
        </w:rPr>
        <w:t xml:space="preserve"> resultat</w:t>
      </w:r>
      <w:r w:rsidR="002079EF" w:rsidRPr="00054AE0">
        <w:rPr>
          <w:rFonts w:cstheme="minorHAnsi"/>
          <w:color w:val="00B050"/>
        </w:rPr>
        <w:t>s</w:t>
      </w:r>
      <w:r w:rsidRPr="00054AE0">
        <w:rPr>
          <w:rFonts w:cstheme="minorHAnsi"/>
          <w:color w:val="00B050"/>
        </w:rPr>
        <w:t xml:space="preserve"> de les reunions de coordinació docent. Els informes de seguiment s’aproven per la Junta Permanent de l’Es</w:t>
      </w:r>
      <w:r w:rsidR="008834BD" w:rsidRPr="00054AE0">
        <w:rPr>
          <w:rFonts w:cstheme="minorHAnsi"/>
          <w:color w:val="00B050"/>
        </w:rPr>
        <w:t>cola de Doctorat (</w:t>
      </w:r>
      <w:r w:rsidR="008834BD" w:rsidRPr="00054AE0">
        <w:rPr>
          <w:rFonts w:cstheme="minorHAnsi"/>
          <w:color w:val="FF0000"/>
        </w:rPr>
        <w:t>des d’OQD us enviarem acta de JP o CD per a posar com a evidència).</w:t>
      </w:r>
    </w:p>
    <w:p w14:paraId="38A8FB64" w14:textId="77777777" w:rsidR="00CC2DB9" w:rsidRPr="00054AE0" w:rsidRDefault="00CC2DB9" w:rsidP="000D082B">
      <w:pPr>
        <w:tabs>
          <w:tab w:val="left" w:pos="742"/>
        </w:tabs>
        <w:spacing w:after="0" w:line="276" w:lineRule="auto"/>
        <w:jc w:val="both"/>
        <w:rPr>
          <w:rFonts w:cstheme="minorHAnsi"/>
          <w:color w:val="00B050"/>
        </w:rPr>
      </w:pPr>
    </w:p>
    <w:p w14:paraId="45C0FAAD" w14:textId="6D25648D" w:rsidR="00CC2DB9" w:rsidRPr="00054AE0" w:rsidRDefault="00CC2DB9" w:rsidP="000D082B">
      <w:pPr>
        <w:tabs>
          <w:tab w:val="left" w:pos="884"/>
        </w:tabs>
        <w:spacing w:after="0" w:line="276" w:lineRule="auto"/>
        <w:jc w:val="both"/>
        <w:rPr>
          <w:rFonts w:cstheme="minorHAnsi"/>
          <w:color w:val="00B050"/>
        </w:rPr>
      </w:pPr>
      <w:r w:rsidRPr="00054AE0">
        <w:rPr>
          <w:rFonts w:cstheme="minorHAnsi"/>
          <w:color w:val="00B050"/>
        </w:rPr>
        <w:t xml:space="preserve">Un cop elaborats i aprovats els informes de seguiment es publiquen al </w:t>
      </w:r>
      <w:hyperlink r:id="rId33" w:history="1">
        <w:r w:rsidRPr="00054AE0">
          <w:rPr>
            <w:rStyle w:val="Enlla"/>
            <w:rFonts w:cstheme="minorHAnsi"/>
            <w:color w:val="00B050"/>
          </w:rPr>
          <w:t>web</w:t>
        </w:r>
      </w:hyperlink>
      <w:r w:rsidRPr="00054AE0">
        <w:rPr>
          <w:rFonts w:cstheme="minorHAnsi"/>
          <w:color w:val="00B050"/>
        </w:rPr>
        <w:t xml:space="preserve"> de la universitat.</w:t>
      </w:r>
      <w:r w:rsidR="008834BD" w:rsidRPr="00054AE0">
        <w:rPr>
          <w:rFonts w:cstheme="minorHAnsi"/>
          <w:color w:val="00B050"/>
        </w:rPr>
        <w:t xml:space="preserve"> Des de l’Escola de Doctorat també es publiquen a la pestanya</w:t>
      </w:r>
      <w:r w:rsidR="008834BD" w:rsidRPr="00054AE0">
        <w:t xml:space="preserve"> </w:t>
      </w:r>
      <w:r w:rsidR="008834BD" w:rsidRPr="00054AE0">
        <w:rPr>
          <w:rFonts w:cstheme="minorHAnsi"/>
          <w:i/>
          <w:color w:val="00B050"/>
        </w:rPr>
        <w:t>Qualitat</w:t>
      </w:r>
      <w:r w:rsidR="008834BD" w:rsidRPr="00054AE0">
        <w:rPr>
          <w:rFonts w:cstheme="minorHAnsi"/>
          <w:color w:val="00B050"/>
        </w:rPr>
        <w:t xml:space="preserve"> </w:t>
      </w:r>
      <w:r w:rsidR="008834BD" w:rsidRPr="00054AE0">
        <w:rPr>
          <w:rFonts w:cstheme="minorHAnsi"/>
          <w:color w:val="FF0000"/>
        </w:rPr>
        <w:t>(</w:t>
      </w:r>
      <w:r w:rsidR="008834BD" w:rsidRPr="00054AE0">
        <w:rPr>
          <w:color w:val="FF0000"/>
        </w:rPr>
        <w:t>posar enllaç)</w:t>
      </w:r>
      <w:r w:rsidR="008834BD" w:rsidRPr="00054AE0">
        <w:t xml:space="preserve"> </w:t>
      </w:r>
      <w:r w:rsidR="008834BD" w:rsidRPr="00054AE0">
        <w:rPr>
          <w:rFonts w:cstheme="minorHAnsi"/>
          <w:color w:val="00B050"/>
        </w:rPr>
        <w:t>de la fitxa de</w:t>
      </w:r>
      <w:r w:rsidR="008834BD" w:rsidRPr="00054AE0">
        <w:t xml:space="preserve"> </w:t>
      </w:r>
      <w:r w:rsidR="008834BD" w:rsidRPr="00054AE0">
        <w:rPr>
          <w:rFonts w:cstheme="minorHAnsi"/>
          <w:color w:val="00B050"/>
        </w:rPr>
        <w:t>cada programa de doctorat.</w:t>
      </w:r>
    </w:p>
    <w:p w14:paraId="175DA667" w14:textId="77777777" w:rsidR="00CC2DB9" w:rsidRPr="00054AE0" w:rsidRDefault="00CC2DB9" w:rsidP="000D082B">
      <w:pPr>
        <w:tabs>
          <w:tab w:val="left" w:pos="742"/>
        </w:tabs>
        <w:spacing w:after="0" w:line="276" w:lineRule="auto"/>
        <w:jc w:val="both"/>
        <w:rPr>
          <w:rFonts w:cstheme="minorHAnsi"/>
          <w:color w:val="FF0000"/>
        </w:rPr>
      </w:pPr>
    </w:p>
    <w:p w14:paraId="7EC571F0" w14:textId="6E02C481" w:rsidR="00CC2DB9" w:rsidRDefault="00CC2DB9" w:rsidP="000D082B">
      <w:pPr>
        <w:tabs>
          <w:tab w:val="left" w:pos="742"/>
        </w:tabs>
        <w:spacing w:after="0" w:line="276" w:lineRule="auto"/>
        <w:jc w:val="both"/>
        <w:rPr>
          <w:rFonts w:cstheme="minorHAnsi"/>
          <w:color w:val="FF0000"/>
        </w:rPr>
      </w:pPr>
      <w:r w:rsidRPr="00054AE0">
        <w:rPr>
          <w:rFonts w:cstheme="minorHAnsi"/>
          <w:color w:val="00B050"/>
        </w:rPr>
        <w:t>El programa valora positivament el procés de seguiment perquè va permetre l’anàlisi i la revisió de la implantació, desenvolupament i resultats del mateix, i també va possibilitar la detecció d’aspectes a millorar i la introducció de millores.</w:t>
      </w:r>
      <w:r w:rsidRPr="00054AE0">
        <w:rPr>
          <w:rFonts w:cstheme="minorHAnsi"/>
          <w:color w:val="FF0000"/>
        </w:rPr>
        <w:t xml:space="preserve"> </w:t>
      </w:r>
    </w:p>
    <w:p w14:paraId="7B39882A" w14:textId="3C6D1D9F" w:rsidR="00710234" w:rsidRDefault="00710234" w:rsidP="000D082B">
      <w:pPr>
        <w:tabs>
          <w:tab w:val="left" w:pos="742"/>
        </w:tabs>
        <w:spacing w:after="0" w:line="276" w:lineRule="auto"/>
        <w:jc w:val="both"/>
        <w:rPr>
          <w:rFonts w:cstheme="minorHAnsi"/>
          <w:color w:val="FF0000"/>
        </w:rPr>
      </w:pPr>
    </w:p>
    <w:p w14:paraId="77B1110D" w14:textId="73418429" w:rsidR="00CC2DB9" w:rsidRPr="00054AE0" w:rsidRDefault="00710234" w:rsidP="00710234">
      <w:pPr>
        <w:tabs>
          <w:tab w:val="left" w:pos="742"/>
        </w:tabs>
        <w:spacing w:after="0" w:line="276" w:lineRule="auto"/>
        <w:jc w:val="both"/>
        <w:rPr>
          <w:rFonts w:cstheme="minorHAnsi"/>
          <w:color w:val="00B050"/>
        </w:rPr>
      </w:pPr>
      <w:r>
        <w:rPr>
          <w:rFonts w:cstheme="minorHAnsi"/>
          <w:b/>
          <w:color w:val="00B050"/>
        </w:rPr>
        <w:t>Modificació</w:t>
      </w:r>
      <w:r w:rsidRPr="00710234">
        <w:rPr>
          <w:rFonts w:cstheme="minorHAnsi"/>
          <w:b/>
          <w:color w:val="00B050"/>
        </w:rPr>
        <w:t xml:space="preserve"> del programa</w:t>
      </w:r>
    </w:p>
    <w:p w14:paraId="5EE80C24" w14:textId="77777777" w:rsidR="00CC2DB9" w:rsidRPr="00054AE0" w:rsidRDefault="00CC2DB9" w:rsidP="000D082B">
      <w:pPr>
        <w:tabs>
          <w:tab w:val="left" w:pos="884"/>
        </w:tabs>
        <w:spacing w:after="0" w:line="276" w:lineRule="auto"/>
        <w:jc w:val="both"/>
        <w:rPr>
          <w:rFonts w:cstheme="minorHAnsi"/>
          <w:color w:val="00B050"/>
        </w:rPr>
      </w:pPr>
      <w:r w:rsidRPr="00054AE0">
        <w:rPr>
          <w:rFonts w:cstheme="minorHAnsi"/>
          <w:color w:val="00B050"/>
        </w:rPr>
        <w:t>Les possibles modificacions són fruit de l’anàlisi i revisió derivades del procés de seguiment d’acord amb:</w:t>
      </w:r>
    </w:p>
    <w:p w14:paraId="0726BAFE" w14:textId="2D16986A" w:rsidR="00CC2DB9" w:rsidRPr="00054AE0" w:rsidRDefault="00CC2DB9" w:rsidP="000D082B">
      <w:pPr>
        <w:pStyle w:val="Pargrafdellista"/>
        <w:numPr>
          <w:ilvl w:val="0"/>
          <w:numId w:val="9"/>
        </w:numPr>
        <w:tabs>
          <w:tab w:val="left" w:pos="884"/>
        </w:tabs>
        <w:spacing w:after="0" w:line="276" w:lineRule="auto"/>
        <w:jc w:val="both"/>
        <w:rPr>
          <w:rFonts w:cstheme="minorHAnsi"/>
          <w:color w:val="00B050"/>
        </w:rPr>
      </w:pPr>
      <w:r w:rsidRPr="00054AE0">
        <w:rPr>
          <w:rFonts w:cstheme="minorHAnsi"/>
          <w:color w:val="00B050"/>
        </w:rPr>
        <w:t xml:space="preserve">el procés clau </w:t>
      </w:r>
      <w:r w:rsidR="004244D4" w:rsidRPr="00054AE0">
        <w:rPr>
          <w:rFonts w:cstheme="minorHAnsi"/>
          <w:color w:val="00B050"/>
        </w:rPr>
        <w:t>PC10-</w:t>
      </w:r>
      <w:hyperlink r:id="rId34" w:history="1">
        <w:r w:rsidRPr="00054AE0">
          <w:rPr>
            <w:rStyle w:val="Enlla"/>
            <w:rFonts w:cstheme="minorHAnsi"/>
            <w:color w:val="00B050"/>
          </w:rPr>
          <w:t xml:space="preserve">Modificació </w:t>
        </w:r>
        <w:r w:rsidR="004244D4" w:rsidRPr="00054AE0">
          <w:rPr>
            <w:rStyle w:val="Enlla"/>
            <w:rFonts w:cstheme="minorHAnsi"/>
            <w:color w:val="00B050"/>
          </w:rPr>
          <w:t xml:space="preserve">i extinció </w:t>
        </w:r>
        <w:r w:rsidRPr="00054AE0">
          <w:rPr>
            <w:rStyle w:val="Enlla"/>
            <w:rFonts w:cstheme="minorHAnsi"/>
            <w:color w:val="00B050"/>
          </w:rPr>
          <w:t>de programes de doctorat</w:t>
        </w:r>
      </w:hyperlink>
      <w:r w:rsidRPr="00054AE0">
        <w:rPr>
          <w:rFonts w:cstheme="minorHAnsi"/>
          <w:color w:val="00B050"/>
        </w:rPr>
        <w:t xml:space="preserve"> del SGIQ</w:t>
      </w:r>
    </w:p>
    <w:p w14:paraId="73E043B0" w14:textId="657D52B7" w:rsidR="00CC2DB9" w:rsidRPr="00054AE0" w:rsidRDefault="00CC2DB9" w:rsidP="000D082B">
      <w:pPr>
        <w:pStyle w:val="Pargrafdellista"/>
        <w:numPr>
          <w:ilvl w:val="0"/>
          <w:numId w:val="9"/>
        </w:numPr>
        <w:tabs>
          <w:tab w:val="left" w:pos="884"/>
        </w:tabs>
        <w:spacing w:after="0" w:line="276" w:lineRule="auto"/>
        <w:jc w:val="both"/>
        <w:rPr>
          <w:rFonts w:cstheme="minorHAnsi"/>
          <w:color w:val="00B050"/>
        </w:rPr>
      </w:pPr>
      <w:r w:rsidRPr="00054AE0">
        <w:rPr>
          <w:rFonts w:cstheme="minorHAnsi"/>
          <w:color w:val="00B050"/>
        </w:rPr>
        <w:t xml:space="preserve">i els </w:t>
      </w:r>
      <w:hyperlink r:id="rId35" w:history="1">
        <w:r w:rsidRPr="00054AE0">
          <w:rPr>
            <w:rStyle w:val="Enlla"/>
            <w:rFonts w:cstheme="minorHAnsi"/>
            <w:color w:val="00B050"/>
          </w:rPr>
          <w:t>Processos per a la comunicació i/o avaluació de les modificacions introduïdes en els programes de doctorat</w:t>
        </w:r>
      </w:hyperlink>
      <w:r w:rsidRPr="00054AE0">
        <w:rPr>
          <w:rFonts w:cstheme="minorHAnsi"/>
          <w:color w:val="00B050"/>
        </w:rPr>
        <w:t xml:space="preserve"> d’AQU</w:t>
      </w:r>
    </w:p>
    <w:p w14:paraId="472E9FDA" w14:textId="77777777" w:rsidR="00710234" w:rsidRDefault="00710234" w:rsidP="008834BD">
      <w:pPr>
        <w:pStyle w:val="Textindependent"/>
        <w:spacing w:before="90"/>
        <w:ind w:right="-1"/>
        <w:jc w:val="both"/>
        <w:rPr>
          <w:rFonts w:asciiTheme="minorHAnsi" w:eastAsiaTheme="minorHAnsi" w:hAnsiTheme="minorHAnsi" w:cstheme="minorHAnsi"/>
          <w:color w:val="00B050"/>
          <w:lang w:val="ca-ES" w:eastAsia="en-US"/>
        </w:rPr>
      </w:pPr>
    </w:p>
    <w:p w14:paraId="7D91B796" w14:textId="0EDB1A2C" w:rsidR="00CC2DB9" w:rsidRPr="00054AE0" w:rsidRDefault="0071683B" w:rsidP="00710234">
      <w:pPr>
        <w:pStyle w:val="Textindependent"/>
        <w:spacing w:after="0"/>
        <w:ind w:right="-1"/>
        <w:jc w:val="both"/>
        <w:rPr>
          <w:rFonts w:asciiTheme="minorHAnsi" w:eastAsiaTheme="minorHAnsi" w:hAnsiTheme="minorHAnsi" w:cstheme="minorHAnsi"/>
          <w:color w:val="00B050"/>
          <w:lang w:val="ca-ES" w:eastAsia="en-US"/>
        </w:rPr>
      </w:pPr>
      <w:r w:rsidRPr="00054AE0">
        <w:rPr>
          <w:rFonts w:asciiTheme="minorHAnsi" w:eastAsiaTheme="minorHAnsi" w:hAnsiTheme="minorHAnsi" w:cstheme="minorHAnsi"/>
          <w:color w:val="00B050"/>
          <w:lang w:val="ca-ES" w:eastAsia="en-US"/>
        </w:rPr>
        <w:t xml:space="preserve">Amb el procés de modificació, a petició de la Comissió Acadèmica del Programa de Doctorat, s’introdueixen els canvis necessaris per donar resposta a les necessitats detectades prèviament  en els processos </w:t>
      </w:r>
      <w:hyperlink r:id="rId36">
        <w:r w:rsidRPr="00710234">
          <w:rPr>
            <w:rFonts w:asciiTheme="minorHAnsi" w:eastAsiaTheme="minorHAnsi" w:hAnsiTheme="minorHAnsi" w:cstheme="minorHAnsi"/>
            <w:color w:val="00B050"/>
            <w:u w:val="single"/>
            <w:lang w:val="ca-ES" w:eastAsia="en-US"/>
          </w:rPr>
          <w:t>PC09 Seguiment, avaluació i millora dels programes de doctorat</w:t>
        </w:r>
      </w:hyperlink>
      <w:r w:rsidRPr="00054AE0">
        <w:rPr>
          <w:rFonts w:asciiTheme="minorHAnsi" w:eastAsiaTheme="minorHAnsi" w:hAnsiTheme="minorHAnsi" w:cstheme="minorHAnsi"/>
          <w:color w:val="00B050"/>
          <w:lang w:val="ca-ES" w:eastAsia="en-US"/>
        </w:rPr>
        <w:t xml:space="preserve"> i </w:t>
      </w:r>
      <w:hyperlink r:id="rId37">
        <w:r w:rsidRPr="00710234">
          <w:rPr>
            <w:rFonts w:asciiTheme="minorHAnsi" w:eastAsiaTheme="minorHAnsi" w:hAnsiTheme="minorHAnsi" w:cstheme="minorHAnsi"/>
            <w:color w:val="00B050"/>
            <w:u w:val="single"/>
            <w:lang w:val="ca-ES" w:eastAsia="en-US"/>
          </w:rPr>
          <w:t>PC11. Acreditació de programes de doctorat</w:t>
        </w:r>
        <w:r w:rsidR="00710234" w:rsidRPr="00710234">
          <w:rPr>
            <w:rFonts w:asciiTheme="minorHAnsi" w:eastAsiaTheme="minorHAnsi" w:hAnsiTheme="minorHAnsi" w:cstheme="minorHAnsi"/>
            <w:color w:val="00B050"/>
            <w:u w:val="single"/>
            <w:lang w:val="ca-ES" w:eastAsia="en-US"/>
          </w:rPr>
          <w:t>.</w:t>
        </w:r>
        <w:r w:rsidRPr="00710234">
          <w:rPr>
            <w:rFonts w:asciiTheme="minorHAnsi" w:eastAsiaTheme="minorHAnsi" w:hAnsiTheme="minorHAnsi" w:cstheme="minorHAnsi"/>
            <w:color w:val="00B050"/>
            <w:u w:val="single"/>
            <w:lang w:val="ca-ES" w:eastAsia="en-US"/>
          </w:rPr>
          <w:t xml:space="preserve"> </w:t>
        </w:r>
      </w:hyperlink>
    </w:p>
    <w:p w14:paraId="7295FB15" w14:textId="77777777" w:rsidR="008834BD" w:rsidRPr="00054AE0" w:rsidRDefault="008834BD" w:rsidP="008834BD">
      <w:pPr>
        <w:tabs>
          <w:tab w:val="left" w:pos="742"/>
        </w:tabs>
        <w:spacing w:after="0" w:line="276" w:lineRule="auto"/>
        <w:jc w:val="both"/>
        <w:rPr>
          <w:rFonts w:cstheme="minorHAnsi"/>
          <w:color w:val="00B050"/>
        </w:rPr>
      </w:pPr>
    </w:p>
    <w:p w14:paraId="272DD9BA" w14:textId="41878E96" w:rsidR="008834BD" w:rsidRPr="00054AE0" w:rsidRDefault="008834BD" w:rsidP="008834BD">
      <w:pPr>
        <w:tabs>
          <w:tab w:val="left" w:pos="742"/>
        </w:tabs>
        <w:spacing w:after="0" w:line="276" w:lineRule="auto"/>
        <w:jc w:val="both"/>
        <w:rPr>
          <w:rFonts w:cstheme="minorHAnsi"/>
          <w:color w:val="00B050"/>
        </w:rPr>
      </w:pPr>
      <w:r w:rsidRPr="00054AE0">
        <w:rPr>
          <w:rFonts w:cstheme="minorHAnsi"/>
          <w:color w:val="00B050"/>
        </w:rPr>
        <w:t xml:space="preserve">El programa valora positivament el procés de modificació perquè permet mantenir actualitzada la informació del programa, sobretot en aquells aspectes detectats en el seguiment que cada curs desenvolupa la comissió acadèmica del programa. </w:t>
      </w:r>
    </w:p>
    <w:p w14:paraId="706C455C" w14:textId="77777777" w:rsidR="00054AE0" w:rsidRDefault="00054AE0" w:rsidP="000D082B">
      <w:pPr>
        <w:tabs>
          <w:tab w:val="left" w:pos="426"/>
        </w:tabs>
        <w:spacing w:after="0" w:line="276" w:lineRule="auto"/>
        <w:ind w:left="454" w:hanging="454"/>
        <w:jc w:val="both"/>
        <w:rPr>
          <w:rFonts w:cstheme="minorHAnsi"/>
          <w:b/>
          <w:color w:val="00B050"/>
        </w:rPr>
      </w:pPr>
    </w:p>
    <w:p w14:paraId="5A3CF10C" w14:textId="602E6F2F" w:rsidR="00CC2DB9" w:rsidRPr="00054AE0" w:rsidRDefault="00CC2DB9" w:rsidP="000D082B">
      <w:pPr>
        <w:tabs>
          <w:tab w:val="left" w:pos="426"/>
        </w:tabs>
        <w:spacing w:after="0" w:line="276" w:lineRule="auto"/>
        <w:ind w:left="454" w:hanging="454"/>
        <w:jc w:val="both"/>
        <w:rPr>
          <w:rFonts w:cstheme="minorHAnsi"/>
          <w:b/>
          <w:color w:val="00B050"/>
        </w:rPr>
      </w:pPr>
      <w:r w:rsidRPr="00054AE0">
        <w:rPr>
          <w:rFonts w:cstheme="minorHAnsi"/>
          <w:b/>
          <w:color w:val="00B050"/>
        </w:rPr>
        <w:t>Acreditació del programa</w:t>
      </w:r>
    </w:p>
    <w:p w14:paraId="34D21566" w14:textId="77777777" w:rsidR="00CC2DB9" w:rsidRPr="00054AE0" w:rsidRDefault="00CC2DB9" w:rsidP="000D082B">
      <w:pPr>
        <w:spacing w:after="0" w:line="276" w:lineRule="auto"/>
        <w:jc w:val="both"/>
        <w:rPr>
          <w:rFonts w:cstheme="minorHAnsi"/>
          <w:color w:val="00B050"/>
        </w:rPr>
      </w:pPr>
      <w:r w:rsidRPr="00054AE0">
        <w:rPr>
          <w:rFonts w:cstheme="minorHAnsi"/>
          <w:color w:val="00B050"/>
        </w:rPr>
        <w:t>El procés d’acreditació es duu a terme seguint:</w:t>
      </w:r>
    </w:p>
    <w:p w14:paraId="7A8BAA57" w14:textId="359F70AD" w:rsidR="00CC2DB9" w:rsidRPr="00054AE0" w:rsidRDefault="00CC2DB9" w:rsidP="000D082B">
      <w:pPr>
        <w:pStyle w:val="Pargrafdellista"/>
        <w:numPr>
          <w:ilvl w:val="0"/>
          <w:numId w:val="12"/>
        </w:numPr>
        <w:spacing w:after="0" w:line="276" w:lineRule="auto"/>
        <w:jc w:val="both"/>
        <w:rPr>
          <w:rFonts w:cstheme="minorHAnsi"/>
          <w:color w:val="FF0000"/>
        </w:rPr>
      </w:pPr>
      <w:r w:rsidRPr="00054AE0">
        <w:rPr>
          <w:rFonts w:cstheme="minorHAnsi"/>
          <w:color w:val="00B050"/>
        </w:rPr>
        <w:t>el procés estratègic “</w:t>
      </w:r>
      <w:hyperlink r:id="rId38" w:history="1">
        <w:r w:rsidR="004244D4" w:rsidRPr="00054AE0">
          <w:rPr>
            <w:rStyle w:val="Enlla"/>
            <w:rFonts w:cstheme="minorHAnsi"/>
            <w:color w:val="00B050"/>
          </w:rPr>
          <w:t>PC11</w:t>
        </w:r>
        <w:r w:rsidRPr="00054AE0">
          <w:rPr>
            <w:rStyle w:val="Enlla"/>
            <w:rFonts w:cstheme="minorHAnsi"/>
            <w:color w:val="00B050"/>
          </w:rPr>
          <w:t>-Acreditació dels programes de doctorat</w:t>
        </w:r>
      </w:hyperlink>
      <w:r w:rsidRPr="00054AE0">
        <w:rPr>
          <w:rStyle w:val="Enlla"/>
          <w:rFonts w:cstheme="minorHAnsi"/>
          <w:color w:val="00B050"/>
        </w:rPr>
        <w:t>”</w:t>
      </w:r>
      <w:r w:rsidRPr="00054AE0">
        <w:rPr>
          <w:rFonts w:cstheme="minorHAnsi"/>
          <w:color w:val="00B050"/>
        </w:rPr>
        <w:t xml:space="preserve"> del SGIQ, que concreta de forma detallada i completa les tasques i els agents implicats.</w:t>
      </w:r>
    </w:p>
    <w:p w14:paraId="5B12C5F6" w14:textId="1A2E939C" w:rsidR="00CC2DB9" w:rsidRPr="00054AE0" w:rsidRDefault="00CC2DB9" w:rsidP="000D082B">
      <w:pPr>
        <w:pStyle w:val="Pargrafdellista"/>
        <w:numPr>
          <w:ilvl w:val="0"/>
          <w:numId w:val="12"/>
        </w:numPr>
        <w:spacing w:after="0" w:line="276" w:lineRule="auto"/>
        <w:jc w:val="both"/>
        <w:rPr>
          <w:rFonts w:cstheme="minorHAnsi"/>
          <w:color w:val="00B050"/>
        </w:rPr>
      </w:pPr>
      <w:r w:rsidRPr="00054AE0">
        <w:rPr>
          <w:rFonts w:cstheme="minorHAnsi"/>
          <w:color w:val="00B050"/>
        </w:rPr>
        <w:t xml:space="preserve">i la </w:t>
      </w:r>
      <w:hyperlink r:id="rId39" w:history="1">
        <w:r w:rsidRPr="00054AE0">
          <w:rPr>
            <w:rStyle w:val="Enlla"/>
            <w:rFonts w:cstheme="minorHAnsi"/>
            <w:color w:val="00B050"/>
          </w:rPr>
          <w:t>Guia per a l’acreditació dels programes oficials de doctorat</w:t>
        </w:r>
      </w:hyperlink>
      <w:r w:rsidRPr="00054AE0">
        <w:rPr>
          <w:rFonts w:cstheme="minorHAnsi"/>
          <w:color w:val="00B050"/>
        </w:rPr>
        <w:t xml:space="preserve"> d’AQU</w:t>
      </w:r>
    </w:p>
    <w:p w14:paraId="7A416008" w14:textId="77777777" w:rsidR="00CC2DB9" w:rsidRPr="00054AE0" w:rsidRDefault="00CC2DB9" w:rsidP="000D082B">
      <w:pPr>
        <w:spacing w:after="0" w:line="276" w:lineRule="auto"/>
        <w:jc w:val="both"/>
        <w:rPr>
          <w:rFonts w:cstheme="minorHAnsi"/>
          <w:color w:val="00B050"/>
        </w:rPr>
      </w:pPr>
    </w:p>
    <w:p w14:paraId="390E01CD" w14:textId="4FB30842" w:rsidR="00CC2DB9" w:rsidRPr="00054AE0" w:rsidRDefault="00CC2DB9" w:rsidP="000D082B">
      <w:pPr>
        <w:spacing w:after="0" w:line="276" w:lineRule="auto"/>
        <w:jc w:val="both"/>
        <w:rPr>
          <w:rFonts w:cstheme="minorHAnsi"/>
          <w:color w:val="00B050"/>
        </w:rPr>
      </w:pPr>
      <w:r w:rsidRPr="00054AE0">
        <w:rPr>
          <w:rFonts w:cstheme="minorHAnsi"/>
          <w:color w:val="00B050"/>
        </w:rPr>
        <w:lastRenderedPageBreak/>
        <w:t xml:space="preserve">El procés de seguiment </w:t>
      </w:r>
      <w:r w:rsidR="008834BD" w:rsidRPr="00054AE0">
        <w:rPr>
          <w:rFonts w:cstheme="minorHAnsi"/>
          <w:color w:val="00B050"/>
        </w:rPr>
        <w:t>i les modificacions p</w:t>
      </w:r>
      <w:r w:rsidRPr="00054AE0">
        <w:rPr>
          <w:rFonts w:cstheme="minorHAnsi"/>
          <w:color w:val="00B050"/>
        </w:rPr>
        <w:t>r</w:t>
      </w:r>
      <w:r w:rsidR="008834BD" w:rsidRPr="00054AE0">
        <w:rPr>
          <w:rFonts w:cstheme="minorHAnsi"/>
          <w:color w:val="00B050"/>
        </w:rPr>
        <w:t>è</w:t>
      </w:r>
      <w:r w:rsidRPr="00054AE0">
        <w:rPr>
          <w:rFonts w:cstheme="minorHAnsi"/>
          <w:color w:val="00B050"/>
        </w:rPr>
        <w:t>vi</w:t>
      </w:r>
      <w:r w:rsidR="008834BD" w:rsidRPr="00054AE0">
        <w:rPr>
          <w:rFonts w:cstheme="minorHAnsi"/>
          <w:color w:val="00B050"/>
        </w:rPr>
        <w:t>es</w:t>
      </w:r>
      <w:r w:rsidRPr="00054AE0">
        <w:rPr>
          <w:rFonts w:cstheme="minorHAnsi"/>
          <w:color w:val="00B050"/>
        </w:rPr>
        <w:t xml:space="preserve"> a l’acreditació, </w:t>
      </w:r>
      <w:r w:rsidR="008834BD" w:rsidRPr="00054AE0">
        <w:rPr>
          <w:rFonts w:cstheme="minorHAnsi"/>
          <w:color w:val="00B050"/>
        </w:rPr>
        <w:t>han f</w:t>
      </w:r>
      <w:r w:rsidRPr="00054AE0">
        <w:rPr>
          <w:rFonts w:cstheme="minorHAnsi"/>
          <w:color w:val="00B050"/>
        </w:rPr>
        <w:t>acilita</w:t>
      </w:r>
      <w:r w:rsidR="008834BD" w:rsidRPr="00054AE0">
        <w:rPr>
          <w:rFonts w:cstheme="minorHAnsi"/>
          <w:color w:val="00B050"/>
        </w:rPr>
        <w:t>t</w:t>
      </w:r>
      <w:r w:rsidRPr="00054AE0">
        <w:rPr>
          <w:rFonts w:cstheme="minorHAnsi"/>
          <w:color w:val="00B050"/>
        </w:rPr>
        <w:t xml:space="preserve"> la recollida d’informació, valoracions i millores necessària per a l’elaboració del present autoinforme d’acreditació. L’elaboració de l’autoinforme està detallat a l’apartat 2 d’aquest document.</w:t>
      </w:r>
    </w:p>
    <w:p w14:paraId="29AE9F54" w14:textId="2B232FFC" w:rsidR="00325950" w:rsidRPr="00054AE0" w:rsidRDefault="00325950" w:rsidP="000D082B">
      <w:pPr>
        <w:spacing w:after="0" w:line="276" w:lineRule="auto"/>
        <w:jc w:val="both"/>
        <w:rPr>
          <w:rFonts w:cstheme="minorHAnsi"/>
          <w:color w:val="00B050"/>
        </w:rPr>
      </w:pPr>
    </w:p>
    <w:p w14:paraId="66E6713E" w14:textId="09AA8D65" w:rsidR="00325950" w:rsidRPr="00054AE0" w:rsidRDefault="00325950" w:rsidP="00054AE0">
      <w:pPr>
        <w:pStyle w:val="Textindependent"/>
        <w:spacing w:after="0"/>
        <w:ind w:right="-1"/>
        <w:jc w:val="both"/>
        <w:rPr>
          <w:rFonts w:asciiTheme="minorHAnsi" w:eastAsiaTheme="minorHAnsi" w:hAnsiTheme="minorHAnsi" w:cstheme="minorHAnsi"/>
          <w:color w:val="00B050"/>
          <w:lang w:val="ca-ES" w:eastAsia="en-US"/>
        </w:rPr>
      </w:pPr>
      <w:r w:rsidRPr="00054AE0">
        <w:rPr>
          <w:rFonts w:asciiTheme="minorHAnsi" w:eastAsiaTheme="minorHAnsi" w:hAnsiTheme="minorHAnsi" w:cstheme="minorHAnsi"/>
          <w:color w:val="00B050"/>
          <w:lang w:val="ca-ES" w:eastAsia="en-US"/>
        </w:rPr>
        <w:t xml:space="preserve">El procés </w:t>
      </w:r>
      <w:hyperlink r:id="rId40">
        <w:r w:rsidRPr="00054AE0">
          <w:rPr>
            <w:rFonts w:asciiTheme="minorHAnsi" w:eastAsiaTheme="minorHAnsi" w:hAnsiTheme="minorHAnsi" w:cstheme="minorHAnsi"/>
            <w:color w:val="00B050"/>
            <w:u w:val="single"/>
            <w:lang w:val="ca-ES" w:eastAsia="en-US"/>
          </w:rPr>
          <w:t>PC11. Acreditació de programes de doctorat</w:t>
        </w:r>
        <w:r w:rsidRPr="00054AE0">
          <w:rPr>
            <w:rFonts w:asciiTheme="minorHAnsi" w:eastAsiaTheme="minorHAnsi" w:hAnsiTheme="minorHAnsi" w:cstheme="minorHAnsi"/>
            <w:color w:val="00B050"/>
            <w:lang w:val="ca-ES" w:eastAsia="en-US"/>
          </w:rPr>
          <w:t xml:space="preserve"> </w:t>
        </w:r>
      </w:hyperlink>
      <w:r w:rsidRPr="00054AE0">
        <w:rPr>
          <w:rFonts w:asciiTheme="minorHAnsi" w:eastAsiaTheme="minorHAnsi" w:hAnsiTheme="minorHAnsi" w:cstheme="minorHAnsi"/>
          <w:color w:val="00B050"/>
          <w:lang w:val="ca-ES" w:eastAsia="en-US"/>
        </w:rPr>
        <w:t>detalla el procediment que han de seguir els programes de doctorat per a l’obtenció o la renovació de l’acreditació, d’acord amb els requeriments de les agències avaluadores, i garanteix que els programes formatius reuneixen els requisits formals o d’índole administrativa regulats, que el nivell formatiu es correspon al certificat per la universitat i que s’han aplicat els mecanismes de garantia interna que asseguren la millora continua del programa de doctorat.</w:t>
      </w:r>
    </w:p>
    <w:p w14:paraId="34F85FEE" w14:textId="77777777" w:rsidR="008660B5" w:rsidRPr="00054AE0" w:rsidRDefault="008660B5" w:rsidP="008660B5">
      <w:pPr>
        <w:pStyle w:val="Textindependent"/>
        <w:spacing w:after="0"/>
        <w:ind w:right="-1"/>
        <w:jc w:val="both"/>
        <w:rPr>
          <w:rFonts w:asciiTheme="minorHAnsi" w:eastAsiaTheme="minorHAnsi" w:hAnsiTheme="minorHAnsi" w:cstheme="minorHAnsi"/>
          <w:color w:val="00B050"/>
          <w:lang w:val="ca-ES" w:eastAsia="en-US"/>
        </w:rPr>
      </w:pPr>
    </w:p>
    <w:p w14:paraId="1F50F06F" w14:textId="7275A528" w:rsidR="008660B5" w:rsidRPr="00054AE0" w:rsidRDefault="008660B5" w:rsidP="008660B5">
      <w:pPr>
        <w:pStyle w:val="Textindependent"/>
        <w:spacing w:after="0"/>
        <w:ind w:right="-1"/>
        <w:jc w:val="both"/>
        <w:rPr>
          <w:color w:val="00B050"/>
          <w:lang w:val="ca-ES"/>
        </w:rPr>
      </w:pPr>
      <w:r w:rsidRPr="00054AE0">
        <w:rPr>
          <w:color w:val="00B050"/>
          <w:lang w:val="ca-ES"/>
        </w:rPr>
        <w:t xml:space="preserve">Un cop passat el procés d’acreditació es publiquen a la </w:t>
      </w:r>
      <w:hyperlink r:id="rId41">
        <w:r w:rsidRPr="00054AE0">
          <w:rPr>
            <w:color w:val="00B050"/>
            <w:u w:val="single"/>
            <w:lang w:val="ca-ES"/>
          </w:rPr>
          <w:t>web</w:t>
        </w:r>
      </w:hyperlink>
      <w:r w:rsidRPr="00054AE0">
        <w:rPr>
          <w:color w:val="00B050"/>
          <w:lang w:val="ca-ES"/>
        </w:rPr>
        <w:t xml:space="preserve"> de la universitat </w:t>
      </w:r>
      <w:hyperlink r:id="rId42">
        <w:r w:rsidR="00886B7C" w:rsidRPr="00054AE0">
          <w:rPr>
            <w:color w:val="00B050"/>
            <w:u w:val="single"/>
            <w:lang w:val="ca-ES"/>
          </w:rPr>
          <w:t>l’a</w:t>
        </w:r>
        <w:r w:rsidRPr="00054AE0">
          <w:rPr>
            <w:color w:val="00B050"/>
            <w:u w:val="single"/>
            <w:lang w:val="ca-ES"/>
          </w:rPr>
          <w:t>utoinforme</w:t>
        </w:r>
      </w:hyperlink>
      <w:r w:rsidRPr="00054AE0">
        <w:rPr>
          <w:color w:val="00B050"/>
          <w:spacing w:val="1"/>
          <w:lang w:val="ca-ES"/>
        </w:rPr>
        <w:t xml:space="preserve"> </w:t>
      </w:r>
      <w:hyperlink r:id="rId43">
        <w:r w:rsidRPr="00054AE0">
          <w:rPr>
            <w:color w:val="00B050"/>
            <w:u w:val="single"/>
            <w:lang w:val="ca-ES"/>
          </w:rPr>
          <w:t>d'acreditació</w:t>
        </w:r>
        <w:r w:rsidRPr="00054AE0">
          <w:rPr>
            <w:color w:val="00B050"/>
            <w:spacing w:val="-5"/>
            <w:lang w:val="ca-ES"/>
          </w:rPr>
          <w:t xml:space="preserve"> </w:t>
        </w:r>
      </w:hyperlink>
      <w:r w:rsidRPr="00054AE0">
        <w:rPr>
          <w:color w:val="00B050"/>
          <w:lang w:val="ca-ES"/>
        </w:rPr>
        <w:t>i</w:t>
      </w:r>
      <w:r w:rsidRPr="00054AE0">
        <w:rPr>
          <w:color w:val="00B050"/>
          <w:spacing w:val="-6"/>
          <w:lang w:val="ca-ES"/>
        </w:rPr>
        <w:t xml:space="preserve"> </w:t>
      </w:r>
      <w:hyperlink r:id="rId44">
        <w:r w:rsidRPr="00054AE0">
          <w:rPr>
            <w:color w:val="00B050"/>
            <w:u w:val="single"/>
            <w:lang w:val="ca-ES"/>
          </w:rPr>
          <w:t>l’Informe</w:t>
        </w:r>
        <w:r w:rsidRPr="00054AE0">
          <w:rPr>
            <w:color w:val="00B050"/>
            <w:spacing w:val="-6"/>
            <w:u w:val="single"/>
            <w:lang w:val="ca-ES"/>
          </w:rPr>
          <w:t xml:space="preserve"> </w:t>
        </w:r>
        <w:r w:rsidRPr="00054AE0">
          <w:rPr>
            <w:color w:val="00B050"/>
            <w:u w:val="single"/>
            <w:lang w:val="ca-ES"/>
          </w:rPr>
          <w:t>final</w:t>
        </w:r>
        <w:r w:rsidRPr="00054AE0">
          <w:rPr>
            <w:color w:val="00B050"/>
            <w:spacing w:val="-6"/>
            <w:u w:val="single"/>
            <w:lang w:val="ca-ES"/>
          </w:rPr>
          <w:t xml:space="preserve"> </w:t>
        </w:r>
        <w:r w:rsidRPr="00054AE0">
          <w:rPr>
            <w:color w:val="00B050"/>
            <w:u w:val="single"/>
            <w:lang w:val="ca-ES"/>
          </w:rPr>
          <w:t>d'acreditació</w:t>
        </w:r>
      </w:hyperlink>
      <w:r w:rsidRPr="00054AE0">
        <w:rPr>
          <w:color w:val="00B050"/>
          <w:u w:val="single"/>
          <w:lang w:val="ca-ES"/>
        </w:rPr>
        <w:t xml:space="preserve"> </w:t>
      </w:r>
      <w:r w:rsidRPr="00054AE0">
        <w:rPr>
          <w:color w:val="00B050"/>
          <w:lang w:val="ca-ES"/>
        </w:rPr>
        <w:t>de</w:t>
      </w:r>
      <w:r w:rsidRPr="00054AE0">
        <w:rPr>
          <w:color w:val="00B050"/>
          <w:spacing w:val="-5"/>
          <w:lang w:val="ca-ES"/>
        </w:rPr>
        <w:t xml:space="preserve"> </w:t>
      </w:r>
      <w:r w:rsidRPr="00054AE0">
        <w:rPr>
          <w:color w:val="00B050"/>
          <w:lang w:val="ca-ES"/>
        </w:rPr>
        <w:t>cada</w:t>
      </w:r>
      <w:r w:rsidRPr="00054AE0">
        <w:rPr>
          <w:color w:val="00B050"/>
          <w:spacing w:val="-6"/>
          <w:lang w:val="ca-ES"/>
        </w:rPr>
        <w:t xml:space="preserve"> </w:t>
      </w:r>
      <w:r w:rsidRPr="00054AE0">
        <w:rPr>
          <w:color w:val="00B050"/>
          <w:lang w:val="ca-ES"/>
        </w:rPr>
        <w:t>programa</w:t>
      </w:r>
      <w:r w:rsidRPr="00054AE0">
        <w:rPr>
          <w:color w:val="00B050"/>
          <w:spacing w:val="-47"/>
          <w:lang w:val="ca-ES"/>
        </w:rPr>
        <w:t xml:space="preserve">           </w:t>
      </w:r>
      <w:r w:rsidRPr="00054AE0">
        <w:rPr>
          <w:color w:val="00B050"/>
          <w:lang w:val="ca-ES"/>
        </w:rPr>
        <w:t>de doctorat. L’Escola de Doctorat publica també aquesta documentació a la nova pestanya de</w:t>
      </w:r>
      <w:r w:rsidRPr="00054AE0">
        <w:rPr>
          <w:color w:val="00B050"/>
          <w:spacing w:val="1"/>
          <w:lang w:val="ca-ES"/>
        </w:rPr>
        <w:t xml:space="preserve"> </w:t>
      </w:r>
      <w:r w:rsidRPr="00054AE0">
        <w:rPr>
          <w:color w:val="00B050"/>
          <w:lang w:val="ca-ES"/>
        </w:rPr>
        <w:t>“qualitat”</w:t>
      </w:r>
      <w:r w:rsidRPr="00054AE0">
        <w:rPr>
          <w:color w:val="00B050"/>
          <w:spacing w:val="1"/>
          <w:lang w:val="ca-ES"/>
        </w:rPr>
        <w:t xml:space="preserve"> </w:t>
      </w:r>
      <w:r w:rsidRPr="00054AE0">
        <w:rPr>
          <w:color w:val="00B050"/>
          <w:lang w:val="ca-ES"/>
        </w:rPr>
        <w:t>de</w:t>
      </w:r>
      <w:r w:rsidRPr="00054AE0">
        <w:rPr>
          <w:color w:val="00B050"/>
          <w:spacing w:val="1"/>
          <w:lang w:val="ca-ES"/>
        </w:rPr>
        <w:t xml:space="preserve"> </w:t>
      </w:r>
      <w:r w:rsidRPr="00054AE0">
        <w:rPr>
          <w:color w:val="00B050"/>
          <w:lang w:val="ca-ES"/>
        </w:rPr>
        <w:t>la</w:t>
      </w:r>
      <w:r w:rsidRPr="00054AE0">
        <w:rPr>
          <w:color w:val="00B050"/>
          <w:spacing w:val="-3"/>
          <w:lang w:val="ca-ES"/>
        </w:rPr>
        <w:t xml:space="preserve"> </w:t>
      </w:r>
      <w:r w:rsidRPr="00054AE0">
        <w:rPr>
          <w:color w:val="00B050"/>
          <w:lang w:val="ca-ES"/>
        </w:rPr>
        <w:t>fitxa</w:t>
      </w:r>
      <w:r w:rsidRPr="00054AE0">
        <w:rPr>
          <w:color w:val="00B050"/>
          <w:spacing w:val="-3"/>
          <w:lang w:val="ca-ES"/>
        </w:rPr>
        <w:t xml:space="preserve"> </w:t>
      </w:r>
      <w:r w:rsidRPr="00054AE0">
        <w:rPr>
          <w:color w:val="00B050"/>
          <w:lang w:val="ca-ES"/>
        </w:rPr>
        <w:t>de cada programa de</w:t>
      </w:r>
      <w:r w:rsidRPr="00054AE0">
        <w:rPr>
          <w:color w:val="00B050"/>
          <w:spacing w:val="-1"/>
          <w:lang w:val="ca-ES"/>
        </w:rPr>
        <w:t xml:space="preserve"> </w:t>
      </w:r>
      <w:r w:rsidRPr="00054AE0">
        <w:rPr>
          <w:color w:val="00B050"/>
          <w:lang w:val="ca-ES"/>
        </w:rPr>
        <w:t>doctorat.</w:t>
      </w:r>
    </w:p>
    <w:p w14:paraId="1A536DC0" w14:textId="77777777" w:rsidR="008660B5" w:rsidRPr="00054AE0" w:rsidRDefault="008660B5" w:rsidP="008660B5">
      <w:pPr>
        <w:pStyle w:val="Textindependent"/>
        <w:spacing w:after="0"/>
        <w:ind w:right="-1"/>
        <w:jc w:val="both"/>
        <w:rPr>
          <w:color w:val="00B050"/>
          <w:lang w:val="ca-ES"/>
        </w:rPr>
      </w:pPr>
    </w:p>
    <w:p w14:paraId="2EDB3956" w14:textId="204F9EB7" w:rsidR="00CC2DB9" w:rsidRPr="00054AE0" w:rsidRDefault="00325950" w:rsidP="008660B5">
      <w:pPr>
        <w:pStyle w:val="Textindependent"/>
        <w:ind w:right="-1"/>
        <w:jc w:val="both"/>
        <w:rPr>
          <w:rFonts w:cstheme="minorHAnsi"/>
          <w:color w:val="FF0000"/>
          <w:lang w:val="ca-ES"/>
        </w:rPr>
      </w:pPr>
      <w:r w:rsidRPr="00054AE0">
        <w:rPr>
          <w:rFonts w:asciiTheme="minorHAnsi" w:eastAsiaTheme="minorHAnsi" w:hAnsiTheme="minorHAnsi" w:cstheme="minorHAnsi"/>
          <w:color w:val="00B050"/>
          <w:lang w:val="ca-ES" w:eastAsia="en-US"/>
        </w:rPr>
        <w:t>El</w:t>
      </w:r>
      <w:r w:rsidR="008660B5" w:rsidRPr="00054AE0">
        <w:rPr>
          <w:rFonts w:asciiTheme="minorHAnsi" w:eastAsiaTheme="minorHAnsi" w:hAnsiTheme="minorHAnsi" w:cstheme="minorHAnsi"/>
          <w:color w:val="00B050"/>
          <w:lang w:val="ca-ES" w:eastAsia="en-US"/>
        </w:rPr>
        <w:t xml:space="preserve"> programa </w:t>
      </w:r>
      <w:r w:rsidRPr="00054AE0">
        <w:rPr>
          <w:rFonts w:asciiTheme="minorHAnsi" w:eastAsiaTheme="minorHAnsi" w:hAnsiTheme="minorHAnsi" w:cstheme="minorHAnsi"/>
          <w:color w:val="00B050"/>
          <w:lang w:val="ca-ES" w:eastAsia="en-US"/>
        </w:rPr>
        <w:t>valor</w:t>
      </w:r>
      <w:r w:rsidR="008660B5" w:rsidRPr="00054AE0">
        <w:rPr>
          <w:rFonts w:asciiTheme="minorHAnsi" w:eastAsiaTheme="minorHAnsi" w:hAnsiTheme="minorHAnsi" w:cstheme="minorHAnsi"/>
          <w:color w:val="00B050"/>
          <w:lang w:val="ca-ES" w:eastAsia="en-US"/>
        </w:rPr>
        <w:t>a</w:t>
      </w:r>
      <w:r w:rsidRPr="00054AE0">
        <w:rPr>
          <w:rFonts w:asciiTheme="minorHAnsi" w:eastAsiaTheme="minorHAnsi" w:hAnsiTheme="minorHAnsi" w:cstheme="minorHAnsi"/>
          <w:color w:val="00B050"/>
          <w:lang w:val="ca-ES" w:eastAsia="en-US"/>
        </w:rPr>
        <w:t xml:space="preserve"> positivament la implantació d’aquest procés perquè, d’una manera més àmplia i detallada que el procés de seguiment, ha permès l’anàlisi detallada dels indicadors, desenvolupament i resultats disponibles de les titulacions.</w:t>
      </w:r>
      <w:r w:rsidR="00CC2DB9" w:rsidRPr="00054AE0">
        <w:rPr>
          <w:rFonts w:cs="Calibri"/>
          <w:color w:val="00B050"/>
          <w:lang w:val="ca-ES"/>
        </w:rPr>
        <w:t xml:space="preserve"> </w:t>
      </w:r>
    </w:p>
    <w:p w14:paraId="2B3377A1" w14:textId="77777777" w:rsidR="00CC2DB9" w:rsidRPr="00054AE0" w:rsidRDefault="00CC2DB9" w:rsidP="000D082B">
      <w:pPr>
        <w:tabs>
          <w:tab w:val="left" w:pos="426"/>
        </w:tabs>
        <w:spacing w:after="0" w:line="276" w:lineRule="auto"/>
        <w:ind w:left="454" w:hanging="454"/>
        <w:jc w:val="both"/>
        <w:rPr>
          <w:rFonts w:cstheme="minorHAnsi"/>
          <w:color w:val="00B050"/>
        </w:rPr>
      </w:pPr>
    </w:p>
    <w:p w14:paraId="708117BA" w14:textId="77777777" w:rsidR="00CC2DB9" w:rsidRPr="00054AE0" w:rsidRDefault="00CC2DB9" w:rsidP="000D082B">
      <w:pPr>
        <w:tabs>
          <w:tab w:val="left" w:pos="426"/>
        </w:tabs>
        <w:spacing w:after="0" w:line="276" w:lineRule="auto"/>
        <w:ind w:left="420" w:hanging="420"/>
        <w:jc w:val="both"/>
        <w:rPr>
          <w:rFonts w:cstheme="minorHAnsi"/>
          <w:b/>
        </w:rPr>
      </w:pPr>
      <w:r w:rsidRPr="00054AE0">
        <w:rPr>
          <w:rFonts w:cstheme="minorHAnsi"/>
          <w:b/>
        </w:rPr>
        <w:t>3.2.</w:t>
      </w:r>
      <w:r w:rsidRPr="00054AE0">
        <w:rPr>
          <w:rFonts w:cstheme="minorHAnsi"/>
          <w:b/>
        </w:rPr>
        <w:tab/>
        <w:t>El SGIQ implementat garanteix la recollida d’informació i dels resultats rellevants per a la gestió eficient del programa de doctorat.</w:t>
      </w:r>
    </w:p>
    <w:p w14:paraId="23783C46" w14:textId="77777777" w:rsidR="00CC2DB9" w:rsidRPr="00054AE0" w:rsidRDefault="00CC2DB9" w:rsidP="000D082B">
      <w:pPr>
        <w:tabs>
          <w:tab w:val="left" w:pos="426"/>
        </w:tabs>
        <w:spacing w:after="0" w:line="276" w:lineRule="auto"/>
        <w:ind w:left="420" w:hanging="420"/>
        <w:jc w:val="both"/>
        <w:rPr>
          <w:rFonts w:cstheme="minorHAnsi"/>
          <w:color w:val="00B050"/>
        </w:rPr>
      </w:pPr>
    </w:p>
    <w:p w14:paraId="56AD0D17" w14:textId="6CA8C82E" w:rsidR="00CC2DB9" w:rsidRPr="00054AE0" w:rsidRDefault="00CC2DB9" w:rsidP="000D082B">
      <w:pPr>
        <w:tabs>
          <w:tab w:val="left" w:pos="175"/>
        </w:tabs>
        <w:spacing w:after="0" w:line="276" w:lineRule="auto"/>
        <w:ind w:left="33"/>
        <w:jc w:val="both"/>
        <w:rPr>
          <w:rFonts w:cstheme="minorHAnsi"/>
          <w:color w:val="00B050"/>
        </w:rPr>
      </w:pPr>
      <w:r w:rsidRPr="00054AE0">
        <w:rPr>
          <w:rFonts w:cstheme="minorHAnsi"/>
          <w:color w:val="00B050"/>
        </w:rPr>
        <w:t xml:space="preserve">El SGIQ de la UAB contempla la recollida de forma centralitzada tot un conjunt d’indicadors d’accés, matrícula, professorat, resultats, inserció laboral i la seva evolució, rellevants per a la gestió, el seguiment i la futura acreditació dels programes. Es recullen els indicadors indicats a la taula 1.2 de l’apartat 3.2 de la </w:t>
      </w:r>
      <w:hyperlink r:id="rId45" w:history="1">
        <w:r w:rsidRPr="00054AE0">
          <w:rPr>
            <w:rStyle w:val="Enlla"/>
            <w:rFonts w:cstheme="minorHAnsi"/>
            <w:color w:val="00B050"/>
          </w:rPr>
          <w:t>Guia per a l’acreditació del programes oficials de doctorat</w:t>
        </w:r>
      </w:hyperlink>
      <w:r w:rsidRPr="00054AE0">
        <w:rPr>
          <w:rFonts w:cstheme="minorHAnsi"/>
          <w:color w:val="00B050"/>
        </w:rPr>
        <w:t xml:space="preserve"> d’AQU. El SGIQ garanteix la recollida de la informació mitjançant els diferents processos que el componen.</w:t>
      </w:r>
    </w:p>
    <w:p w14:paraId="47DC0605" w14:textId="2F418427" w:rsidR="00CC2DB9" w:rsidRPr="00054AE0" w:rsidRDefault="00CC2DB9" w:rsidP="000D082B">
      <w:pPr>
        <w:tabs>
          <w:tab w:val="left" w:pos="175"/>
        </w:tabs>
        <w:spacing w:after="0" w:line="276" w:lineRule="auto"/>
        <w:ind w:left="33"/>
        <w:jc w:val="both"/>
        <w:rPr>
          <w:rFonts w:cstheme="minorHAnsi"/>
          <w:color w:val="00B050"/>
        </w:rPr>
      </w:pPr>
    </w:p>
    <w:p w14:paraId="2877B24D" w14:textId="1F12CEA6" w:rsidR="00466A2C" w:rsidRDefault="00466A2C" w:rsidP="00BF6E60">
      <w:pPr>
        <w:pStyle w:val="Textindependent"/>
        <w:spacing w:after="0"/>
        <w:ind w:right="113"/>
        <w:jc w:val="both"/>
        <w:rPr>
          <w:noProof/>
          <w:color w:val="00B050"/>
          <w:lang w:val="ca-ES"/>
        </w:rPr>
      </w:pPr>
      <w:r w:rsidRPr="00054AE0">
        <w:rPr>
          <w:noProof/>
          <w:color w:val="00B050"/>
          <w:lang w:val="ca-ES"/>
        </w:rPr>
        <w:t xml:space="preserve">Els indicadors de desenvolupament i resultats dels programes de doctorat són d’accés públic a través de </w:t>
      </w:r>
      <w:hyperlink r:id="rId46" w:history="1">
        <w:r w:rsidRPr="00054AE0">
          <w:rPr>
            <w:rStyle w:val="Enlla"/>
            <w:noProof/>
            <w:color w:val="00B050"/>
            <w:lang w:val="ca-ES"/>
          </w:rPr>
          <w:t>l’apartat corresponent del web</w:t>
        </w:r>
      </w:hyperlink>
      <w:r w:rsidRPr="00054AE0">
        <w:rPr>
          <w:noProof/>
          <w:color w:val="00B050"/>
          <w:lang w:val="ca-ES"/>
        </w:rPr>
        <w:t xml:space="preserve"> de la UAB. Mitjançant la base de dades DATA, accessible via la intranet de la UAB, també es publiquen altres indicadors complementaris, consultables per les coordinacions dels programes.</w:t>
      </w:r>
    </w:p>
    <w:p w14:paraId="2F8E8342" w14:textId="77777777" w:rsidR="00BF6E60" w:rsidRPr="00054AE0" w:rsidRDefault="00BF6E60" w:rsidP="00BF6E60">
      <w:pPr>
        <w:pStyle w:val="Textindependent"/>
        <w:spacing w:after="0"/>
        <w:ind w:right="113"/>
        <w:jc w:val="both"/>
        <w:rPr>
          <w:noProof/>
          <w:color w:val="00B050"/>
          <w:lang w:val="ca-ES"/>
        </w:rPr>
      </w:pPr>
    </w:p>
    <w:p w14:paraId="64564268" w14:textId="08C9F2E9" w:rsidR="00466A2C" w:rsidRPr="00054AE0" w:rsidRDefault="00466A2C" w:rsidP="00BF6E60">
      <w:pPr>
        <w:pStyle w:val="Textindependent"/>
        <w:spacing w:after="0"/>
        <w:ind w:right="-1"/>
        <w:jc w:val="both"/>
        <w:rPr>
          <w:color w:val="00B050"/>
          <w:lang w:val="ca-ES"/>
        </w:rPr>
      </w:pPr>
      <w:r w:rsidRPr="00054AE0">
        <w:rPr>
          <w:color w:val="00B050"/>
          <w:lang w:val="ca-ES"/>
        </w:rPr>
        <w:t>Als diferents processos que formen el SGIQ de l’Escola de Doctorat s’especifica, en l’apartat</w:t>
      </w:r>
      <w:r w:rsidRPr="00054AE0">
        <w:rPr>
          <w:color w:val="00B050"/>
          <w:spacing w:val="1"/>
          <w:lang w:val="ca-ES"/>
        </w:rPr>
        <w:t xml:space="preserve"> </w:t>
      </w:r>
      <w:r w:rsidRPr="00054AE0">
        <w:rPr>
          <w:color w:val="00B050"/>
          <w:lang w:val="ca-ES"/>
        </w:rPr>
        <w:t>corresponent</w:t>
      </w:r>
      <w:r w:rsidRPr="00054AE0">
        <w:rPr>
          <w:color w:val="00B050"/>
          <w:spacing w:val="-4"/>
          <w:lang w:val="ca-ES"/>
        </w:rPr>
        <w:t xml:space="preserve"> </w:t>
      </w:r>
      <w:r w:rsidRPr="00054AE0">
        <w:rPr>
          <w:color w:val="00B050"/>
          <w:lang w:val="ca-ES"/>
        </w:rPr>
        <w:t>a</w:t>
      </w:r>
      <w:r w:rsidRPr="00054AE0">
        <w:rPr>
          <w:color w:val="00B050"/>
          <w:spacing w:val="-3"/>
          <w:lang w:val="ca-ES"/>
        </w:rPr>
        <w:t xml:space="preserve"> </w:t>
      </w:r>
      <w:r w:rsidRPr="00054AE0">
        <w:rPr>
          <w:color w:val="00B050"/>
          <w:lang w:val="ca-ES"/>
        </w:rPr>
        <w:t>“indicadors”,</w:t>
      </w:r>
      <w:r w:rsidRPr="00054AE0">
        <w:rPr>
          <w:color w:val="00B050"/>
          <w:spacing w:val="-1"/>
          <w:lang w:val="ca-ES"/>
        </w:rPr>
        <w:t xml:space="preserve"> </w:t>
      </w:r>
      <w:r w:rsidRPr="00054AE0">
        <w:rPr>
          <w:color w:val="00B050"/>
          <w:lang w:val="ca-ES"/>
        </w:rPr>
        <w:t>la</w:t>
      </w:r>
      <w:r w:rsidRPr="00054AE0">
        <w:rPr>
          <w:color w:val="00B050"/>
          <w:spacing w:val="-1"/>
          <w:lang w:val="ca-ES"/>
        </w:rPr>
        <w:t xml:space="preserve"> </w:t>
      </w:r>
      <w:r w:rsidRPr="00054AE0">
        <w:rPr>
          <w:color w:val="00B050"/>
          <w:lang w:val="ca-ES"/>
        </w:rPr>
        <w:t>localització</w:t>
      </w:r>
      <w:r w:rsidRPr="00054AE0">
        <w:rPr>
          <w:color w:val="00B050"/>
          <w:spacing w:val="-3"/>
          <w:lang w:val="ca-ES"/>
        </w:rPr>
        <w:t xml:space="preserve"> </w:t>
      </w:r>
      <w:r w:rsidRPr="00054AE0">
        <w:rPr>
          <w:color w:val="00B050"/>
          <w:lang w:val="ca-ES"/>
        </w:rPr>
        <w:t>de</w:t>
      </w:r>
      <w:r w:rsidRPr="00054AE0">
        <w:rPr>
          <w:color w:val="00B050"/>
          <w:spacing w:val="-1"/>
          <w:lang w:val="ca-ES"/>
        </w:rPr>
        <w:t xml:space="preserve"> </w:t>
      </w:r>
      <w:r w:rsidRPr="00054AE0">
        <w:rPr>
          <w:color w:val="00B050"/>
          <w:lang w:val="ca-ES"/>
        </w:rPr>
        <w:t>tots</w:t>
      </w:r>
      <w:r w:rsidRPr="00054AE0">
        <w:rPr>
          <w:color w:val="00B050"/>
          <w:spacing w:val="-3"/>
          <w:lang w:val="ca-ES"/>
        </w:rPr>
        <w:t xml:space="preserve"> </w:t>
      </w:r>
      <w:r w:rsidRPr="00054AE0">
        <w:rPr>
          <w:color w:val="00B050"/>
          <w:lang w:val="ca-ES"/>
        </w:rPr>
        <w:t>els</w:t>
      </w:r>
      <w:r w:rsidRPr="00054AE0">
        <w:rPr>
          <w:color w:val="00B050"/>
          <w:spacing w:val="-3"/>
          <w:lang w:val="ca-ES"/>
        </w:rPr>
        <w:t xml:space="preserve"> </w:t>
      </w:r>
      <w:r w:rsidRPr="00054AE0">
        <w:rPr>
          <w:color w:val="00B050"/>
          <w:lang w:val="ca-ES"/>
        </w:rPr>
        <w:t>indicadors</w:t>
      </w:r>
      <w:r w:rsidRPr="00054AE0">
        <w:rPr>
          <w:color w:val="00B050"/>
          <w:spacing w:val="-1"/>
          <w:lang w:val="ca-ES"/>
        </w:rPr>
        <w:t xml:space="preserve"> </w:t>
      </w:r>
      <w:r w:rsidRPr="00054AE0">
        <w:rPr>
          <w:color w:val="00B050"/>
          <w:lang w:val="ca-ES"/>
        </w:rPr>
        <w:t>que el SGIQ</w:t>
      </w:r>
      <w:r w:rsidRPr="00054AE0">
        <w:rPr>
          <w:color w:val="00B050"/>
          <w:spacing w:val="-1"/>
          <w:lang w:val="ca-ES"/>
        </w:rPr>
        <w:t xml:space="preserve"> </w:t>
      </w:r>
      <w:r w:rsidRPr="00054AE0">
        <w:rPr>
          <w:color w:val="00B050"/>
          <w:lang w:val="ca-ES"/>
        </w:rPr>
        <w:t>de l’Escola</w:t>
      </w:r>
      <w:r w:rsidRPr="00054AE0">
        <w:rPr>
          <w:color w:val="00B050"/>
          <w:spacing w:val="-1"/>
          <w:lang w:val="ca-ES"/>
        </w:rPr>
        <w:t xml:space="preserve"> </w:t>
      </w:r>
      <w:r w:rsidRPr="00054AE0">
        <w:rPr>
          <w:color w:val="00B050"/>
          <w:lang w:val="ca-ES"/>
        </w:rPr>
        <w:t>utilitza.</w:t>
      </w:r>
    </w:p>
    <w:p w14:paraId="5C3E8CE9" w14:textId="77777777" w:rsidR="00466A2C" w:rsidRPr="00054AE0" w:rsidRDefault="00466A2C" w:rsidP="006A1CDA">
      <w:pPr>
        <w:pStyle w:val="Textindependent"/>
        <w:spacing w:after="0"/>
        <w:ind w:right="-1"/>
        <w:rPr>
          <w:color w:val="0070C0"/>
          <w:lang w:val="ca-ES"/>
        </w:rPr>
      </w:pPr>
    </w:p>
    <w:p w14:paraId="046B3E2D" w14:textId="1757D4A2" w:rsidR="00466A2C" w:rsidRPr="00054AE0" w:rsidRDefault="006A1CDA" w:rsidP="006A1CDA">
      <w:pPr>
        <w:pStyle w:val="Textindependent"/>
        <w:ind w:right="-1"/>
        <w:jc w:val="both"/>
        <w:rPr>
          <w:color w:val="00B050"/>
          <w:lang w:val="ca-ES"/>
        </w:rPr>
      </w:pPr>
      <w:r w:rsidRPr="00054AE0">
        <w:rPr>
          <w:color w:val="00B050"/>
          <w:lang w:val="ca-ES"/>
        </w:rPr>
        <w:t xml:space="preserve">Pel que fa a </w:t>
      </w:r>
      <w:r w:rsidR="00466A2C" w:rsidRPr="00054AE0">
        <w:rPr>
          <w:color w:val="00B050"/>
          <w:lang w:val="ca-ES"/>
        </w:rPr>
        <w:t xml:space="preserve">la recollida de la satisfacció dels grups d’interès, </w:t>
      </w:r>
      <w:r w:rsidRPr="00054AE0">
        <w:rPr>
          <w:color w:val="00B050"/>
          <w:lang w:val="ca-ES"/>
        </w:rPr>
        <w:t xml:space="preserve">es pot consultar el </w:t>
      </w:r>
      <w:hyperlink r:id="rId47">
        <w:r w:rsidRPr="00054AE0">
          <w:rPr>
            <w:color w:val="00B050"/>
            <w:u w:val="single"/>
            <w:lang w:val="ca-ES"/>
          </w:rPr>
          <w:t>PS05- P</w:t>
        </w:r>
        <w:r w:rsidR="00466A2C" w:rsidRPr="00054AE0">
          <w:rPr>
            <w:color w:val="00B050"/>
            <w:u w:val="single"/>
            <w:lang w:val="ca-ES"/>
          </w:rPr>
          <w:t>rocés de suport de</w:t>
        </w:r>
      </w:hyperlink>
      <w:r w:rsidRPr="00054AE0">
        <w:rPr>
          <w:color w:val="00B050"/>
          <w:u w:val="single"/>
          <w:lang w:val="ca-ES"/>
        </w:rPr>
        <w:t xml:space="preserve"> </w:t>
      </w:r>
      <w:r w:rsidR="00466A2C" w:rsidRPr="00054AE0">
        <w:rPr>
          <w:color w:val="00B050"/>
          <w:u w:val="single"/>
          <w:lang w:val="ca-ES"/>
        </w:rPr>
        <w:t>Satisfacció</w:t>
      </w:r>
      <w:r w:rsidR="00466A2C" w:rsidRPr="00054AE0">
        <w:rPr>
          <w:color w:val="00B050"/>
          <w:spacing w:val="1"/>
          <w:u w:val="single"/>
          <w:lang w:val="ca-ES"/>
        </w:rPr>
        <w:t xml:space="preserve"> </w:t>
      </w:r>
      <w:r w:rsidR="00466A2C" w:rsidRPr="00054AE0">
        <w:rPr>
          <w:color w:val="00B050"/>
          <w:u w:val="single"/>
          <w:lang w:val="ca-ES"/>
        </w:rPr>
        <w:t>dels</w:t>
      </w:r>
      <w:r w:rsidR="00466A2C" w:rsidRPr="00054AE0">
        <w:rPr>
          <w:color w:val="00B050"/>
          <w:spacing w:val="1"/>
          <w:u w:val="single"/>
          <w:lang w:val="ca-ES"/>
        </w:rPr>
        <w:t xml:space="preserve"> </w:t>
      </w:r>
      <w:r w:rsidR="00466A2C" w:rsidRPr="00054AE0">
        <w:rPr>
          <w:color w:val="00B050"/>
          <w:u w:val="single"/>
          <w:lang w:val="ca-ES"/>
        </w:rPr>
        <w:t>usuaris</w:t>
      </w:r>
      <w:r w:rsidR="00466A2C" w:rsidRPr="00054AE0">
        <w:rPr>
          <w:color w:val="00B050"/>
          <w:spacing w:val="1"/>
          <w:lang w:val="ca-ES"/>
        </w:rPr>
        <w:t xml:space="preserve"> </w:t>
      </w:r>
      <w:r w:rsidRPr="00054AE0">
        <w:rPr>
          <w:color w:val="00B050"/>
          <w:spacing w:val="1"/>
          <w:lang w:val="ca-ES"/>
        </w:rPr>
        <w:t>en e</w:t>
      </w:r>
      <w:r w:rsidR="00466A2C" w:rsidRPr="00054AE0">
        <w:rPr>
          <w:color w:val="00B050"/>
          <w:lang w:val="ca-ES"/>
        </w:rPr>
        <w:t>l</w:t>
      </w:r>
      <w:r w:rsidR="00466A2C" w:rsidRPr="00054AE0">
        <w:rPr>
          <w:color w:val="00B050"/>
          <w:spacing w:val="1"/>
          <w:lang w:val="ca-ES"/>
        </w:rPr>
        <w:t xml:space="preserve"> </w:t>
      </w:r>
      <w:r w:rsidR="00466A2C" w:rsidRPr="00054AE0">
        <w:rPr>
          <w:color w:val="00B050"/>
          <w:lang w:val="ca-ES"/>
        </w:rPr>
        <w:t>SGIQ</w:t>
      </w:r>
      <w:r w:rsidR="00466A2C" w:rsidRPr="00054AE0">
        <w:rPr>
          <w:color w:val="00B050"/>
          <w:spacing w:val="1"/>
          <w:lang w:val="ca-ES"/>
        </w:rPr>
        <w:t xml:space="preserve"> </w:t>
      </w:r>
      <w:r w:rsidR="00466A2C" w:rsidRPr="00054AE0">
        <w:rPr>
          <w:color w:val="00B050"/>
          <w:lang w:val="ca-ES"/>
        </w:rPr>
        <w:t>de</w:t>
      </w:r>
      <w:r w:rsidR="00466A2C" w:rsidRPr="00054AE0">
        <w:rPr>
          <w:color w:val="00B050"/>
          <w:spacing w:val="1"/>
          <w:lang w:val="ca-ES"/>
        </w:rPr>
        <w:t xml:space="preserve"> </w:t>
      </w:r>
      <w:r w:rsidR="00466A2C" w:rsidRPr="00054AE0">
        <w:rPr>
          <w:color w:val="00B050"/>
          <w:lang w:val="ca-ES"/>
        </w:rPr>
        <w:t>l’Escola.</w:t>
      </w:r>
    </w:p>
    <w:p w14:paraId="213CE578" w14:textId="2F4F6233" w:rsidR="00466A2C" w:rsidRPr="00054AE0" w:rsidRDefault="00466A2C" w:rsidP="00E84B94">
      <w:pPr>
        <w:pStyle w:val="Textindependent"/>
        <w:spacing w:after="0"/>
        <w:rPr>
          <w:color w:val="0070C0"/>
          <w:sz w:val="21"/>
          <w:lang w:val="ca-ES"/>
        </w:rPr>
      </w:pPr>
    </w:p>
    <w:p w14:paraId="5C860BFB" w14:textId="3334CA90" w:rsidR="006A1CDA" w:rsidRPr="00054AE0" w:rsidRDefault="006A1CDA" w:rsidP="00E84B94">
      <w:pPr>
        <w:pStyle w:val="Textdecomentari"/>
        <w:spacing w:after="0" w:line="276" w:lineRule="auto"/>
        <w:jc w:val="both"/>
        <w:rPr>
          <w:color w:val="00B050"/>
          <w:sz w:val="22"/>
          <w:szCs w:val="22"/>
        </w:rPr>
      </w:pPr>
      <w:r w:rsidRPr="00054AE0">
        <w:rPr>
          <w:color w:val="00B050"/>
          <w:sz w:val="22"/>
          <w:szCs w:val="22"/>
        </w:rPr>
        <w:t>Des del curs acadèmic 2016/17 s’ha programat les enquestes institucionals per recollir el grau de</w:t>
      </w:r>
      <w:r w:rsidRPr="00054AE0">
        <w:rPr>
          <w:color w:val="70AD47" w:themeColor="accent6"/>
          <w:sz w:val="22"/>
          <w:szCs w:val="22"/>
        </w:rPr>
        <w:t xml:space="preserve"> </w:t>
      </w:r>
      <w:hyperlink r:id="rId48" w:history="1">
        <w:r w:rsidRPr="00054AE0">
          <w:rPr>
            <w:rStyle w:val="Enlla"/>
            <w:color w:val="00B050"/>
            <w:sz w:val="22"/>
            <w:szCs w:val="22"/>
          </w:rPr>
          <w:t>satisfacció dels/de les doctors/es</w:t>
        </w:r>
      </w:hyperlink>
      <w:r w:rsidRPr="00054AE0">
        <w:rPr>
          <w:color w:val="00B050"/>
          <w:sz w:val="22"/>
          <w:szCs w:val="22"/>
        </w:rPr>
        <w:t xml:space="preserve"> i també dels/de les </w:t>
      </w:r>
      <w:hyperlink r:id="rId49" w:history="1">
        <w:r w:rsidRPr="00054AE0">
          <w:rPr>
            <w:rStyle w:val="Enlla"/>
            <w:color w:val="00B050"/>
            <w:sz w:val="22"/>
            <w:szCs w:val="22"/>
          </w:rPr>
          <w:t>directors/es de tesi doctoral</w:t>
        </w:r>
      </w:hyperlink>
      <w:r w:rsidRPr="00054AE0">
        <w:rPr>
          <w:color w:val="00B050"/>
          <w:sz w:val="22"/>
          <w:szCs w:val="22"/>
        </w:rPr>
        <w:t>.</w:t>
      </w:r>
      <w:r w:rsidR="00E84B94" w:rsidRPr="00054AE0">
        <w:rPr>
          <w:color w:val="00B050"/>
          <w:sz w:val="22"/>
          <w:szCs w:val="22"/>
        </w:rPr>
        <w:t xml:space="preserve"> Aquestes </w:t>
      </w:r>
      <w:r w:rsidR="00E84B94" w:rsidRPr="00054AE0">
        <w:rPr>
          <w:color w:val="00B050"/>
          <w:sz w:val="22"/>
          <w:szCs w:val="22"/>
        </w:rPr>
        <w:lastRenderedPageBreak/>
        <w:t xml:space="preserve">enquestes es programen dos edicions cada curs i els resultats es publiquen a l’espai </w:t>
      </w:r>
      <w:hyperlink r:id="rId50">
        <w:r w:rsidR="00E84B94" w:rsidRPr="00054AE0">
          <w:rPr>
            <w:rFonts w:cstheme="minorHAnsi"/>
            <w:color w:val="00B050"/>
            <w:sz w:val="22"/>
            <w:szCs w:val="22"/>
            <w:u w:val="single"/>
          </w:rPr>
          <w:t>“Enquestes de Satisfacció”</w:t>
        </w:r>
      </w:hyperlink>
      <w:r w:rsidR="00E84B94" w:rsidRPr="00054AE0">
        <w:rPr>
          <w:rFonts w:cstheme="minorHAnsi"/>
          <w:color w:val="00B050"/>
          <w:sz w:val="22"/>
          <w:szCs w:val="22"/>
        </w:rPr>
        <w:t xml:space="preserve">. </w:t>
      </w:r>
      <w:r w:rsidR="00E84B94" w:rsidRPr="00054AE0">
        <w:rPr>
          <w:color w:val="00B050"/>
          <w:sz w:val="22"/>
          <w:szCs w:val="22"/>
        </w:rPr>
        <w:t xml:space="preserve">Els resultats publicats són agregats a nivell global UAB i per àmbits de coneixement. </w:t>
      </w:r>
      <w:r w:rsidR="007457AB">
        <w:rPr>
          <w:color w:val="00B050"/>
          <w:sz w:val="22"/>
          <w:szCs w:val="22"/>
        </w:rPr>
        <w:t>La coordinació del programa disposa de</w:t>
      </w:r>
      <w:r w:rsidR="00E84B94" w:rsidRPr="00054AE0">
        <w:rPr>
          <w:color w:val="00B050"/>
          <w:sz w:val="22"/>
          <w:szCs w:val="22"/>
        </w:rPr>
        <w:t>ls resultats individuals. Aquests resultats es valoraran més endavant durant l’autoinforme.</w:t>
      </w:r>
    </w:p>
    <w:p w14:paraId="4C96045A" w14:textId="77777777" w:rsidR="006A1CDA" w:rsidRPr="00054AE0" w:rsidRDefault="006A1CDA" w:rsidP="00E84B94">
      <w:pPr>
        <w:pStyle w:val="Textdecomentari"/>
        <w:spacing w:after="0" w:line="276" w:lineRule="auto"/>
        <w:jc w:val="both"/>
        <w:rPr>
          <w:color w:val="00B050"/>
          <w:sz w:val="22"/>
          <w:szCs w:val="22"/>
        </w:rPr>
      </w:pPr>
    </w:p>
    <w:p w14:paraId="1D8692DF" w14:textId="7F1786F2" w:rsidR="006A1CDA" w:rsidRPr="00054AE0" w:rsidRDefault="006A1CDA" w:rsidP="00E84B94">
      <w:pPr>
        <w:tabs>
          <w:tab w:val="left" w:pos="175"/>
        </w:tabs>
        <w:spacing w:after="0" w:line="276" w:lineRule="auto"/>
        <w:ind w:left="33"/>
        <w:jc w:val="both"/>
        <w:rPr>
          <w:rStyle w:val="Enlla"/>
          <w:color w:val="00B050"/>
        </w:rPr>
      </w:pPr>
      <w:r w:rsidRPr="00054AE0">
        <w:rPr>
          <w:color w:val="00B050"/>
        </w:rPr>
        <w:t xml:space="preserve">Addicionalment, com la resta d’universitats catalanes, AQU també programa </w:t>
      </w:r>
      <w:hyperlink r:id="rId51" w:history="1">
        <w:r w:rsidRPr="00054AE0">
          <w:rPr>
            <w:rStyle w:val="Enlla"/>
            <w:color w:val="00B050"/>
          </w:rPr>
          <w:t>l’enquesta triennal d’inserció laboral dels/de les doctors/es</w:t>
        </w:r>
      </w:hyperlink>
      <w:r w:rsidRPr="00054AE0">
        <w:rPr>
          <w:rStyle w:val="Enlla"/>
          <w:color w:val="00B050"/>
        </w:rPr>
        <w:t>.</w:t>
      </w:r>
      <w:r w:rsidRPr="00054AE0">
        <w:rPr>
          <w:rStyle w:val="Enlla"/>
          <w:color w:val="00B050"/>
          <w:u w:val="none"/>
        </w:rPr>
        <w:t xml:space="preserve"> </w:t>
      </w:r>
      <w:r w:rsidRPr="00054AE0">
        <w:rPr>
          <w:color w:val="00B050"/>
        </w:rPr>
        <w:t xml:space="preserve">Els principals resultats d’aquesta enquesta es publiquen a la </w:t>
      </w:r>
      <w:hyperlink r:id="rId52">
        <w:r w:rsidRPr="00054AE0">
          <w:rPr>
            <w:color w:val="00B050"/>
            <w:u w:val="single"/>
          </w:rPr>
          <w:t>“Titulació en xifres”</w:t>
        </w:r>
        <w:r w:rsidRPr="00054AE0">
          <w:rPr>
            <w:color w:val="00B050"/>
          </w:rPr>
          <w:t xml:space="preserve"> </w:t>
        </w:r>
      </w:hyperlink>
      <w:r w:rsidRPr="00054AE0">
        <w:rPr>
          <w:color w:val="00B050"/>
        </w:rPr>
        <w:t>dels</w:t>
      </w:r>
      <w:r w:rsidRPr="00054AE0">
        <w:rPr>
          <w:color w:val="00B050"/>
          <w:spacing w:val="-47"/>
        </w:rPr>
        <w:t xml:space="preserve"> </w:t>
      </w:r>
      <w:r w:rsidRPr="00054AE0">
        <w:rPr>
          <w:color w:val="00B050"/>
        </w:rPr>
        <w:t>programes de</w:t>
      </w:r>
      <w:r w:rsidRPr="00054AE0">
        <w:rPr>
          <w:color w:val="00B050"/>
          <w:spacing w:val="-2"/>
        </w:rPr>
        <w:t xml:space="preserve"> </w:t>
      </w:r>
      <w:r w:rsidRPr="00054AE0">
        <w:rPr>
          <w:color w:val="00B050"/>
        </w:rPr>
        <w:t>doctorat</w:t>
      </w:r>
    </w:p>
    <w:p w14:paraId="4EBD440F" w14:textId="77777777" w:rsidR="006A1CDA" w:rsidRPr="00054AE0" w:rsidRDefault="006A1CDA" w:rsidP="00E84B94">
      <w:pPr>
        <w:tabs>
          <w:tab w:val="left" w:pos="175"/>
        </w:tabs>
        <w:spacing w:after="0" w:line="276" w:lineRule="auto"/>
        <w:ind w:left="33"/>
        <w:jc w:val="both"/>
        <w:rPr>
          <w:rFonts w:cstheme="minorHAnsi"/>
          <w:color w:val="00B050"/>
        </w:rPr>
      </w:pPr>
    </w:p>
    <w:p w14:paraId="1377129A" w14:textId="320197BA" w:rsidR="006A1CDA" w:rsidRPr="00054AE0" w:rsidRDefault="006A1CDA" w:rsidP="00054AE0">
      <w:pPr>
        <w:pStyle w:val="Textindependent"/>
        <w:spacing w:after="0"/>
        <w:jc w:val="both"/>
        <w:rPr>
          <w:color w:val="0070C0"/>
          <w:sz w:val="21"/>
          <w:lang w:val="ca-ES"/>
        </w:rPr>
      </w:pPr>
      <w:r w:rsidRPr="00054AE0">
        <w:rPr>
          <w:rFonts w:cstheme="minorHAnsi"/>
          <w:color w:val="00B050"/>
          <w:lang w:val="ca-ES"/>
        </w:rPr>
        <w:t>L’anàlisi d’aquest conjunt d’indicadors i dels resultats de la satisfacció dels col·lectius (enquestes i reunions amb estudiants i professorat) aporta la informació necessària per a la gestió del program</w:t>
      </w:r>
      <w:r w:rsidR="00E84B94" w:rsidRPr="00054AE0">
        <w:rPr>
          <w:rFonts w:cstheme="minorHAnsi"/>
          <w:color w:val="00B050"/>
          <w:lang w:val="ca-ES"/>
        </w:rPr>
        <w:t>a</w:t>
      </w:r>
      <w:r w:rsidRPr="00054AE0">
        <w:rPr>
          <w:rFonts w:cstheme="minorHAnsi"/>
          <w:color w:val="00B050"/>
          <w:lang w:val="ca-ES"/>
        </w:rPr>
        <w:t xml:space="preserve"> i per als processos de seguiment i </w:t>
      </w:r>
      <w:r w:rsidR="00E84B94" w:rsidRPr="00054AE0">
        <w:rPr>
          <w:rFonts w:cstheme="minorHAnsi"/>
          <w:color w:val="00B050"/>
          <w:lang w:val="ca-ES"/>
        </w:rPr>
        <w:t>acreditació.</w:t>
      </w:r>
    </w:p>
    <w:p w14:paraId="60FBA663" w14:textId="77777777" w:rsidR="00E84B94" w:rsidRPr="00054AE0" w:rsidRDefault="00E84B94" w:rsidP="00E84B94">
      <w:pPr>
        <w:pStyle w:val="Textindependent"/>
        <w:spacing w:after="0"/>
        <w:ind w:right="635"/>
        <w:jc w:val="both"/>
        <w:rPr>
          <w:color w:val="0070C0"/>
          <w:lang w:val="ca-ES"/>
        </w:rPr>
      </w:pPr>
    </w:p>
    <w:p w14:paraId="1FAC5911" w14:textId="223A65EC" w:rsidR="00B1366E" w:rsidRPr="00054AE0" w:rsidRDefault="00E84B94" w:rsidP="00E84B94">
      <w:pPr>
        <w:pStyle w:val="Textindependent"/>
        <w:ind w:right="-1"/>
        <w:jc w:val="both"/>
        <w:rPr>
          <w:rFonts w:cstheme="minorHAnsi"/>
          <w:strike/>
          <w:color w:val="00B050"/>
          <w:lang w:val="ca-ES"/>
        </w:rPr>
      </w:pPr>
      <w:r w:rsidRPr="00054AE0">
        <w:rPr>
          <w:color w:val="00B050"/>
          <w:lang w:val="ca-ES"/>
        </w:rPr>
        <w:t>Per últim, cal tenir en compte que dins el SGIQ de l’Escola s’ha definit el</w:t>
      </w:r>
      <w:r w:rsidR="00466A2C" w:rsidRPr="00054AE0">
        <w:rPr>
          <w:color w:val="00B050"/>
          <w:lang w:val="ca-ES"/>
        </w:rPr>
        <w:t xml:space="preserve"> </w:t>
      </w:r>
      <w:r w:rsidRPr="00054AE0">
        <w:rPr>
          <w:color w:val="00B050"/>
          <w:u w:val="single"/>
          <w:lang w:val="ca-ES"/>
        </w:rPr>
        <w:t>PS04-P</w:t>
      </w:r>
      <w:r w:rsidR="00466A2C" w:rsidRPr="00054AE0">
        <w:rPr>
          <w:color w:val="00B050"/>
          <w:u w:val="single"/>
          <w:lang w:val="ca-ES"/>
        </w:rPr>
        <w:t>rocés de suport de Gestió de queixes</w:t>
      </w:r>
      <w:r w:rsidRPr="00054AE0">
        <w:rPr>
          <w:color w:val="00B050"/>
          <w:u w:val="single"/>
          <w:lang w:val="ca-ES"/>
        </w:rPr>
        <w:t xml:space="preserve"> i</w:t>
      </w:r>
      <w:r w:rsidR="00466A2C" w:rsidRPr="00054AE0">
        <w:rPr>
          <w:color w:val="00B050"/>
          <w:u w:val="single"/>
          <w:lang w:val="ca-ES"/>
        </w:rPr>
        <w:t xml:space="preserve"> </w:t>
      </w:r>
      <w:hyperlink r:id="rId53">
        <w:r w:rsidR="00466A2C" w:rsidRPr="00054AE0">
          <w:rPr>
            <w:color w:val="00B050"/>
            <w:u w:val="single"/>
            <w:lang w:val="ca-ES"/>
          </w:rPr>
          <w:t>suggeriments</w:t>
        </w:r>
      </w:hyperlink>
      <w:r w:rsidRPr="00054AE0">
        <w:rPr>
          <w:color w:val="00B050"/>
          <w:lang w:val="ca-ES"/>
        </w:rPr>
        <w:t xml:space="preserve"> </w:t>
      </w:r>
      <w:r w:rsidR="00466A2C" w:rsidRPr="00054AE0">
        <w:rPr>
          <w:color w:val="00B050"/>
          <w:lang w:val="ca-ES"/>
        </w:rPr>
        <w:t xml:space="preserve"> </w:t>
      </w:r>
      <w:r w:rsidRPr="00054AE0">
        <w:rPr>
          <w:color w:val="00B050"/>
          <w:lang w:val="ca-ES"/>
        </w:rPr>
        <w:t xml:space="preserve">que permet </w:t>
      </w:r>
      <w:r w:rsidR="00466A2C" w:rsidRPr="00054AE0">
        <w:rPr>
          <w:color w:val="00B050"/>
          <w:lang w:val="ca-ES"/>
        </w:rPr>
        <w:t>organitzar les activitats que</w:t>
      </w:r>
      <w:r w:rsidR="00466A2C" w:rsidRPr="00054AE0">
        <w:rPr>
          <w:color w:val="00B050"/>
          <w:spacing w:val="1"/>
          <w:lang w:val="ca-ES"/>
        </w:rPr>
        <w:t xml:space="preserve"> </w:t>
      </w:r>
      <w:r w:rsidR="00466A2C" w:rsidRPr="00054AE0">
        <w:rPr>
          <w:color w:val="00B050"/>
          <w:lang w:val="ca-ES"/>
        </w:rPr>
        <w:t>garanteixin la recollida i la gestió de les opinions de satisfacció i d’insatisfacció, en forma de</w:t>
      </w:r>
      <w:r w:rsidR="00466A2C" w:rsidRPr="00054AE0">
        <w:rPr>
          <w:color w:val="00B050"/>
          <w:spacing w:val="1"/>
          <w:lang w:val="ca-ES"/>
        </w:rPr>
        <w:t xml:space="preserve"> </w:t>
      </w:r>
      <w:r w:rsidR="00466A2C" w:rsidRPr="00054AE0">
        <w:rPr>
          <w:color w:val="00B050"/>
          <w:lang w:val="ca-ES"/>
        </w:rPr>
        <w:t>suggeriment, de queixa o de felicitació, de les persones usuàries i grups</w:t>
      </w:r>
      <w:r w:rsidR="004F407B" w:rsidRPr="00054AE0">
        <w:rPr>
          <w:color w:val="00B050"/>
          <w:lang w:val="ca-ES"/>
        </w:rPr>
        <w:t xml:space="preserve"> </w:t>
      </w:r>
      <w:r w:rsidR="00466A2C" w:rsidRPr="00054AE0">
        <w:rPr>
          <w:color w:val="00B050"/>
          <w:spacing w:val="-47"/>
          <w:lang w:val="ca-ES"/>
        </w:rPr>
        <w:t xml:space="preserve"> </w:t>
      </w:r>
      <w:r w:rsidR="00466A2C" w:rsidRPr="00054AE0">
        <w:rPr>
          <w:color w:val="00B050"/>
          <w:lang w:val="ca-ES"/>
        </w:rPr>
        <w:t>d’interès</w:t>
      </w:r>
      <w:r w:rsidR="00466A2C" w:rsidRPr="00054AE0">
        <w:rPr>
          <w:color w:val="00B050"/>
          <w:spacing w:val="-8"/>
          <w:lang w:val="ca-ES"/>
        </w:rPr>
        <w:t xml:space="preserve"> </w:t>
      </w:r>
      <w:r w:rsidR="00466A2C" w:rsidRPr="00054AE0">
        <w:rPr>
          <w:color w:val="00B050"/>
          <w:lang w:val="ca-ES"/>
        </w:rPr>
        <w:t>externs,</w:t>
      </w:r>
      <w:r w:rsidR="00466A2C" w:rsidRPr="00054AE0">
        <w:rPr>
          <w:color w:val="00B050"/>
          <w:spacing w:val="-6"/>
          <w:lang w:val="ca-ES"/>
        </w:rPr>
        <w:t xml:space="preserve"> </w:t>
      </w:r>
      <w:r w:rsidR="00466A2C" w:rsidRPr="00054AE0">
        <w:rPr>
          <w:color w:val="00B050"/>
          <w:lang w:val="ca-ES"/>
        </w:rPr>
        <w:t>per</w:t>
      </w:r>
      <w:r w:rsidR="00466A2C" w:rsidRPr="00054AE0">
        <w:rPr>
          <w:color w:val="00B050"/>
          <w:spacing w:val="-8"/>
          <w:lang w:val="ca-ES"/>
        </w:rPr>
        <w:t xml:space="preserve"> </w:t>
      </w:r>
      <w:r w:rsidR="00466A2C" w:rsidRPr="00054AE0">
        <w:rPr>
          <w:color w:val="00B050"/>
          <w:lang w:val="ca-ES"/>
        </w:rPr>
        <w:t>tal</w:t>
      </w:r>
      <w:r w:rsidR="00466A2C" w:rsidRPr="00054AE0">
        <w:rPr>
          <w:color w:val="00B050"/>
          <w:spacing w:val="-6"/>
          <w:lang w:val="ca-ES"/>
        </w:rPr>
        <w:t xml:space="preserve"> </w:t>
      </w:r>
      <w:r w:rsidR="00466A2C" w:rsidRPr="00054AE0">
        <w:rPr>
          <w:color w:val="00B050"/>
          <w:lang w:val="ca-ES"/>
        </w:rPr>
        <w:t>de</w:t>
      </w:r>
      <w:r w:rsidR="00466A2C" w:rsidRPr="00054AE0">
        <w:rPr>
          <w:color w:val="00B050"/>
          <w:spacing w:val="-8"/>
          <w:lang w:val="ca-ES"/>
        </w:rPr>
        <w:t xml:space="preserve"> </w:t>
      </w:r>
      <w:r w:rsidR="00466A2C" w:rsidRPr="00054AE0">
        <w:rPr>
          <w:color w:val="00B050"/>
          <w:lang w:val="ca-ES"/>
        </w:rPr>
        <w:t>donar-los</w:t>
      </w:r>
      <w:r w:rsidR="00466A2C" w:rsidRPr="00054AE0">
        <w:rPr>
          <w:color w:val="00B050"/>
          <w:spacing w:val="-7"/>
          <w:lang w:val="ca-ES"/>
        </w:rPr>
        <w:t xml:space="preserve"> </w:t>
      </w:r>
      <w:r w:rsidRPr="00054AE0">
        <w:rPr>
          <w:color w:val="00B050"/>
          <w:spacing w:val="-7"/>
          <w:lang w:val="ca-ES"/>
        </w:rPr>
        <w:t xml:space="preserve">la </w:t>
      </w:r>
      <w:r w:rsidR="00466A2C" w:rsidRPr="00054AE0">
        <w:rPr>
          <w:color w:val="00B050"/>
          <w:lang w:val="ca-ES"/>
        </w:rPr>
        <w:t>resposta</w:t>
      </w:r>
      <w:r w:rsidR="00466A2C" w:rsidRPr="00054AE0">
        <w:rPr>
          <w:color w:val="00B050"/>
          <w:spacing w:val="-6"/>
          <w:lang w:val="ca-ES"/>
        </w:rPr>
        <w:t xml:space="preserve"> </w:t>
      </w:r>
      <w:r w:rsidR="00466A2C" w:rsidRPr="00054AE0">
        <w:rPr>
          <w:color w:val="00B050"/>
          <w:lang w:val="ca-ES"/>
        </w:rPr>
        <w:t>adequada</w:t>
      </w:r>
      <w:r w:rsidR="00466A2C" w:rsidRPr="00054AE0">
        <w:rPr>
          <w:color w:val="00B050"/>
          <w:spacing w:val="-5"/>
          <w:lang w:val="ca-ES"/>
        </w:rPr>
        <w:t xml:space="preserve"> </w:t>
      </w:r>
      <w:r w:rsidR="00466A2C" w:rsidRPr="00054AE0">
        <w:rPr>
          <w:color w:val="00B050"/>
          <w:lang w:val="ca-ES"/>
        </w:rPr>
        <w:t>i</w:t>
      </w:r>
      <w:r w:rsidR="00466A2C" w:rsidRPr="00054AE0">
        <w:rPr>
          <w:color w:val="00B050"/>
          <w:spacing w:val="-8"/>
          <w:lang w:val="ca-ES"/>
        </w:rPr>
        <w:t xml:space="preserve"> </w:t>
      </w:r>
      <w:r w:rsidR="00466A2C" w:rsidRPr="00054AE0">
        <w:rPr>
          <w:color w:val="00B050"/>
          <w:lang w:val="ca-ES"/>
        </w:rPr>
        <w:t>obtenir-ne</w:t>
      </w:r>
      <w:r w:rsidR="00466A2C" w:rsidRPr="00054AE0">
        <w:rPr>
          <w:color w:val="00B050"/>
          <w:spacing w:val="-5"/>
          <w:lang w:val="ca-ES"/>
        </w:rPr>
        <w:t xml:space="preserve"> </w:t>
      </w:r>
      <w:r w:rsidR="00466A2C" w:rsidRPr="00054AE0">
        <w:rPr>
          <w:color w:val="00B050"/>
          <w:lang w:val="ca-ES"/>
        </w:rPr>
        <w:t>informació</w:t>
      </w:r>
      <w:r w:rsidR="00466A2C" w:rsidRPr="00054AE0">
        <w:rPr>
          <w:color w:val="00B050"/>
          <w:spacing w:val="-5"/>
          <w:lang w:val="ca-ES"/>
        </w:rPr>
        <w:t xml:space="preserve"> </w:t>
      </w:r>
      <w:r w:rsidR="00466A2C" w:rsidRPr="00054AE0">
        <w:rPr>
          <w:color w:val="00B050"/>
          <w:lang w:val="ca-ES"/>
        </w:rPr>
        <w:t>rellevant</w:t>
      </w:r>
      <w:r w:rsidRPr="00054AE0">
        <w:rPr>
          <w:color w:val="00B050"/>
          <w:lang w:val="ca-ES"/>
        </w:rPr>
        <w:t xml:space="preserve"> </w:t>
      </w:r>
      <w:r w:rsidR="00466A2C" w:rsidRPr="00054AE0">
        <w:rPr>
          <w:color w:val="00B050"/>
          <w:spacing w:val="-47"/>
          <w:lang w:val="ca-ES"/>
        </w:rPr>
        <w:t xml:space="preserve"> </w:t>
      </w:r>
      <w:r w:rsidR="00466A2C" w:rsidRPr="00054AE0">
        <w:rPr>
          <w:color w:val="00B050"/>
          <w:lang w:val="ca-ES"/>
        </w:rPr>
        <w:t>per millorar els programes, la prestació dels serveis universitaris i la millora de les</w:t>
      </w:r>
      <w:r w:rsidR="00466A2C" w:rsidRPr="00054AE0">
        <w:rPr>
          <w:color w:val="00B050"/>
          <w:spacing w:val="1"/>
          <w:lang w:val="ca-ES"/>
        </w:rPr>
        <w:t xml:space="preserve"> </w:t>
      </w:r>
      <w:r w:rsidR="00466A2C" w:rsidRPr="00054AE0">
        <w:rPr>
          <w:color w:val="00B050"/>
          <w:lang w:val="ca-ES"/>
        </w:rPr>
        <w:t>instal·lacions.</w:t>
      </w:r>
      <w:r w:rsidRPr="00054AE0">
        <w:rPr>
          <w:color w:val="00B050"/>
          <w:lang w:val="ca-ES"/>
        </w:rPr>
        <w:t xml:space="preserve">  A més també, i de manera centralitzada, </w:t>
      </w:r>
      <w:r w:rsidR="00466A2C" w:rsidRPr="00054AE0">
        <w:rPr>
          <w:color w:val="00B050"/>
          <w:lang w:val="ca-ES"/>
        </w:rPr>
        <w:t>es fa un seguiment de les queixes i de suggeriments rebuts a</w:t>
      </w:r>
      <w:r w:rsidR="00466A2C" w:rsidRPr="00054AE0">
        <w:rPr>
          <w:color w:val="00B050"/>
          <w:spacing w:val="-10"/>
          <w:lang w:val="ca-ES"/>
        </w:rPr>
        <w:t xml:space="preserve"> </w:t>
      </w:r>
      <w:r w:rsidR="00466A2C" w:rsidRPr="00054AE0">
        <w:rPr>
          <w:color w:val="00B050"/>
          <w:lang w:val="ca-ES"/>
        </w:rPr>
        <w:t>través</w:t>
      </w:r>
      <w:r w:rsidR="00466A2C" w:rsidRPr="00054AE0">
        <w:rPr>
          <w:color w:val="00B050"/>
          <w:spacing w:val="-7"/>
          <w:lang w:val="ca-ES"/>
        </w:rPr>
        <w:t xml:space="preserve"> </w:t>
      </w:r>
      <w:r w:rsidR="00466A2C" w:rsidRPr="00054AE0">
        <w:rPr>
          <w:color w:val="00B050"/>
          <w:lang w:val="ca-ES"/>
        </w:rPr>
        <w:t>del</w:t>
      </w:r>
      <w:r w:rsidR="00466A2C" w:rsidRPr="00054AE0">
        <w:rPr>
          <w:color w:val="00B050"/>
          <w:spacing w:val="-7"/>
          <w:lang w:val="ca-ES"/>
        </w:rPr>
        <w:t xml:space="preserve"> </w:t>
      </w:r>
      <w:r w:rsidR="00466A2C" w:rsidRPr="00054AE0">
        <w:rPr>
          <w:color w:val="00B050"/>
          <w:lang w:val="ca-ES"/>
        </w:rPr>
        <w:t>canal</w:t>
      </w:r>
      <w:r w:rsidR="00466A2C" w:rsidRPr="00054AE0">
        <w:rPr>
          <w:color w:val="00B050"/>
          <w:spacing w:val="-8"/>
          <w:lang w:val="ca-ES"/>
        </w:rPr>
        <w:t xml:space="preserve"> </w:t>
      </w:r>
      <w:hyperlink r:id="rId54">
        <w:r w:rsidR="00466A2C" w:rsidRPr="00054AE0">
          <w:rPr>
            <w:color w:val="00B050"/>
            <w:u w:val="single"/>
            <w:lang w:val="ca-ES"/>
          </w:rPr>
          <w:t>OPINA</w:t>
        </w:r>
        <w:r w:rsidR="00466A2C" w:rsidRPr="00054AE0">
          <w:rPr>
            <w:color w:val="00B050"/>
            <w:spacing w:val="-8"/>
            <w:u w:val="single"/>
            <w:lang w:val="ca-ES"/>
          </w:rPr>
          <w:t xml:space="preserve"> </w:t>
        </w:r>
        <w:r w:rsidR="00466A2C" w:rsidRPr="00054AE0">
          <w:rPr>
            <w:color w:val="00B050"/>
            <w:u w:val="single"/>
            <w:lang w:val="ca-ES"/>
          </w:rPr>
          <w:t>UAB</w:t>
        </w:r>
        <w:r w:rsidR="00466A2C" w:rsidRPr="00054AE0">
          <w:rPr>
            <w:color w:val="00B050"/>
            <w:spacing w:val="-9"/>
            <w:lang w:val="ca-ES"/>
          </w:rPr>
          <w:t xml:space="preserve"> </w:t>
        </w:r>
      </w:hyperlink>
      <w:r w:rsidRPr="00054AE0">
        <w:rPr>
          <w:color w:val="00B050"/>
          <w:spacing w:val="-9"/>
          <w:lang w:val="ca-ES"/>
        </w:rPr>
        <w:t xml:space="preserve">que </w:t>
      </w:r>
      <w:r w:rsidR="00466A2C" w:rsidRPr="00054AE0">
        <w:rPr>
          <w:color w:val="00B050"/>
          <w:lang w:val="ca-ES"/>
        </w:rPr>
        <w:t>és</w:t>
      </w:r>
      <w:r w:rsidR="00466A2C" w:rsidRPr="00054AE0">
        <w:rPr>
          <w:color w:val="00B050"/>
          <w:spacing w:val="-7"/>
          <w:lang w:val="ca-ES"/>
        </w:rPr>
        <w:t xml:space="preserve"> </w:t>
      </w:r>
      <w:r w:rsidR="00466A2C" w:rsidRPr="00054AE0">
        <w:rPr>
          <w:color w:val="00B050"/>
          <w:lang w:val="ca-ES"/>
        </w:rPr>
        <w:t>un</w:t>
      </w:r>
      <w:r w:rsidR="00466A2C" w:rsidRPr="00054AE0">
        <w:rPr>
          <w:color w:val="00B050"/>
          <w:spacing w:val="-8"/>
          <w:lang w:val="ca-ES"/>
        </w:rPr>
        <w:t xml:space="preserve"> </w:t>
      </w:r>
      <w:r w:rsidR="00466A2C" w:rsidRPr="00054AE0">
        <w:rPr>
          <w:color w:val="00B050"/>
          <w:lang w:val="ca-ES"/>
        </w:rPr>
        <w:t>canal</w:t>
      </w:r>
      <w:r w:rsidR="00466A2C" w:rsidRPr="00054AE0">
        <w:rPr>
          <w:color w:val="00B050"/>
          <w:spacing w:val="-8"/>
          <w:lang w:val="ca-ES"/>
        </w:rPr>
        <w:t xml:space="preserve"> </w:t>
      </w:r>
      <w:r w:rsidR="00466A2C" w:rsidRPr="00054AE0">
        <w:rPr>
          <w:color w:val="00B050"/>
          <w:lang w:val="ca-ES"/>
        </w:rPr>
        <w:t>obert</w:t>
      </w:r>
      <w:r w:rsidR="00466A2C" w:rsidRPr="00054AE0">
        <w:rPr>
          <w:color w:val="00B050"/>
          <w:spacing w:val="-7"/>
          <w:lang w:val="ca-ES"/>
        </w:rPr>
        <w:t xml:space="preserve"> </w:t>
      </w:r>
      <w:r w:rsidR="00466A2C" w:rsidRPr="00054AE0">
        <w:rPr>
          <w:color w:val="00B050"/>
          <w:lang w:val="ca-ES"/>
        </w:rPr>
        <w:t>de</w:t>
      </w:r>
      <w:r w:rsidR="00466A2C" w:rsidRPr="00054AE0">
        <w:rPr>
          <w:color w:val="00B050"/>
          <w:spacing w:val="-6"/>
          <w:lang w:val="ca-ES"/>
        </w:rPr>
        <w:t xml:space="preserve"> </w:t>
      </w:r>
      <w:r w:rsidR="00466A2C" w:rsidRPr="00054AE0">
        <w:rPr>
          <w:color w:val="00B050"/>
          <w:lang w:val="ca-ES"/>
        </w:rPr>
        <w:t>participació</w:t>
      </w:r>
      <w:r w:rsidR="00466A2C" w:rsidRPr="00054AE0">
        <w:rPr>
          <w:color w:val="00B050"/>
          <w:spacing w:val="-7"/>
          <w:lang w:val="ca-ES"/>
        </w:rPr>
        <w:t xml:space="preserve"> </w:t>
      </w:r>
      <w:r w:rsidR="00466A2C" w:rsidRPr="00054AE0">
        <w:rPr>
          <w:color w:val="00B050"/>
          <w:lang w:val="ca-ES"/>
        </w:rPr>
        <w:t>que</w:t>
      </w:r>
      <w:r w:rsidR="00466A2C" w:rsidRPr="00054AE0">
        <w:rPr>
          <w:color w:val="00B050"/>
          <w:spacing w:val="-6"/>
          <w:lang w:val="ca-ES"/>
        </w:rPr>
        <w:t xml:space="preserve"> </w:t>
      </w:r>
      <w:r w:rsidR="00466A2C" w:rsidRPr="00054AE0">
        <w:rPr>
          <w:color w:val="00B050"/>
          <w:lang w:val="ca-ES"/>
        </w:rPr>
        <w:t>permet</w:t>
      </w:r>
      <w:r w:rsidR="00466A2C" w:rsidRPr="00054AE0">
        <w:rPr>
          <w:color w:val="00B050"/>
          <w:spacing w:val="-7"/>
          <w:lang w:val="ca-ES"/>
        </w:rPr>
        <w:t xml:space="preserve"> </w:t>
      </w:r>
      <w:r w:rsidR="00466A2C" w:rsidRPr="00054AE0">
        <w:rPr>
          <w:color w:val="00B050"/>
          <w:lang w:val="ca-ES"/>
        </w:rPr>
        <w:t>fer</w:t>
      </w:r>
      <w:r w:rsidR="004F407B" w:rsidRPr="00054AE0">
        <w:rPr>
          <w:color w:val="00B050"/>
          <w:lang w:val="ca-ES"/>
        </w:rPr>
        <w:t xml:space="preserve"> </w:t>
      </w:r>
      <w:r w:rsidR="00466A2C" w:rsidRPr="00054AE0">
        <w:rPr>
          <w:color w:val="00B050"/>
          <w:spacing w:val="-47"/>
          <w:lang w:val="ca-ES"/>
        </w:rPr>
        <w:t xml:space="preserve"> </w:t>
      </w:r>
      <w:r w:rsidR="00466A2C" w:rsidRPr="00054AE0">
        <w:rPr>
          <w:color w:val="00B050"/>
          <w:lang w:val="ca-ES"/>
        </w:rPr>
        <w:t>arribar suggeriments, queixes i felicitacions sobre el funcionament de la UAB.</w:t>
      </w:r>
      <w:r w:rsidR="00466A2C" w:rsidRPr="00054AE0">
        <w:rPr>
          <w:color w:val="00B050"/>
          <w:spacing w:val="1"/>
          <w:lang w:val="ca-ES"/>
        </w:rPr>
        <w:t xml:space="preserve"> </w:t>
      </w:r>
      <w:r w:rsidR="007457AB">
        <w:rPr>
          <w:rFonts w:cstheme="minorHAnsi"/>
          <w:color w:val="FF0000"/>
          <w:lang w:val="ca-ES"/>
        </w:rPr>
        <w:t xml:space="preserve">Incorporar </w:t>
      </w:r>
      <w:r w:rsidRPr="00054AE0">
        <w:rPr>
          <w:rFonts w:cstheme="minorHAnsi"/>
          <w:color w:val="FF0000"/>
          <w:lang w:val="ca-ES"/>
        </w:rPr>
        <w:t xml:space="preserve">(si escau) </w:t>
      </w:r>
      <w:r w:rsidR="007457AB">
        <w:rPr>
          <w:rFonts w:cstheme="minorHAnsi"/>
          <w:color w:val="FF0000"/>
          <w:lang w:val="ca-ES"/>
        </w:rPr>
        <w:t>evidències d’aquestes possibles queixes i suggeriments rebudes p</w:t>
      </w:r>
      <w:r w:rsidRPr="00054AE0">
        <w:rPr>
          <w:rFonts w:cstheme="minorHAnsi"/>
          <w:color w:val="FF0000"/>
          <w:lang w:val="ca-ES"/>
        </w:rPr>
        <w:t>el programa.</w:t>
      </w:r>
    </w:p>
    <w:p w14:paraId="49666BD4" w14:textId="77777777" w:rsidR="00CC2DB9" w:rsidRPr="00054AE0" w:rsidRDefault="00CC2DB9" w:rsidP="000D082B">
      <w:pPr>
        <w:tabs>
          <w:tab w:val="left" w:pos="426"/>
        </w:tabs>
        <w:spacing w:after="0" w:line="276" w:lineRule="auto"/>
        <w:ind w:left="420" w:hanging="420"/>
        <w:jc w:val="both"/>
        <w:rPr>
          <w:rFonts w:cstheme="minorHAnsi"/>
        </w:rPr>
      </w:pPr>
    </w:p>
    <w:p w14:paraId="32BA5778" w14:textId="77777777" w:rsidR="00CC2DB9" w:rsidRPr="00054AE0" w:rsidRDefault="00CC2DB9" w:rsidP="000D082B">
      <w:pPr>
        <w:tabs>
          <w:tab w:val="left" w:pos="426"/>
          <w:tab w:val="left" w:pos="567"/>
        </w:tabs>
        <w:spacing w:after="0" w:line="276" w:lineRule="auto"/>
        <w:ind w:left="420" w:hanging="420"/>
        <w:jc w:val="both"/>
        <w:rPr>
          <w:rFonts w:cstheme="minorHAnsi"/>
          <w:b/>
        </w:rPr>
      </w:pPr>
      <w:r w:rsidRPr="00054AE0">
        <w:rPr>
          <w:rFonts w:cstheme="minorHAnsi"/>
          <w:b/>
        </w:rPr>
        <w:t>3.3.</w:t>
      </w:r>
      <w:r w:rsidRPr="00054AE0">
        <w:rPr>
          <w:rFonts w:cstheme="minorHAnsi"/>
          <w:b/>
        </w:rPr>
        <w:tab/>
        <w:t xml:space="preserve">El SGIQ implementat es revisa periòdicament per a analitzar-ne l’adequació i, si escau, es proposa un pla de millora per optimitzar-lo. </w:t>
      </w:r>
    </w:p>
    <w:p w14:paraId="31BA7528" w14:textId="77777777" w:rsidR="00CC2DB9" w:rsidRPr="00054AE0" w:rsidRDefault="00CC2DB9" w:rsidP="000D082B">
      <w:pPr>
        <w:tabs>
          <w:tab w:val="left" w:pos="426"/>
          <w:tab w:val="left" w:pos="567"/>
        </w:tabs>
        <w:spacing w:after="0" w:line="276" w:lineRule="auto"/>
        <w:ind w:left="420" w:hanging="420"/>
        <w:jc w:val="both"/>
        <w:rPr>
          <w:rFonts w:cstheme="minorHAnsi"/>
        </w:rPr>
      </w:pPr>
    </w:p>
    <w:p w14:paraId="196248D2" w14:textId="77777777" w:rsidR="0056461C" w:rsidRPr="00054AE0" w:rsidRDefault="00CC2DB9" w:rsidP="0056461C">
      <w:pPr>
        <w:tabs>
          <w:tab w:val="left" w:pos="175"/>
        </w:tabs>
        <w:spacing w:after="0" w:line="276" w:lineRule="auto"/>
        <w:ind w:left="33"/>
        <w:jc w:val="both"/>
        <w:rPr>
          <w:color w:val="00B050"/>
        </w:rPr>
      </w:pPr>
      <w:r w:rsidRPr="00054AE0">
        <w:rPr>
          <w:rFonts w:cstheme="minorHAnsi"/>
          <w:color w:val="00B050"/>
        </w:rPr>
        <w:t xml:space="preserve">El SGIQ de l’Escola de Doctorat disposa del procés estratègic </w:t>
      </w:r>
      <w:r w:rsidR="0056461C" w:rsidRPr="00054AE0">
        <w:rPr>
          <w:rFonts w:cstheme="minorHAnsi"/>
          <w:color w:val="00B050"/>
        </w:rPr>
        <w:t xml:space="preserve">PE02- </w:t>
      </w:r>
      <w:hyperlink r:id="rId55" w:history="1">
        <w:r w:rsidRPr="00054AE0">
          <w:rPr>
            <w:rStyle w:val="Enlla"/>
            <w:rFonts w:cstheme="minorHAnsi"/>
            <w:color w:val="00B050"/>
          </w:rPr>
          <w:t>Definició, desplegament i seguiment</w:t>
        </w:r>
      </w:hyperlink>
      <w:r w:rsidRPr="00054AE0">
        <w:rPr>
          <w:rFonts w:cstheme="minorHAnsi"/>
          <w:color w:val="00B050"/>
        </w:rPr>
        <w:t xml:space="preserve"> del SGIQ que recull la sistemàtica de revisió amb els seus responsables i, si escau, actualització del SGIQ.</w:t>
      </w:r>
      <w:r w:rsidR="0056461C" w:rsidRPr="00054AE0">
        <w:rPr>
          <w:rFonts w:cstheme="minorHAnsi"/>
          <w:color w:val="00B050"/>
        </w:rPr>
        <w:t xml:space="preserve"> Aquest procés </w:t>
      </w:r>
      <w:r w:rsidR="007C0EF9" w:rsidRPr="00054AE0">
        <w:rPr>
          <w:color w:val="00B050"/>
        </w:rPr>
        <w:t>garanteix la qualitat dels</w:t>
      </w:r>
      <w:r w:rsidR="007C0EF9" w:rsidRPr="00054AE0">
        <w:rPr>
          <w:color w:val="00B050"/>
          <w:spacing w:val="1"/>
        </w:rPr>
        <w:t xml:space="preserve"> </w:t>
      </w:r>
      <w:r w:rsidR="007C0EF9" w:rsidRPr="00054AE0">
        <w:rPr>
          <w:color w:val="00B050"/>
        </w:rPr>
        <w:t>programes de doctorat, establint unes pautes de funcionament i un conjunt de processos</w:t>
      </w:r>
      <w:r w:rsidR="007C0EF9" w:rsidRPr="00054AE0">
        <w:rPr>
          <w:color w:val="00B050"/>
          <w:spacing w:val="1"/>
        </w:rPr>
        <w:t xml:space="preserve"> </w:t>
      </w:r>
      <w:r w:rsidR="007C0EF9" w:rsidRPr="00054AE0">
        <w:rPr>
          <w:color w:val="00B050"/>
          <w:spacing w:val="-1"/>
        </w:rPr>
        <w:t>orientats</w:t>
      </w:r>
      <w:r w:rsidR="007C0EF9" w:rsidRPr="00054AE0">
        <w:rPr>
          <w:color w:val="00B050"/>
          <w:spacing w:val="-11"/>
        </w:rPr>
        <w:t xml:space="preserve"> </w:t>
      </w:r>
      <w:r w:rsidR="007C0EF9" w:rsidRPr="00054AE0">
        <w:rPr>
          <w:color w:val="00B050"/>
          <w:spacing w:val="-1"/>
        </w:rPr>
        <w:t>a</w:t>
      </w:r>
      <w:r w:rsidR="007C0EF9" w:rsidRPr="00054AE0">
        <w:rPr>
          <w:color w:val="00B050"/>
          <w:spacing w:val="-14"/>
        </w:rPr>
        <w:t xml:space="preserve"> </w:t>
      </w:r>
      <w:r w:rsidR="007C0EF9" w:rsidRPr="00054AE0">
        <w:rPr>
          <w:color w:val="00B050"/>
          <w:spacing w:val="-1"/>
        </w:rPr>
        <w:t>la</w:t>
      </w:r>
      <w:r w:rsidR="007C0EF9" w:rsidRPr="00054AE0">
        <w:rPr>
          <w:color w:val="00B050"/>
          <w:spacing w:val="-13"/>
        </w:rPr>
        <w:t xml:space="preserve"> </w:t>
      </w:r>
      <w:r w:rsidR="0056461C" w:rsidRPr="00054AE0">
        <w:rPr>
          <w:color w:val="00B050"/>
          <w:spacing w:val="-13"/>
        </w:rPr>
        <w:t xml:space="preserve">seva </w:t>
      </w:r>
      <w:r w:rsidR="007C0EF9" w:rsidRPr="00054AE0">
        <w:rPr>
          <w:color w:val="00B050"/>
          <w:spacing w:val="-1"/>
        </w:rPr>
        <w:t>millora</w:t>
      </w:r>
      <w:r w:rsidR="007C0EF9" w:rsidRPr="00054AE0">
        <w:rPr>
          <w:color w:val="00B050"/>
          <w:spacing w:val="-15"/>
        </w:rPr>
        <w:t xml:space="preserve"> </w:t>
      </w:r>
      <w:r w:rsidR="007C0EF9" w:rsidRPr="00054AE0">
        <w:rPr>
          <w:color w:val="00B050"/>
        </w:rPr>
        <w:t>contínua</w:t>
      </w:r>
      <w:r w:rsidR="0056461C" w:rsidRPr="00054AE0">
        <w:rPr>
          <w:color w:val="00B050"/>
        </w:rPr>
        <w:t xml:space="preserve">. </w:t>
      </w:r>
      <w:r w:rsidR="007C0EF9" w:rsidRPr="00054AE0">
        <w:rPr>
          <w:color w:val="00B050"/>
        </w:rPr>
        <w:t>L’objectiu</w:t>
      </w:r>
      <w:r w:rsidR="007C0EF9" w:rsidRPr="00054AE0">
        <w:rPr>
          <w:color w:val="00B050"/>
          <w:spacing w:val="-11"/>
        </w:rPr>
        <w:t xml:space="preserve"> </w:t>
      </w:r>
      <w:r w:rsidR="007C0EF9" w:rsidRPr="00054AE0">
        <w:rPr>
          <w:color w:val="00B050"/>
        </w:rPr>
        <w:t>d’aquest</w:t>
      </w:r>
      <w:r w:rsidR="007C0EF9" w:rsidRPr="00054AE0">
        <w:rPr>
          <w:color w:val="00B050"/>
          <w:spacing w:val="-13"/>
        </w:rPr>
        <w:t xml:space="preserve"> </w:t>
      </w:r>
      <w:r w:rsidR="007C0EF9" w:rsidRPr="00054AE0">
        <w:rPr>
          <w:color w:val="00B050"/>
        </w:rPr>
        <w:t>procés</w:t>
      </w:r>
      <w:r w:rsidR="007C0EF9" w:rsidRPr="00054AE0">
        <w:rPr>
          <w:color w:val="00B050"/>
          <w:spacing w:val="-13"/>
        </w:rPr>
        <w:t xml:space="preserve"> </w:t>
      </w:r>
      <w:r w:rsidR="007C0EF9" w:rsidRPr="00054AE0">
        <w:rPr>
          <w:color w:val="00B050"/>
        </w:rPr>
        <w:t>és</w:t>
      </w:r>
      <w:r w:rsidR="007C0EF9" w:rsidRPr="00054AE0">
        <w:rPr>
          <w:color w:val="00B050"/>
          <w:spacing w:val="-14"/>
        </w:rPr>
        <w:t xml:space="preserve"> </w:t>
      </w:r>
      <w:r w:rsidR="007C0EF9" w:rsidRPr="00054AE0">
        <w:rPr>
          <w:color w:val="00B050"/>
        </w:rPr>
        <w:t>establir</w:t>
      </w:r>
      <w:r w:rsidR="007C0EF9" w:rsidRPr="00054AE0">
        <w:rPr>
          <w:color w:val="00B050"/>
          <w:spacing w:val="-47"/>
        </w:rPr>
        <w:t xml:space="preserve"> </w:t>
      </w:r>
      <w:r w:rsidR="007C0EF9" w:rsidRPr="00054AE0">
        <w:rPr>
          <w:color w:val="00B050"/>
        </w:rPr>
        <w:t>la sistemàtica que s’ha d’aplicar en el disseny, desplegament i revisió del SGIQ de l’Escola de</w:t>
      </w:r>
      <w:r w:rsidR="007C0EF9" w:rsidRPr="00054AE0">
        <w:rPr>
          <w:color w:val="00B050"/>
          <w:spacing w:val="1"/>
        </w:rPr>
        <w:t xml:space="preserve"> </w:t>
      </w:r>
      <w:r w:rsidR="007C0EF9" w:rsidRPr="00054AE0">
        <w:rPr>
          <w:color w:val="00B050"/>
        </w:rPr>
        <w:t>Doctorat.</w:t>
      </w:r>
      <w:r w:rsidR="0056461C" w:rsidRPr="00054AE0">
        <w:rPr>
          <w:color w:val="00B050"/>
        </w:rPr>
        <w:t xml:space="preserve"> </w:t>
      </w:r>
    </w:p>
    <w:p w14:paraId="6F406408" w14:textId="77777777" w:rsidR="0056461C" w:rsidRPr="00054AE0" w:rsidRDefault="0056461C" w:rsidP="0056461C">
      <w:pPr>
        <w:tabs>
          <w:tab w:val="left" w:pos="175"/>
        </w:tabs>
        <w:spacing w:after="0" w:line="276" w:lineRule="auto"/>
        <w:ind w:left="33"/>
        <w:jc w:val="both"/>
        <w:rPr>
          <w:color w:val="00B050"/>
        </w:rPr>
      </w:pPr>
    </w:p>
    <w:p w14:paraId="0F799000" w14:textId="77777777" w:rsidR="0056461C" w:rsidRPr="00054AE0" w:rsidRDefault="007C0EF9" w:rsidP="0056461C">
      <w:pPr>
        <w:tabs>
          <w:tab w:val="left" w:pos="175"/>
        </w:tabs>
        <w:spacing w:after="0" w:line="276" w:lineRule="auto"/>
        <w:ind w:left="33"/>
        <w:jc w:val="both"/>
        <w:rPr>
          <w:color w:val="00B050"/>
        </w:rPr>
      </w:pPr>
      <w:r w:rsidRPr="00054AE0">
        <w:rPr>
          <w:color w:val="00B050"/>
        </w:rPr>
        <w:t>El SGIQ desplegat per a l’Escola de Doctorat, complementa el SGIQ de la UAB i, per tant integra</w:t>
      </w:r>
      <w:r w:rsidRPr="00054AE0">
        <w:rPr>
          <w:color w:val="00B050"/>
          <w:spacing w:val="-48"/>
        </w:rPr>
        <w:t xml:space="preserve">                    </w:t>
      </w:r>
      <w:r w:rsidRPr="00054AE0">
        <w:rPr>
          <w:color w:val="00B050"/>
        </w:rPr>
        <w:t>els</w:t>
      </w:r>
      <w:r w:rsidRPr="00054AE0">
        <w:rPr>
          <w:color w:val="00B050"/>
          <w:spacing w:val="-1"/>
        </w:rPr>
        <w:t xml:space="preserve"> </w:t>
      </w:r>
      <w:r w:rsidRPr="00054AE0">
        <w:rPr>
          <w:color w:val="00B050"/>
        </w:rPr>
        <w:t>objectius de</w:t>
      </w:r>
      <w:r w:rsidRPr="00054AE0">
        <w:rPr>
          <w:color w:val="00B050"/>
          <w:spacing w:val="1"/>
        </w:rPr>
        <w:t xml:space="preserve"> </w:t>
      </w:r>
      <w:r w:rsidRPr="00054AE0">
        <w:rPr>
          <w:color w:val="00B050"/>
        </w:rPr>
        <w:t>qualitat</w:t>
      </w:r>
      <w:r w:rsidRPr="00054AE0">
        <w:rPr>
          <w:color w:val="00B050"/>
          <w:spacing w:val="-2"/>
        </w:rPr>
        <w:t xml:space="preserve"> </w:t>
      </w:r>
      <w:r w:rsidRPr="00054AE0">
        <w:rPr>
          <w:color w:val="00B050"/>
        </w:rPr>
        <w:t>perseguits per la Universitat.</w:t>
      </w:r>
      <w:r w:rsidR="0056461C" w:rsidRPr="00054AE0">
        <w:rPr>
          <w:color w:val="00B050"/>
        </w:rPr>
        <w:t xml:space="preserve"> </w:t>
      </w:r>
    </w:p>
    <w:p w14:paraId="4A039496" w14:textId="77777777" w:rsidR="0056461C" w:rsidRPr="00054AE0" w:rsidRDefault="0056461C" w:rsidP="0056461C">
      <w:pPr>
        <w:tabs>
          <w:tab w:val="left" w:pos="175"/>
        </w:tabs>
        <w:spacing w:after="0" w:line="276" w:lineRule="auto"/>
        <w:ind w:left="33"/>
        <w:jc w:val="both"/>
        <w:rPr>
          <w:color w:val="0070C0"/>
        </w:rPr>
      </w:pPr>
    </w:p>
    <w:p w14:paraId="01586B54" w14:textId="45A0505F" w:rsidR="007C0EF9" w:rsidRPr="00054AE0" w:rsidRDefault="007C0EF9" w:rsidP="0056461C">
      <w:pPr>
        <w:tabs>
          <w:tab w:val="left" w:pos="175"/>
        </w:tabs>
        <w:spacing w:after="0" w:line="276" w:lineRule="auto"/>
        <w:ind w:left="33"/>
        <w:jc w:val="both"/>
        <w:rPr>
          <w:color w:val="00B050"/>
        </w:rPr>
      </w:pPr>
      <w:r w:rsidRPr="00054AE0">
        <w:rPr>
          <w:color w:val="00B050"/>
        </w:rPr>
        <w:t xml:space="preserve">El seguiment del SGIQ de l’Escola recau </w:t>
      </w:r>
      <w:r w:rsidR="0056461C" w:rsidRPr="00054AE0">
        <w:rPr>
          <w:color w:val="00B050"/>
        </w:rPr>
        <w:t>en la D</w:t>
      </w:r>
      <w:r w:rsidRPr="00054AE0">
        <w:rPr>
          <w:color w:val="00B050"/>
        </w:rPr>
        <w:t>irecció de l’Escola de Doctorat que té la</w:t>
      </w:r>
      <w:r w:rsidRPr="00054AE0">
        <w:rPr>
          <w:color w:val="00B050"/>
          <w:spacing w:val="1"/>
        </w:rPr>
        <w:t xml:space="preserve"> </w:t>
      </w:r>
      <w:r w:rsidRPr="00054AE0">
        <w:rPr>
          <w:color w:val="00B050"/>
        </w:rPr>
        <w:t>responsabilitat de garantir que cada responsable realitzi les revisions i seguiments dels seus</w:t>
      </w:r>
      <w:r w:rsidRPr="00054AE0">
        <w:rPr>
          <w:color w:val="00B050"/>
          <w:spacing w:val="1"/>
        </w:rPr>
        <w:t xml:space="preserve"> </w:t>
      </w:r>
      <w:r w:rsidRPr="00054AE0">
        <w:rPr>
          <w:color w:val="00B050"/>
        </w:rPr>
        <w:t>processos. A partir de les revisions de cada procés elaborades per cada persona propietària</w:t>
      </w:r>
      <w:r w:rsidRPr="00054AE0">
        <w:rPr>
          <w:color w:val="00B050"/>
          <w:spacing w:val="1"/>
        </w:rPr>
        <w:t xml:space="preserve"> </w:t>
      </w:r>
      <w:r w:rsidRPr="00054AE0">
        <w:rPr>
          <w:color w:val="00B050"/>
        </w:rPr>
        <w:t xml:space="preserve">de procés, es realitza periòdicament </w:t>
      </w:r>
      <w:hyperlink r:id="rId56">
        <w:r w:rsidRPr="00054AE0">
          <w:rPr>
            <w:color w:val="00B050"/>
            <w:u w:val="single"/>
          </w:rPr>
          <w:t>l’Informe anual de revisió del SGIQ</w:t>
        </w:r>
      </w:hyperlink>
      <w:r w:rsidRPr="00054AE0">
        <w:rPr>
          <w:color w:val="00B050"/>
        </w:rPr>
        <w:t>, que recull una valoració</w:t>
      </w:r>
      <w:r w:rsidRPr="00054AE0">
        <w:rPr>
          <w:color w:val="00B050"/>
          <w:spacing w:val="1"/>
        </w:rPr>
        <w:t xml:space="preserve"> </w:t>
      </w:r>
      <w:r w:rsidRPr="00054AE0">
        <w:rPr>
          <w:color w:val="00B050"/>
        </w:rPr>
        <w:t>objectiva sobre el funcionament de l’SGIQ i que permet fer un seguiment de les millores</w:t>
      </w:r>
      <w:r w:rsidRPr="00054AE0">
        <w:rPr>
          <w:color w:val="00B050"/>
          <w:spacing w:val="1"/>
        </w:rPr>
        <w:t xml:space="preserve"> </w:t>
      </w:r>
      <w:r w:rsidRPr="00054AE0">
        <w:rPr>
          <w:color w:val="00B050"/>
        </w:rPr>
        <w:t>implantades.</w:t>
      </w:r>
    </w:p>
    <w:p w14:paraId="32382D2C" w14:textId="77777777" w:rsidR="0056461C" w:rsidRPr="00054AE0" w:rsidRDefault="0056461C" w:rsidP="0056461C">
      <w:pPr>
        <w:tabs>
          <w:tab w:val="left" w:pos="175"/>
        </w:tabs>
        <w:spacing w:after="0" w:line="276" w:lineRule="auto"/>
        <w:ind w:left="33"/>
        <w:jc w:val="both"/>
        <w:rPr>
          <w:color w:val="00B050"/>
        </w:rPr>
      </w:pPr>
    </w:p>
    <w:p w14:paraId="5FF97A8E" w14:textId="588C0506" w:rsidR="007C0EF9" w:rsidRPr="00054AE0" w:rsidRDefault="007C0EF9" w:rsidP="0056461C">
      <w:pPr>
        <w:pStyle w:val="Textindependent"/>
        <w:ind w:right="-1"/>
        <w:jc w:val="both"/>
        <w:rPr>
          <w:color w:val="00B050"/>
          <w:lang w:val="ca-ES"/>
        </w:rPr>
      </w:pPr>
      <w:r w:rsidRPr="00054AE0">
        <w:rPr>
          <w:color w:val="00B050"/>
          <w:lang w:val="ca-ES"/>
        </w:rPr>
        <w:t xml:space="preserve">Les propostes de millora del SGIQ són coherents amb la revisió realitzada i amb els </w:t>
      </w:r>
      <w:r w:rsidRPr="00054AE0">
        <w:rPr>
          <w:color w:val="00B050"/>
          <w:u w:val="single"/>
          <w:lang w:val="ca-ES"/>
        </w:rPr>
        <w:t>Objectius</w:t>
      </w:r>
      <w:r w:rsidRPr="00054AE0">
        <w:rPr>
          <w:color w:val="00B050"/>
          <w:spacing w:val="1"/>
          <w:lang w:val="ca-ES"/>
        </w:rPr>
        <w:t xml:space="preserve"> </w:t>
      </w:r>
      <w:r w:rsidRPr="00054AE0">
        <w:rPr>
          <w:color w:val="00B050"/>
          <w:u w:val="single"/>
          <w:lang w:val="ca-ES"/>
        </w:rPr>
        <w:t xml:space="preserve">Estratègics de Qualitat Docent </w:t>
      </w:r>
      <w:r w:rsidRPr="00054AE0">
        <w:rPr>
          <w:color w:val="00B050"/>
          <w:lang w:val="ca-ES"/>
        </w:rPr>
        <w:t>i</w:t>
      </w:r>
      <w:r w:rsidRPr="00054AE0">
        <w:rPr>
          <w:color w:val="00B050"/>
          <w:spacing w:val="1"/>
          <w:lang w:val="ca-ES"/>
        </w:rPr>
        <w:t xml:space="preserve"> </w:t>
      </w:r>
      <w:hyperlink r:id="rId57">
        <w:r w:rsidRPr="00054AE0">
          <w:rPr>
            <w:color w:val="00B050"/>
            <w:u w:val="single"/>
            <w:lang w:val="ca-ES"/>
          </w:rPr>
          <w:t xml:space="preserve">Política de Qualitat </w:t>
        </w:r>
      </w:hyperlink>
      <w:r w:rsidRPr="00054AE0">
        <w:rPr>
          <w:color w:val="00B050"/>
          <w:lang w:val="ca-ES"/>
        </w:rPr>
        <w:t>de</w:t>
      </w:r>
      <w:r w:rsidRPr="00054AE0">
        <w:rPr>
          <w:color w:val="00B050"/>
          <w:spacing w:val="1"/>
          <w:lang w:val="ca-ES"/>
        </w:rPr>
        <w:t xml:space="preserve"> </w:t>
      </w:r>
      <w:r w:rsidRPr="00054AE0">
        <w:rPr>
          <w:color w:val="00B050"/>
          <w:lang w:val="ca-ES"/>
        </w:rPr>
        <w:t>l’Escola</w:t>
      </w:r>
      <w:r w:rsidRPr="00054AE0">
        <w:rPr>
          <w:color w:val="00B050"/>
          <w:spacing w:val="-6"/>
          <w:lang w:val="ca-ES"/>
        </w:rPr>
        <w:t xml:space="preserve"> </w:t>
      </w:r>
      <w:r w:rsidRPr="00054AE0">
        <w:rPr>
          <w:color w:val="00B050"/>
          <w:lang w:val="ca-ES"/>
        </w:rPr>
        <w:t>de</w:t>
      </w:r>
      <w:r w:rsidRPr="00054AE0">
        <w:rPr>
          <w:color w:val="00B050"/>
          <w:spacing w:val="-3"/>
          <w:lang w:val="ca-ES"/>
        </w:rPr>
        <w:t xml:space="preserve"> </w:t>
      </w:r>
      <w:r w:rsidRPr="00054AE0">
        <w:rPr>
          <w:color w:val="00B050"/>
          <w:lang w:val="ca-ES"/>
        </w:rPr>
        <w:t>Doctorat.</w:t>
      </w:r>
      <w:r w:rsidRPr="00054AE0">
        <w:rPr>
          <w:color w:val="00B050"/>
          <w:spacing w:val="-3"/>
          <w:lang w:val="ca-ES"/>
        </w:rPr>
        <w:t xml:space="preserve"> </w:t>
      </w:r>
      <w:r w:rsidRPr="00054AE0">
        <w:rPr>
          <w:color w:val="00B050"/>
          <w:lang w:val="ca-ES"/>
        </w:rPr>
        <w:t>Aquestes</w:t>
      </w:r>
      <w:r w:rsidRPr="00054AE0">
        <w:rPr>
          <w:color w:val="00B050"/>
          <w:spacing w:val="-3"/>
          <w:lang w:val="ca-ES"/>
        </w:rPr>
        <w:t xml:space="preserve"> </w:t>
      </w:r>
      <w:r w:rsidRPr="00054AE0">
        <w:rPr>
          <w:color w:val="00B050"/>
          <w:lang w:val="ca-ES"/>
        </w:rPr>
        <w:t>propostes</w:t>
      </w:r>
      <w:r w:rsidRPr="00054AE0">
        <w:rPr>
          <w:color w:val="00B050"/>
          <w:spacing w:val="-2"/>
          <w:lang w:val="ca-ES"/>
        </w:rPr>
        <w:t xml:space="preserve"> </w:t>
      </w:r>
      <w:r w:rsidRPr="00054AE0">
        <w:rPr>
          <w:color w:val="00B050"/>
          <w:lang w:val="ca-ES"/>
        </w:rPr>
        <w:t>s’estructuren</w:t>
      </w:r>
      <w:r w:rsidRPr="00054AE0">
        <w:rPr>
          <w:color w:val="00B050"/>
          <w:spacing w:val="-6"/>
          <w:lang w:val="ca-ES"/>
        </w:rPr>
        <w:t xml:space="preserve"> </w:t>
      </w:r>
      <w:r w:rsidRPr="00054AE0">
        <w:rPr>
          <w:color w:val="00B050"/>
          <w:lang w:val="ca-ES"/>
        </w:rPr>
        <w:t>en</w:t>
      </w:r>
      <w:r w:rsidRPr="00054AE0">
        <w:rPr>
          <w:color w:val="00B050"/>
          <w:spacing w:val="-3"/>
          <w:lang w:val="ca-ES"/>
        </w:rPr>
        <w:t xml:space="preserve"> </w:t>
      </w:r>
      <w:r w:rsidRPr="00054AE0">
        <w:rPr>
          <w:color w:val="00B050"/>
          <w:lang w:val="ca-ES"/>
        </w:rPr>
        <w:t>un</w:t>
      </w:r>
      <w:r w:rsidRPr="00054AE0">
        <w:rPr>
          <w:color w:val="00B050"/>
          <w:spacing w:val="-4"/>
          <w:lang w:val="ca-ES"/>
        </w:rPr>
        <w:t xml:space="preserve"> </w:t>
      </w:r>
      <w:r w:rsidRPr="00054AE0">
        <w:rPr>
          <w:color w:val="00B050"/>
          <w:lang w:val="ca-ES"/>
        </w:rPr>
        <w:t>pla</w:t>
      </w:r>
      <w:r w:rsidRPr="00054AE0">
        <w:rPr>
          <w:color w:val="00B050"/>
          <w:spacing w:val="-4"/>
          <w:lang w:val="ca-ES"/>
        </w:rPr>
        <w:t xml:space="preserve"> </w:t>
      </w:r>
      <w:r w:rsidRPr="00054AE0">
        <w:rPr>
          <w:color w:val="00B050"/>
          <w:lang w:val="ca-ES"/>
        </w:rPr>
        <w:t>d’actuació</w:t>
      </w:r>
      <w:r w:rsidRPr="00054AE0">
        <w:rPr>
          <w:color w:val="00B050"/>
          <w:spacing w:val="-2"/>
          <w:lang w:val="ca-ES"/>
        </w:rPr>
        <w:t xml:space="preserve"> </w:t>
      </w:r>
      <w:r w:rsidRPr="00054AE0">
        <w:rPr>
          <w:color w:val="00B050"/>
          <w:lang w:val="ca-ES"/>
        </w:rPr>
        <w:t>que</w:t>
      </w:r>
      <w:r w:rsidRPr="00054AE0">
        <w:rPr>
          <w:color w:val="00B050"/>
          <w:spacing w:val="-3"/>
          <w:lang w:val="ca-ES"/>
        </w:rPr>
        <w:t xml:space="preserve"> </w:t>
      </w:r>
      <w:r w:rsidRPr="00054AE0">
        <w:rPr>
          <w:color w:val="00B050"/>
          <w:lang w:val="ca-ES"/>
        </w:rPr>
        <w:t>garanteix</w:t>
      </w:r>
      <w:r w:rsidRPr="00054AE0">
        <w:rPr>
          <w:color w:val="00B050"/>
          <w:spacing w:val="-2"/>
          <w:lang w:val="ca-ES"/>
        </w:rPr>
        <w:t xml:space="preserve"> </w:t>
      </w:r>
      <w:r w:rsidRPr="00054AE0">
        <w:rPr>
          <w:color w:val="00B050"/>
          <w:lang w:val="ca-ES"/>
        </w:rPr>
        <w:t xml:space="preserve">el </w:t>
      </w:r>
      <w:r w:rsidRPr="00054AE0">
        <w:rPr>
          <w:color w:val="00B050"/>
          <w:spacing w:val="-48"/>
          <w:lang w:val="ca-ES"/>
        </w:rPr>
        <w:t xml:space="preserve"> </w:t>
      </w:r>
      <w:r w:rsidRPr="00054AE0">
        <w:rPr>
          <w:color w:val="00B050"/>
          <w:lang w:val="ca-ES"/>
        </w:rPr>
        <w:t>seguiment</w:t>
      </w:r>
      <w:r w:rsidRPr="00054AE0">
        <w:rPr>
          <w:color w:val="00B050"/>
          <w:spacing w:val="-3"/>
          <w:lang w:val="ca-ES"/>
        </w:rPr>
        <w:t xml:space="preserve"> </w:t>
      </w:r>
      <w:r w:rsidRPr="00054AE0">
        <w:rPr>
          <w:color w:val="00B050"/>
          <w:lang w:val="ca-ES"/>
        </w:rPr>
        <w:t>òptim</w:t>
      </w:r>
      <w:r w:rsidRPr="00054AE0">
        <w:rPr>
          <w:color w:val="00B050"/>
          <w:spacing w:val="-1"/>
          <w:lang w:val="ca-ES"/>
        </w:rPr>
        <w:t xml:space="preserve"> </w:t>
      </w:r>
      <w:r w:rsidRPr="00054AE0">
        <w:rPr>
          <w:color w:val="00B050"/>
          <w:lang w:val="ca-ES"/>
        </w:rPr>
        <w:t>i periòdic</w:t>
      </w:r>
      <w:r w:rsidRPr="00054AE0">
        <w:rPr>
          <w:color w:val="00B050"/>
          <w:spacing w:val="-2"/>
          <w:lang w:val="ca-ES"/>
        </w:rPr>
        <w:t xml:space="preserve"> </w:t>
      </w:r>
      <w:r w:rsidRPr="00054AE0">
        <w:rPr>
          <w:color w:val="00B050"/>
          <w:lang w:val="ca-ES"/>
        </w:rPr>
        <w:t>de</w:t>
      </w:r>
      <w:r w:rsidRPr="00054AE0">
        <w:rPr>
          <w:color w:val="00B050"/>
          <w:spacing w:val="1"/>
          <w:lang w:val="ca-ES"/>
        </w:rPr>
        <w:t xml:space="preserve"> </w:t>
      </w:r>
      <w:r w:rsidRPr="00054AE0">
        <w:rPr>
          <w:color w:val="00B050"/>
          <w:lang w:val="ca-ES"/>
        </w:rPr>
        <w:t>la seva implantació.</w:t>
      </w:r>
    </w:p>
    <w:p w14:paraId="53C3CA15" w14:textId="1C6F7EE8" w:rsidR="00B84273" w:rsidRPr="00054AE0" w:rsidRDefault="00B1366E" w:rsidP="0056461C">
      <w:pPr>
        <w:tabs>
          <w:tab w:val="left" w:pos="175"/>
        </w:tabs>
        <w:spacing w:after="0" w:line="276" w:lineRule="auto"/>
        <w:jc w:val="both"/>
        <w:rPr>
          <w:color w:val="00B050"/>
        </w:rPr>
      </w:pPr>
      <w:r w:rsidRPr="00054AE0">
        <w:rPr>
          <w:color w:val="00B050"/>
        </w:rPr>
        <w:t>Durant el primer semestre de 2020 l’Escola de Doctorat, amb l’assessorament de l’Oficina de Qualitat Docent i de l’Àrea de Transformació Digita</w:t>
      </w:r>
      <w:r w:rsidR="0056461C" w:rsidRPr="00054AE0">
        <w:rPr>
          <w:color w:val="00B050"/>
        </w:rPr>
        <w:t>l i d’Organització, ha realitzat</w:t>
      </w:r>
      <w:r w:rsidRPr="00054AE0">
        <w:rPr>
          <w:color w:val="00B050"/>
        </w:rPr>
        <w:t xml:space="preserve"> la revisió integral del SGIQ de l’Escola: revisió dels processos existents i també finalitzant el desenvolupament de la resta de processos del nou mapa de processos </w:t>
      </w:r>
      <w:r w:rsidR="00B84273" w:rsidRPr="00054AE0">
        <w:rPr>
          <w:color w:val="00B050"/>
        </w:rPr>
        <w:t xml:space="preserve">del nou </w:t>
      </w:r>
      <w:hyperlink r:id="rId58">
        <w:r w:rsidR="00B84273" w:rsidRPr="00054AE0">
          <w:rPr>
            <w:color w:val="00B050"/>
            <w:u w:val="single"/>
          </w:rPr>
          <w:t>mapa de processos del SGIQ</w:t>
        </w:r>
      </w:hyperlink>
      <w:r w:rsidR="00B84273" w:rsidRPr="00054AE0">
        <w:rPr>
          <w:color w:val="00B050"/>
        </w:rPr>
        <w:t>.</w:t>
      </w:r>
    </w:p>
    <w:p w14:paraId="1FD2CE80" w14:textId="77777777" w:rsidR="0056461C" w:rsidRPr="00054AE0" w:rsidRDefault="0056461C" w:rsidP="0056461C">
      <w:pPr>
        <w:pStyle w:val="Textindependent"/>
        <w:jc w:val="both"/>
        <w:rPr>
          <w:color w:val="0070C0"/>
          <w:lang w:val="ca-ES"/>
        </w:rPr>
      </w:pPr>
    </w:p>
    <w:p w14:paraId="0985D3A2" w14:textId="664561F2" w:rsidR="00B84273" w:rsidRPr="00054AE0" w:rsidRDefault="00B84273" w:rsidP="0056461C">
      <w:pPr>
        <w:pStyle w:val="Textindependent"/>
        <w:jc w:val="both"/>
        <w:rPr>
          <w:color w:val="00B050"/>
          <w:lang w:val="ca-ES"/>
        </w:rPr>
      </w:pPr>
      <w:r w:rsidRPr="00054AE0">
        <w:rPr>
          <w:color w:val="00B050"/>
          <w:lang w:val="ca-ES"/>
        </w:rPr>
        <w:t>El</w:t>
      </w:r>
      <w:r w:rsidRPr="00054AE0">
        <w:rPr>
          <w:color w:val="00B050"/>
          <w:spacing w:val="-1"/>
          <w:lang w:val="ca-ES"/>
        </w:rPr>
        <w:t xml:space="preserve"> </w:t>
      </w:r>
      <w:r w:rsidRPr="00054AE0">
        <w:rPr>
          <w:color w:val="00B050"/>
          <w:lang w:val="ca-ES"/>
        </w:rPr>
        <w:t>SGIQ</w:t>
      </w:r>
      <w:r w:rsidRPr="00054AE0">
        <w:rPr>
          <w:color w:val="00B050"/>
          <w:spacing w:val="-1"/>
          <w:lang w:val="ca-ES"/>
        </w:rPr>
        <w:t xml:space="preserve"> </w:t>
      </w:r>
      <w:r w:rsidRPr="00054AE0">
        <w:rPr>
          <w:color w:val="00B050"/>
          <w:lang w:val="ca-ES"/>
        </w:rPr>
        <w:t>de</w:t>
      </w:r>
      <w:r w:rsidRPr="00054AE0">
        <w:rPr>
          <w:color w:val="00B050"/>
          <w:spacing w:val="-3"/>
          <w:lang w:val="ca-ES"/>
        </w:rPr>
        <w:t xml:space="preserve"> </w:t>
      </w:r>
      <w:r w:rsidRPr="00054AE0">
        <w:rPr>
          <w:color w:val="00B050"/>
          <w:lang w:val="ca-ES"/>
        </w:rPr>
        <w:t>l’Escola</w:t>
      </w:r>
      <w:r w:rsidRPr="00054AE0">
        <w:rPr>
          <w:color w:val="00B050"/>
          <w:spacing w:val="-1"/>
          <w:lang w:val="ca-ES"/>
        </w:rPr>
        <w:t xml:space="preserve"> </w:t>
      </w:r>
      <w:r w:rsidRPr="00054AE0">
        <w:rPr>
          <w:color w:val="00B050"/>
          <w:lang w:val="ca-ES"/>
        </w:rPr>
        <w:t>de</w:t>
      </w:r>
      <w:r w:rsidRPr="00054AE0">
        <w:rPr>
          <w:color w:val="00B050"/>
          <w:spacing w:val="-3"/>
          <w:lang w:val="ca-ES"/>
        </w:rPr>
        <w:t xml:space="preserve"> </w:t>
      </w:r>
      <w:r w:rsidRPr="00054AE0">
        <w:rPr>
          <w:color w:val="00B050"/>
          <w:lang w:val="ca-ES"/>
        </w:rPr>
        <w:t>Doctorat</w:t>
      </w:r>
      <w:r w:rsidRPr="00054AE0">
        <w:rPr>
          <w:color w:val="00B050"/>
          <w:spacing w:val="-3"/>
          <w:lang w:val="ca-ES"/>
        </w:rPr>
        <w:t xml:space="preserve"> </w:t>
      </w:r>
      <w:r w:rsidRPr="00054AE0">
        <w:rPr>
          <w:color w:val="00B050"/>
          <w:lang w:val="ca-ES"/>
        </w:rPr>
        <w:t>té</w:t>
      </w:r>
      <w:r w:rsidRPr="00054AE0">
        <w:rPr>
          <w:color w:val="00B050"/>
          <w:spacing w:val="-1"/>
          <w:lang w:val="ca-ES"/>
        </w:rPr>
        <w:t xml:space="preserve"> </w:t>
      </w:r>
      <w:r w:rsidR="0056461C" w:rsidRPr="00054AE0">
        <w:rPr>
          <w:color w:val="00B050"/>
          <w:spacing w:val="-1"/>
          <w:lang w:val="ca-ES"/>
        </w:rPr>
        <w:t>completament</w:t>
      </w:r>
      <w:r w:rsidRPr="00054AE0">
        <w:rPr>
          <w:color w:val="00B050"/>
          <w:lang w:val="ca-ES"/>
        </w:rPr>
        <w:t xml:space="preserve"> implantats</w:t>
      </w:r>
      <w:r w:rsidRPr="00054AE0">
        <w:rPr>
          <w:color w:val="00B050"/>
          <w:spacing w:val="-1"/>
          <w:lang w:val="ca-ES"/>
        </w:rPr>
        <w:t xml:space="preserve"> </w:t>
      </w:r>
      <w:r w:rsidRPr="00054AE0">
        <w:rPr>
          <w:color w:val="00B050"/>
          <w:lang w:val="ca-ES"/>
        </w:rPr>
        <w:t>els</w:t>
      </w:r>
      <w:r w:rsidRPr="00054AE0">
        <w:rPr>
          <w:color w:val="00B050"/>
          <w:spacing w:val="-3"/>
          <w:lang w:val="ca-ES"/>
        </w:rPr>
        <w:t xml:space="preserve"> </w:t>
      </w:r>
      <w:r w:rsidRPr="00054AE0">
        <w:rPr>
          <w:color w:val="00B050"/>
          <w:lang w:val="ca-ES"/>
        </w:rPr>
        <w:t>processos que es relacionen a continuació:</w:t>
      </w:r>
    </w:p>
    <w:p w14:paraId="6E149A0F" w14:textId="77E44D87" w:rsidR="00B84273" w:rsidRPr="00054AE0" w:rsidRDefault="00B84273" w:rsidP="000D082B">
      <w:pPr>
        <w:pStyle w:val="Pargrafdellista"/>
        <w:widowControl w:val="0"/>
        <w:numPr>
          <w:ilvl w:val="0"/>
          <w:numId w:val="20"/>
        </w:numPr>
        <w:tabs>
          <w:tab w:val="left" w:pos="875"/>
          <w:tab w:val="left" w:pos="876"/>
        </w:tabs>
        <w:autoSpaceDE w:val="0"/>
        <w:autoSpaceDN w:val="0"/>
        <w:spacing w:after="0" w:line="276" w:lineRule="auto"/>
        <w:ind w:hanging="361"/>
        <w:contextualSpacing w:val="0"/>
        <w:rPr>
          <w:color w:val="00B050"/>
        </w:rPr>
      </w:pPr>
      <w:r w:rsidRPr="00054AE0">
        <w:rPr>
          <w:color w:val="00B050"/>
        </w:rPr>
        <w:t>Processos</w:t>
      </w:r>
      <w:r w:rsidRPr="00054AE0">
        <w:rPr>
          <w:color w:val="00B050"/>
          <w:spacing w:val="-4"/>
        </w:rPr>
        <w:t xml:space="preserve"> </w:t>
      </w:r>
      <w:r w:rsidR="0056461C" w:rsidRPr="00054AE0">
        <w:rPr>
          <w:color w:val="00B050"/>
        </w:rPr>
        <w:t>Estratègics</w:t>
      </w:r>
    </w:p>
    <w:p w14:paraId="276711BC"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PE01</w:t>
      </w:r>
      <w:r w:rsidRPr="00054AE0">
        <w:rPr>
          <w:color w:val="00B050"/>
          <w:spacing w:val="-3"/>
        </w:rPr>
        <w:t xml:space="preserve"> </w:t>
      </w:r>
      <w:r w:rsidRPr="00054AE0">
        <w:rPr>
          <w:color w:val="00B050"/>
        </w:rPr>
        <w:t>Definició de</w:t>
      </w:r>
      <w:r w:rsidRPr="00054AE0">
        <w:rPr>
          <w:color w:val="00B050"/>
          <w:spacing w:val="-4"/>
        </w:rPr>
        <w:t xml:space="preserve"> </w:t>
      </w:r>
      <w:r w:rsidRPr="00054AE0">
        <w:rPr>
          <w:color w:val="00B050"/>
        </w:rPr>
        <w:t>la</w:t>
      </w:r>
      <w:r w:rsidRPr="00054AE0">
        <w:rPr>
          <w:color w:val="00B050"/>
          <w:spacing w:val="-1"/>
        </w:rPr>
        <w:t xml:space="preserve"> </w:t>
      </w:r>
      <w:r w:rsidRPr="00054AE0">
        <w:rPr>
          <w:color w:val="00B050"/>
        </w:rPr>
        <w:t>política</w:t>
      </w:r>
      <w:r w:rsidRPr="00054AE0">
        <w:rPr>
          <w:color w:val="00B050"/>
          <w:spacing w:val="-1"/>
        </w:rPr>
        <w:t xml:space="preserve"> </w:t>
      </w:r>
      <w:r w:rsidRPr="00054AE0">
        <w:rPr>
          <w:color w:val="00B050"/>
        </w:rPr>
        <w:t>i</w:t>
      </w:r>
      <w:r w:rsidRPr="00054AE0">
        <w:rPr>
          <w:color w:val="00B050"/>
          <w:spacing w:val="-1"/>
        </w:rPr>
        <w:t xml:space="preserve"> </w:t>
      </w:r>
      <w:r w:rsidRPr="00054AE0">
        <w:rPr>
          <w:color w:val="00B050"/>
        </w:rPr>
        <w:t>objectius</w:t>
      </w:r>
      <w:r w:rsidRPr="00054AE0">
        <w:rPr>
          <w:color w:val="00B050"/>
          <w:spacing w:val="-1"/>
        </w:rPr>
        <w:t xml:space="preserve"> </w:t>
      </w:r>
      <w:r w:rsidRPr="00054AE0">
        <w:rPr>
          <w:color w:val="00B050"/>
        </w:rPr>
        <w:t>de la</w:t>
      </w:r>
      <w:r w:rsidRPr="00054AE0">
        <w:rPr>
          <w:color w:val="00B050"/>
          <w:spacing w:val="-1"/>
        </w:rPr>
        <w:t xml:space="preserve"> </w:t>
      </w:r>
      <w:r w:rsidRPr="00054AE0">
        <w:rPr>
          <w:color w:val="00B050"/>
        </w:rPr>
        <w:t>qualitat</w:t>
      </w:r>
    </w:p>
    <w:p w14:paraId="38201C82"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PE02</w:t>
      </w:r>
      <w:r w:rsidRPr="00054AE0">
        <w:rPr>
          <w:color w:val="00B050"/>
          <w:spacing w:val="-5"/>
        </w:rPr>
        <w:t xml:space="preserve"> </w:t>
      </w:r>
      <w:r w:rsidRPr="00054AE0">
        <w:rPr>
          <w:color w:val="00B050"/>
        </w:rPr>
        <w:t>Definició</w:t>
      </w:r>
      <w:r w:rsidRPr="00054AE0">
        <w:rPr>
          <w:color w:val="00B050"/>
          <w:spacing w:val="-1"/>
        </w:rPr>
        <w:t xml:space="preserve"> </w:t>
      </w:r>
      <w:r w:rsidRPr="00054AE0">
        <w:rPr>
          <w:color w:val="00B050"/>
        </w:rPr>
        <w:t>desplegament</w:t>
      </w:r>
      <w:r w:rsidRPr="00054AE0">
        <w:rPr>
          <w:color w:val="00B050"/>
          <w:spacing w:val="-3"/>
        </w:rPr>
        <w:t xml:space="preserve"> </w:t>
      </w:r>
      <w:r w:rsidRPr="00054AE0">
        <w:rPr>
          <w:color w:val="00B050"/>
        </w:rPr>
        <w:t>i</w:t>
      </w:r>
      <w:r w:rsidRPr="00054AE0">
        <w:rPr>
          <w:color w:val="00B050"/>
          <w:spacing w:val="-2"/>
        </w:rPr>
        <w:t xml:space="preserve"> </w:t>
      </w:r>
      <w:r w:rsidRPr="00054AE0">
        <w:rPr>
          <w:color w:val="00B050"/>
        </w:rPr>
        <w:t>seguiment</w:t>
      </w:r>
      <w:r w:rsidRPr="00054AE0">
        <w:rPr>
          <w:color w:val="00B050"/>
          <w:spacing w:val="-3"/>
        </w:rPr>
        <w:t xml:space="preserve"> </w:t>
      </w:r>
      <w:r w:rsidRPr="00054AE0">
        <w:rPr>
          <w:color w:val="00B050"/>
        </w:rPr>
        <w:t>del</w:t>
      </w:r>
      <w:r w:rsidRPr="00054AE0">
        <w:rPr>
          <w:color w:val="00B050"/>
          <w:spacing w:val="-2"/>
        </w:rPr>
        <w:t xml:space="preserve"> </w:t>
      </w:r>
      <w:r w:rsidRPr="00054AE0">
        <w:rPr>
          <w:color w:val="00B050"/>
        </w:rPr>
        <w:t>SGIQ</w:t>
      </w:r>
    </w:p>
    <w:p w14:paraId="42F27E71" w14:textId="77777777" w:rsidR="00B84273" w:rsidRPr="00054AE0" w:rsidRDefault="00B84273" w:rsidP="0056461C">
      <w:pPr>
        <w:pStyle w:val="Pargrafdellista"/>
        <w:widowControl w:val="0"/>
        <w:numPr>
          <w:ilvl w:val="1"/>
          <w:numId w:val="20"/>
        </w:numPr>
        <w:tabs>
          <w:tab w:val="left" w:pos="1190"/>
        </w:tabs>
        <w:autoSpaceDE w:val="0"/>
        <w:autoSpaceDN w:val="0"/>
        <w:spacing w:before="1" w:after="0" w:line="276" w:lineRule="auto"/>
        <w:ind w:hanging="197"/>
        <w:contextualSpacing w:val="0"/>
        <w:rPr>
          <w:color w:val="00B050"/>
        </w:rPr>
      </w:pPr>
      <w:r w:rsidRPr="00054AE0">
        <w:rPr>
          <w:color w:val="00B050"/>
        </w:rPr>
        <w:t>PE03</w:t>
      </w:r>
      <w:r w:rsidRPr="00054AE0">
        <w:rPr>
          <w:color w:val="00B050"/>
          <w:spacing w:val="-2"/>
        </w:rPr>
        <w:t xml:space="preserve"> </w:t>
      </w:r>
      <w:r w:rsidRPr="00054AE0">
        <w:rPr>
          <w:color w:val="00B050"/>
        </w:rPr>
        <w:t>Creació</w:t>
      </w:r>
      <w:r w:rsidRPr="00054AE0">
        <w:rPr>
          <w:color w:val="00B050"/>
          <w:spacing w:val="-1"/>
        </w:rPr>
        <w:t xml:space="preserve"> </w:t>
      </w:r>
      <w:r w:rsidRPr="00054AE0">
        <w:rPr>
          <w:color w:val="00B050"/>
        </w:rPr>
        <w:t>i</w:t>
      </w:r>
      <w:r w:rsidRPr="00054AE0">
        <w:rPr>
          <w:color w:val="00B050"/>
          <w:spacing w:val="-1"/>
        </w:rPr>
        <w:t xml:space="preserve"> </w:t>
      </w:r>
      <w:r w:rsidRPr="00054AE0">
        <w:rPr>
          <w:color w:val="00B050"/>
        </w:rPr>
        <w:t>disseny</w:t>
      </w:r>
      <w:r w:rsidRPr="00054AE0">
        <w:rPr>
          <w:color w:val="00B050"/>
          <w:spacing w:val="-1"/>
        </w:rPr>
        <w:t xml:space="preserve"> </w:t>
      </w:r>
      <w:r w:rsidRPr="00054AE0">
        <w:rPr>
          <w:color w:val="00B050"/>
        </w:rPr>
        <w:t>de Programes</w:t>
      </w:r>
      <w:r w:rsidRPr="00054AE0">
        <w:rPr>
          <w:color w:val="00B050"/>
          <w:spacing w:val="-1"/>
        </w:rPr>
        <w:t xml:space="preserve"> </w:t>
      </w:r>
      <w:r w:rsidRPr="00054AE0">
        <w:rPr>
          <w:color w:val="00B050"/>
        </w:rPr>
        <w:t>de</w:t>
      </w:r>
      <w:r w:rsidRPr="00054AE0">
        <w:rPr>
          <w:color w:val="00B050"/>
          <w:spacing w:val="-4"/>
        </w:rPr>
        <w:t xml:space="preserve"> </w:t>
      </w:r>
      <w:r w:rsidRPr="00054AE0">
        <w:rPr>
          <w:color w:val="00B050"/>
        </w:rPr>
        <w:t>Doctorat.</w:t>
      </w:r>
      <w:r w:rsidRPr="00054AE0">
        <w:rPr>
          <w:color w:val="00B050"/>
          <w:spacing w:val="-1"/>
        </w:rPr>
        <w:t xml:space="preserve"> </w:t>
      </w:r>
      <w:r w:rsidRPr="00054AE0">
        <w:rPr>
          <w:color w:val="00B050"/>
        </w:rPr>
        <w:t>Mapa</w:t>
      </w:r>
      <w:r w:rsidRPr="00054AE0">
        <w:rPr>
          <w:color w:val="00B050"/>
          <w:spacing w:val="-2"/>
        </w:rPr>
        <w:t xml:space="preserve"> </w:t>
      </w:r>
      <w:r w:rsidRPr="00054AE0">
        <w:rPr>
          <w:color w:val="00B050"/>
        </w:rPr>
        <w:t>de</w:t>
      </w:r>
      <w:r w:rsidRPr="00054AE0">
        <w:rPr>
          <w:color w:val="00B050"/>
          <w:spacing w:val="-1"/>
        </w:rPr>
        <w:t xml:space="preserve"> </w:t>
      </w:r>
      <w:r w:rsidRPr="00054AE0">
        <w:rPr>
          <w:color w:val="00B050"/>
        </w:rPr>
        <w:t>titulacions</w:t>
      </w:r>
    </w:p>
    <w:p w14:paraId="6BE99F5F"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PE04</w:t>
      </w:r>
      <w:r w:rsidRPr="00054AE0">
        <w:rPr>
          <w:color w:val="00B050"/>
          <w:spacing w:val="-3"/>
        </w:rPr>
        <w:t xml:space="preserve"> </w:t>
      </w:r>
      <w:r w:rsidRPr="00054AE0">
        <w:rPr>
          <w:color w:val="00B050"/>
        </w:rPr>
        <w:t>Política</w:t>
      </w:r>
      <w:r w:rsidRPr="00054AE0">
        <w:rPr>
          <w:color w:val="00B050"/>
          <w:spacing w:val="-1"/>
        </w:rPr>
        <w:t xml:space="preserve"> </w:t>
      </w:r>
      <w:r w:rsidRPr="00054AE0">
        <w:rPr>
          <w:color w:val="00B050"/>
        </w:rPr>
        <w:t>i</w:t>
      </w:r>
      <w:r w:rsidRPr="00054AE0">
        <w:rPr>
          <w:color w:val="00B050"/>
          <w:spacing w:val="-2"/>
        </w:rPr>
        <w:t xml:space="preserve"> </w:t>
      </w:r>
      <w:r w:rsidRPr="00054AE0">
        <w:rPr>
          <w:color w:val="00B050"/>
        </w:rPr>
        <w:t>gestió del</w:t>
      </w:r>
      <w:r w:rsidRPr="00054AE0">
        <w:rPr>
          <w:color w:val="00B050"/>
          <w:spacing w:val="-3"/>
        </w:rPr>
        <w:t xml:space="preserve"> </w:t>
      </w:r>
      <w:r w:rsidRPr="00054AE0">
        <w:rPr>
          <w:color w:val="00B050"/>
        </w:rPr>
        <w:t>PDI</w:t>
      </w:r>
    </w:p>
    <w:p w14:paraId="7C93F60B" w14:textId="593F62F6"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PE05</w:t>
      </w:r>
      <w:r w:rsidRPr="00054AE0">
        <w:rPr>
          <w:color w:val="00B050"/>
          <w:spacing w:val="-3"/>
        </w:rPr>
        <w:t xml:space="preserve"> </w:t>
      </w:r>
      <w:r w:rsidRPr="00054AE0">
        <w:rPr>
          <w:color w:val="00B050"/>
        </w:rPr>
        <w:t>Política</w:t>
      </w:r>
      <w:r w:rsidRPr="00054AE0">
        <w:rPr>
          <w:color w:val="00B050"/>
          <w:spacing w:val="-1"/>
        </w:rPr>
        <w:t xml:space="preserve"> </w:t>
      </w:r>
      <w:r w:rsidRPr="00054AE0">
        <w:rPr>
          <w:color w:val="00B050"/>
        </w:rPr>
        <w:t>i</w:t>
      </w:r>
      <w:r w:rsidRPr="00054AE0">
        <w:rPr>
          <w:color w:val="00B050"/>
          <w:spacing w:val="-3"/>
        </w:rPr>
        <w:t xml:space="preserve"> </w:t>
      </w:r>
      <w:r w:rsidRPr="00054AE0">
        <w:rPr>
          <w:color w:val="00B050"/>
        </w:rPr>
        <w:t>gestió</w:t>
      </w:r>
      <w:r w:rsidRPr="00054AE0">
        <w:rPr>
          <w:color w:val="00B050"/>
          <w:spacing w:val="1"/>
        </w:rPr>
        <w:t xml:space="preserve"> </w:t>
      </w:r>
      <w:r w:rsidRPr="00054AE0">
        <w:rPr>
          <w:color w:val="00B050"/>
        </w:rPr>
        <w:t>del</w:t>
      </w:r>
      <w:r w:rsidRPr="00054AE0">
        <w:rPr>
          <w:color w:val="00B050"/>
          <w:spacing w:val="-4"/>
        </w:rPr>
        <w:t xml:space="preserve"> </w:t>
      </w:r>
      <w:r w:rsidRPr="00054AE0">
        <w:rPr>
          <w:color w:val="00B050"/>
        </w:rPr>
        <w:t>PAS</w:t>
      </w:r>
    </w:p>
    <w:p w14:paraId="6FC4521A" w14:textId="77777777" w:rsidR="0056461C" w:rsidRPr="00054AE0" w:rsidRDefault="0056461C" w:rsidP="0056461C">
      <w:pPr>
        <w:pStyle w:val="Pargrafdellista"/>
        <w:widowControl w:val="0"/>
        <w:tabs>
          <w:tab w:val="left" w:pos="1190"/>
        </w:tabs>
        <w:autoSpaceDE w:val="0"/>
        <w:autoSpaceDN w:val="0"/>
        <w:spacing w:after="0" w:line="276" w:lineRule="auto"/>
        <w:ind w:left="1190"/>
        <w:contextualSpacing w:val="0"/>
        <w:rPr>
          <w:color w:val="00B050"/>
        </w:rPr>
      </w:pPr>
    </w:p>
    <w:p w14:paraId="34E5D27B" w14:textId="0E9877FA" w:rsidR="00B84273" w:rsidRPr="00054AE0" w:rsidRDefault="00B84273" w:rsidP="000D082B">
      <w:pPr>
        <w:pStyle w:val="Pargrafdellista"/>
        <w:widowControl w:val="0"/>
        <w:numPr>
          <w:ilvl w:val="0"/>
          <w:numId w:val="20"/>
        </w:numPr>
        <w:tabs>
          <w:tab w:val="left" w:pos="875"/>
          <w:tab w:val="left" w:pos="876"/>
        </w:tabs>
        <w:autoSpaceDE w:val="0"/>
        <w:autoSpaceDN w:val="0"/>
        <w:spacing w:after="0" w:line="276" w:lineRule="auto"/>
        <w:ind w:hanging="361"/>
        <w:contextualSpacing w:val="0"/>
        <w:rPr>
          <w:color w:val="00B050"/>
        </w:rPr>
      </w:pPr>
      <w:r w:rsidRPr="00054AE0">
        <w:rPr>
          <w:color w:val="00B050"/>
        </w:rPr>
        <w:t>Processos</w:t>
      </w:r>
      <w:r w:rsidRPr="00054AE0">
        <w:rPr>
          <w:color w:val="00B050"/>
          <w:spacing w:val="-3"/>
        </w:rPr>
        <w:t xml:space="preserve"> </w:t>
      </w:r>
      <w:r w:rsidR="0056461C" w:rsidRPr="00054AE0">
        <w:rPr>
          <w:color w:val="00B050"/>
        </w:rPr>
        <w:t>Clau</w:t>
      </w:r>
    </w:p>
    <w:p w14:paraId="6FC87BAB"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PC01</w:t>
      </w:r>
      <w:r w:rsidRPr="00054AE0">
        <w:rPr>
          <w:color w:val="00B050"/>
          <w:spacing w:val="-3"/>
        </w:rPr>
        <w:t xml:space="preserve"> </w:t>
      </w:r>
      <w:r w:rsidRPr="00054AE0">
        <w:rPr>
          <w:color w:val="00B050"/>
        </w:rPr>
        <w:t>Definició</w:t>
      </w:r>
      <w:r w:rsidRPr="00054AE0">
        <w:rPr>
          <w:color w:val="00B050"/>
          <w:spacing w:val="-1"/>
        </w:rPr>
        <w:t xml:space="preserve"> </w:t>
      </w:r>
      <w:r w:rsidRPr="00054AE0">
        <w:rPr>
          <w:color w:val="00B050"/>
        </w:rPr>
        <w:t>de</w:t>
      </w:r>
      <w:r w:rsidRPr="00054AE0">
        <w:rPr>
          <w:color w:val="00B050"/>
          <w:spacing w:val="-3"/>
        </w:rPr>
        <w:t xml:space="preserve"> </w:t>
      </w:r>
      <w:r w:rsidRPr="00054AE0">
        <w:rPr>
          <w:color w:val="00B050"/>
        </w:rPr>
        <w:t>perfils</w:t>
      </w:r>
      <w:r w:rsidRPr="00054AE0">
        <w:rPr>
          <w:color w:val="00B050"/>
          <w:spacing w:val="-1"/>
        </w:rPr>
        <w:t xml:space="preserve"> </w:t>
      </w:r>
      <w:r w:rsidRPr="00054AE0">
        <w:rPr>
          <w:color w:val="00B050"/>
        </w:rPr>
        <w:t>d’ingrés,</w:t>
      </w:r>
      <w:r w:rsidRPr="00054AE0">
        <w:rPr>
          <w:color w:val="00B050"/>
          <w:spacing w:val="-2"/>
        </w:rPr>
        <w:t xml:space="preserve"> </w:t>
      </w:r>
      <w:r w:rsidRPr="00054AE0">
        <w:rPr>
          <w:color w:val="00B050"/>
        </w:rPr>
        <w:t>graduació</w:t>
      </w:r>
      <w:r w:rsidRPr="00054AE0">
        <w:rPr>
          <w:color w:val="00B050"/>
          <w:spacing w:val="-2"/>
        </w:rPr>
        <w:t xml:space="preserve"> </w:t>
      </w:r>
      <w:r w:rsidRPr="00054AE0">
        <w:rPr>
          <w:color w:val="00B050"/>
        </w:rPr>
        <w:t>i</w:t>
      </w:r>
      <w:r w:rsidRPr="00054AE0">
        <w:rPr>
          <w:color w:val="00B050"/>
          <w:spacing w:val="-2"/>
        </w:rPr>
        <w:t xml:space="preserve"> </w:t>
      </w:r>
      <w:r w:rsidRPr="00054AE0">
        <w:rPr>
          <w:color w:val="00B050"/>
        </w:rPr>
        <w:t>accés als</w:t>
      </w:r>
      <w:r w:rsidRPr="00054AE0">
        <w:rPr>
          <w:color w:val="00B050"/>
          <w:spacing w:val="-5"/>
        </w:rPr>
        <w:t xml:space="preserve"> </w:t>
      </w:r>
      <w:r w:rsidRPr="00054AE0">
        <w:rPr>
          <w:color w:val="00B050"/>
        </w:rPr>
        <w:t>estudis</w:t>
      </w:r>
    </w:p>
    <w:p w14:paraId="793D37CB" w14:textId="77777777" w:rsidR="00B84273" w:rsidRPr="00054AE0" w:rsidRDefault="00B84273" w:rsidP="0056461C">
      <w:pPr>
        <w:pStyle w:val="Pargrafdellista"/>
        <w:widowControl w:val="0"/>
        <w:numPr>
          <w:ilvl w:val="1"/>
          <w:numId w:val="20"/>
        </w:numPr>
        <w:tabs>
          <w:tab w:val="left" w:pos="1190"/>
        </w:tabs>
        <w:autoSpaceDE w:val="0"/>
        <w:autoSpaceDN w:val="0"/>
        <w:spacing w:before="1" w:after="0" w:line="276" w:lineRule="auto"/>
        <w:ind w:hanging="197"/>
        <w:contextualSpacing w:val="0"/>
        <w:rPr>
          <w:color w:val="00B050"/>
        </w:rPr>
      </w:pPr>
      <w:r w:rsidRPr="00054AE0">
        <w:rPr>
          <w:color w:val="00B050"/>
        </w:rPr>
        <w:t>PC02</w:t>
      </w:r>
      <w:r w:rsidRPr="00054AE0">
        <w:rPr>
          <w:color w:val="00B050"/>
          <w:spacing w:val="-5"/>
        </w:rPr>
        <w:t xml:space="preserve"> </w:t>
      </w:r>
      <w:r w:rsidRPr="00054AE0">
        <w:rPr>
          <w:color w:val="00B050"/>
        </w:rPr>
        <w:t>Programació</w:t>
      </w:r>
      <w:r w:rsidRPr="00054AE0">
        <w:rPr>
          <w:color w:val="00B050"/>
          <w:spacing w:val="-1"/>
        </w:rPr>
        <w:t xml:space="preserve"> </w:t>
      </w:r>
      <w:r w:rsidRPr="00054AE0">
        <w:rPr>
          <w:color w:val="00B050"/>
        </w:rPr>
        <w:t>docent</w:t>
      </w:r>
      <w:r w:rsidRPr="00054AE0">
        <w:rPr>
          <w:color w:val="00B050"/>
          <w:spacing w:val="-4"/>
        </w:rPr>
        <w:t xml:space="preserve"> </w:t>
      </w:r>
      <w:r w:rsidRPr="00054AE0">
        <w:rPr>
          <w:color w:val="00B050"/>
        </w:rPr>
        <w:t>d’activitats</w:t>
      </w:r>
      <w:r w:rsidRPr="00054AE0">
        <w:rPr>
          <w:color w:val="00B050"/>
          <w:spacing w:val="-2"/>
        </w:rPr>
        <w:t xml:space="preserve"> </w:t>
      </w:r>
      <w:r w:rsidRPr="00054AE0">
        <w:rPr>
          <w:color w:val="00B050"/>
        </w:rPr>
        <w:t>formatives</w:t>
      </w:r>
      <w:r w:rsidRPr="00054AE0">
        <w:rPr>
          <w:color w:val="00B050"/>
          <w:spacing w:val="-3"/>
        </w:rPr>
        <w:t xml:space="preserve"> </w:t>
      </w:r>
      <w:r w:rsidRPr="00054AE0">
        <w:rPr>
          <w:color w:val="00B050"/>
        </w:rPr>
        <w:t>transversals</w:t>
      </w:r>
    </w:p>
    <w:p w14:paraId="3C925D82" w14:textId="77777777" w:rsidR="00B84273" w:rsidRPr="00054AE0" w:rsidRDefault="00B84273" w:rsidP="0056461C">
      <w:pPr>
        <w:pStyle w:val="Pargrafdellista"/>
        <w:widowControl w:val="0"/>
        <w:numPr>
          <w:ilvl w:val="1"/>
          <w:numId w:val="20"/>
        </w:numPr>
        <w:tabs>
          <w:tab w:val="left" w:pos="1190"/>
        </w:tabs>
        <w:autoSpaceDE w:val="0"/>
        <w:autoSpaceDN w:val="0"/>
        <w:spacing w:before="2" w:after="0" w:line="276" w:lineRule="auto"/>
        <w:ind w:right="635" w:hanging="197"/>
        <w:contextualSpacing w:val="0"/>
        <w:rPr>
          <w:color w:val="00B050"/>
        </w:rPr>
      </w:pPr>
      <w:r w:rsidRPr="00054AE0">
        <w:rPr>
          <w:color w:val="00B050"/>
        </w:rPr>
        <w:t>PC03</w:t>
      </w:r>
      <w:r w:rsidRPr="00054AE0">
        <w:rPr>
          <w:color w:val="00B050"/>
          <w:spacing w:val="28"/>
        </w:rPr>
        <w:t xml:space="preserve"> </w:t>
      </w:r>
      <w:r w:rsidRPr="00054AE0">
        <w:rPr>
          <w:color w:val="00B050"/>
        </w:rPr>
        <w:t>Admissió</w:t>
      </w:r>
      <w:r w:rsidRPr="00054AE0">
        <w:rPr>
          <w:color w:val="00B050"/>
          <w:spacing w:val="29"/>
        </w:rPr>
        <w:t xml:space="preserve"> </w:t>
      </w:r>
      <w:r w:rsidRPr="00054AE0">
        <w:rPr>
          <w:color w:val="00B050"/>
        </w:rPr>
        <w:t>al</w:t>
      </w:r>
      <w:r w:rsidRPr="00054AE0">
        <w:rPr>
          <w:color w:val="00B050"/>
          <w:spacing w:val="25"/>
        </w:rPr>
        <w:t xml:space="preserve"> </w:t>
      </w:r>
      <w:r w:rsidRPr="00054AE0">
        <w:rPr>
          <w:color w:val="00B050"/>
        </w:rPr>
        <w:t>Programa</w:t>
      </w:r>
      <w:r w:rsidRPr="00054AE0">
        <w:rPr>
          <w:color w:val="00B050"/>
          <w:spacing w:val="28"/>
        </w:rPr>
        <w:t xml:space="preserve"> </w:t>
      </w:r>
      <w:r w:rsidRPr="00054AE0">
        <w:rPr>
          <w:color w:val="00B050"/>
        </w:rPr>
        <w:t>de</w:t>
      </w:r>
      <w:r w:rsidRPr="00054AE0">
        <w:rPr>
          <w:color w:val="00B050"/>
          <w:spacing w:val="29"/>
        </w:rPr>
        <w:t xml:space="preserve"> </w:t>
      </w:r>
      <w:r w:rsidRPr="00054AE0">
        <w:rPr>
          <w:color w:val="00B050"/>
        </w:rPr>
        <w:t>Doctorat,</w:t>
      </w:r>
      <w:r w:rsidRPr="00054AE0">
        <w:rPr>
          <w:color w:val="00B050"/>
          <w:spacing w:val="28"/>
        </w:rPr>
        <w:t xml:space="preserve"> </w:t>
      </w:r>
      <w:r w:rsidRPr="00054AE0">
        <w:rPr>
          <w:color w:val="00B050"/>
        </w:rPr>
        <w:t>assignació</w:t>
      </w:r>
      <w:r w:rsidRPr="00054AE0">
        <w:rPr>
          <w:color w:val="00B050"/>
          <w:spacing w:val="27"/>
        </w:rPr>
        <w:t xml:space="preserve"> </w:t>
      </w:r>
      <w:r w:rsidRPr="00054AE0">
        <w:rPr>
          <w:color w:val="00B050"/>
        </w:rPr>
        <w:t>de</w:t>
      </w:r>
      <w:r w:rsidRPr="00054AE0">
        <w:rPr>
          <w:color w:val="00B050"/>
          <w:spacing w:val="29"/>
        </w:rPr>
        <w:t xml:space="preserve"> </w:t>
      </w:r>
      <w:r w:rsidRPr="00054AE0">
        <w:rPr>
          <w:color w:val="00B050"/>
        </w:rPr>
        <w:t>Tutorització</w:t>
      </w:r>
      <w:r w:rsidRPr="00054AE0">
        <w:rPr>
          <w:color w:val="00B050"/>
          <w:spacing w:val="29"/>
        </w:rPr>
        <w:t xml:space="preserve"> </w:t>
      </w:r>
      <w:r w:rsidRPr="00054AE0">
        <w:rPr>
          <w:color w:val="00B050"/>
        </w:rPr>
        <w:t>i</w:t>
      </w:r>
      <w:r w:rsidRPr="00054AE0">
        <w:rPr>
          <w:color w:val="00B050"/>
          <w:spacing w:val="25"/>
        </w:rPr>
        <w:t xml:space="preserve"> </w:t>
      </w:r>
      <w:r w:rsidRPr="00054AE0">
        <w:rPr>
          <w:color w:val="00B050"/>
        </w:rPr>
        <w:t>Direcció</w:t>
      </w:r>
      <w:r w:rsidRPr="00054AE0">
        <w:rPr>
          <w:color w:val="00B050"/>
          <w:spacing w:val="27"/>
        </w:rPr>
        <w:t xml:space="preserve"> </w:t>
      </w:r>
      <w:r w:rsidRPr="00054AE0">
        <w:rPr>
          <w:color w:val="00B050"/>
        </w:rPr>
        <w:t>de</w:t>
      </w:r>
      <w:r w:rsidRPr="00054AE0">
        <w:rPr>
          <w:color w:val="00B050"/>
          <w:spacing w:val="-47"/>
        </w:rPr>
        <w:t xml:space="preserve"> </w:t>
      </w:r>
      <w:r w:rsidRPr="00054AE0">
        <w:rPr>
          <w:color w:val="00B050"/>
        </w:rPr>
        <w:t>Tesis</w:t>
      </w:r>
    </w:p>
    <w:p w14:paraId="561A1A51" w14:textId="77777777" w:rsidR="00B84273" w:rsidRPr="00054AE0" w:rsidRDefault="00B84273" w:rsidP="0056461C">
      <w:pPr>
        <w:pStyle w:val="Pargrafdellista"/>
        <w:widowControl w:val="0"/>
        <w:numPr>
          <w:ilvl w:val="1"/>
          <w:numId w:val="20"/>
        </w:numPr>
        <w:tabs>
          <w:tab w:val="left" w:pos="1190"/>
        </w:tabs>
        <w:autoSpaceDE w:val="0"/>
        <w:autoSpaceDN w:val="0"/>
        <w:spacing w:before="2" w:after="0" w:line="276" w:lineRule="auto"/>
        <w:ind w:hanging="197"/>
        <w:contextualSpacing w:val="0"/>
        <w:rPr>
          <w:color w:val="00B050"/>
        </w:rPr>
      </w:pPr>
      <w:r w:rsidRPr="00054AE0">
        <w:rPr>
          <w:color w:val="00B050"/>
        </w:rPr>
        <w:t>PC04</w:t>
      </w:r>
      <w:r w:rsidRPr="00054AE0">
        <w:rPr>
          <w:color w:val="00B050"/>
          <w:spacing w:val="-3"/>
        </w:rPr>
        <w:t xml:space="preserve"> </w:t>
      </w:r>
      <w:r w:rsidRPr="00054AE0">
        <w:rPr>
          <w:color w:val="00B050"/>
        </w:rPr>
        <w:t>Dipòsit,</w:t>
      </w:r>
      <w:r w:rsidRPr="00054AE0">
        <w:rPr>
          <w:color w:val="00B050"/>
          <w:spacing w:val="-2"/>
        </w:rPr>
        <w:t xml:space="preserve"> </w:t>
      </w:r>
      <w:r w:rsidRPr="00054AE0">
        <w:rPr>
          <w:color w:val="00B050"/>
        </w:rPr>
        <w:t>defensa</w:t>
      </w:r>
      <w:r w:rsidRPr="00054AE0">
        <w:rPr>
          <w:color w:val="00B050"/>
          <w:spacing w:val="-1"/>
        </w:rPr>
        <w:t xml:space="preserve"> </w:t>
      </w:r>
      <w:r w:rsidRPr="00054AE0">
        <w:rPr>
          <w:color w:val="00B050"/>
        </w:rPr>
        <w:t>i</w:t>
      </w:r>
      <w:r w:rsidRPr="00054AE0">
        <w:rPr>
          <w:color w:val="00B050"/>
          <w:spacing w:val="-1"/>
        </w:rPr>
        <w:t xml:space="preserve"> </w:t>
      </w:r>
      <w:r w:rsidRPr="00054AE0">
        <w:rPr>
          <w:color w:val="00B050"/>
        </w:rPr>
        <w:t>avaluació</w:t>
      </w:r>
      <w:r w:rsidRPr="00054AE0">
        <w:rPr>
          <w:color w:val="00B050"/>
          <w:spacing w:val="-1"/>
        </w:rPr>
        <w:t xml:space="preserve"> </w:t>
      </w:r>
      <w:r w:rsidRPr="00054AE0">
        <w:rPr>
          <w:color w:val="00B050"/>
        </w:rPr>
        <w:t>de</w:t>
      </w:r>
      <w:r w:rsidRPr="00054AE0">
        <w:rPr>
          <w:color w:val="00B050"/>
          <w:spacing w:val="-4"/>
        </w:rPr>
        <w:t xml:space="preserve"> </w:t>
      </w:r>
      <w:r w:rsidRPr="00054AE0">
        <w:rPr>
          <w:color w:val="00B050"/>
        </w:rPr>
        <w:t>la</w:t>
      </w:r>
      <w:r w:rsidRPr="00054AE0">
        <w:rPr>
          <w:color w:val="00B050"/>
          <w:spacing w:val="-1"/>
        </w:rPr>
        <w:t xml:space="preserve"> </w:t>
      </w:r>
      <w:r w:rsidRPr="00054AE0">
        <w:rPr>
          <w:color w:val="00B050"/>
        </w:rPr>
        <w:t>tesi</w:t>
      </w:r>
      <w:r w:rsidRPr="00054AE0">
        <w:rPr>
          <w:color w:val="00B050"/>
          <w:spacing w:val="-1"/>
        </w:rPr>
        <w:t xml:space="preserve"> </w:t>
      </w:r>
      <w:r w:rsidRPr="00054AE0">
        <w:rPr>
          <w:color w:val="00B050"/>
        </w:rPr>
        <w:t>doctoral</w:t>
      </w:r>
    </w:p>
    <w:p w14:paraId="42708A50"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PC05</w:t>
      </w:r>
      <w:r w:rsidRPr="00054AE0">
        <w:rPr>
          <w:color w:val="00B050"/>
          <w:spacing w:val="-3"/>
        </w:rPr>
        <w:t xml:space="preserve"> </w:t>
      </w:r>
      <w:r w:rsidRPr="00054AE0">
        <w:rPr>
          <w:color w:val="00B050"/>
        </w:rPr>
        <w:t>Gestió</w:t>
      </w:r>
      <w:r w:rsidRPr="00054AE0">
        <w:rPr>
          <w:color w:val="00B050"/>
          <w:spacing w:val="-2"/>
        </w:rPr>
        <w:t xml:space="preserve"> </w:t>
      </w:r>
      <w:r w:rsidRPr="00054AE0">
        <w:rPr>
          <w:color w:val="00B050"/>
        </w:rPr>
        <w:t>dels</w:t>
      </w:r>
      <w:r w:rsidRPr="00054AE0">
        <w:rPr>
          <w:color w:val="00B050"/>
          <w:spacing w:val="-5"/>
        </w:rPr>
        <w:t xml:space="preserve"> </w:t>
      </w:r>
      <w:r w:rsidRPr="00054AE0">
        <w:rPr>
          <w:color w:val="00B050"/>
        </w:rPr>
        <w:t>doctorats</w:t>
      </w:r>
      <w:r w:rsidRPr="00054AE0">
        <w:rPr>
          <w:color w:val="00B050"/>
          <w:spacing w:val="-5"/>
        </w:rPr>
        <w:t xml:space="preserve"> </w:t>
      </w:r>
      <w:r w:rsidRPr="00054AE0">
        <w:rPr>
          <w:color w:val="00B050"/>
        </w:rPr>
        <w:t>industrials</w:t>
      </w:r>
    </w:p>
    <w:p w14:paraId="727706B0"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PC06</w:t>
      </w:r>
      <w:r w:rsidRPr="00054AE0">
        <w:rPr>
          <w:color w:val="00B050"/>
          <w:spacing w:val="-2"/>
        </w:rPr>
        <w:t xml:space="preserve"> </w:t>
      </w:r>
      <w:r w:rsidRPr="00054AE0">
        <w:rPr>
          <w:color w:val="00B050"/>
        </w:rPr>
        <w:t>Orientació a</w:t>
      </w:r>
      <w:r w:rsidRPr="00054AE0">
        <w:rPr>
          <w:color w:val="00B050"/>
          <w:spacing w:val="-3"/>
        </w:rPr>
        <w:t xml:space="preserve"> </w:t>
      </w:r>
      <w:r w:rsidRPr="00054AE0">
        <w:rPr>
          <w:color w:val="00B050"/>
        </w:rPr>
        <w:t>l’Estudiant</w:t>
      </w:r>
      <w:r w:rsidRPr="00054AE0">
        <w:rPr>
          <w:color w:val="00B050"/>
          <w:spacing w:val="-2"/>
        </w:rPr>
        <w:t xml:space="preserve"> </w:t>
      </w:r>
      <w:r w:rsidRPr="00054AE0">
        <w:rPr>
          <w:color w:val="00B050"/>
        </w:rPr>
        <w:t>de doctorat</w:t>
      </w:r>
    </w:p>
    <w:p w14:paraId="5B486FCB"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PC07</w:t>
      </w:r>
      <w:r w:rsidRPr="00054AE0">
        <w:rPr>
          <w:color w:val="00B050"/>
          <w:spacing w:val="-2"/>
        </w:rPr>
        <w:t xml:space="preserve"> </w:t>
      </w:r>
      <w:r w:rsidRPr="00054AE0">
        <w:rPr>
          <w:color w:val="00B050"/>
        </w:rPr>
        <w:t>Seguiment</w:t>
      </w:r>
      <w:r w:rsidRPr="00054AE0">
        <w:rPr>
          <w:color w:val="00B050"/>
          <w:spacing w:val="-4"/>
        </w:rPr>
        <w:t xml:space="preserve"> </w:t>
      </w:r>
      <w:r w:rsidRPr="00054AE0">
        <w:rPr>
          <w:color w:val="00B050"/>
        </w:rPr>
        <w:t>dels</w:t>
      </w:r>
      <w:r w:rsidRPr="00054AE0">
        <w:rPr>
          <w:color w:val="00B050"/>
          <w:spacing w:val="-4"/>
        </w:rPr>
        <w:t xml:space="preserve"> </w:t>
      </w:r>
      <w:r w:rsidRPr="00054AE0">
        <w:rPr>
          <w:color w:val="00B050"/>
        </w:rPr>
        <w:t>estudiants</w:t>
      </w:r>
      <w:r w:rsidRPr="00054AE0">
        <w:rPr>
          <w:color w:val="00B050"/>
          <w:spacing w:val="-1"/>
        </w:rPr>
        <w:t xml:space="preserve"> </w:t>
      </w:r>
      <w:r w:rsidRPr="00054AE0">
        <w:rPr>
          <w:color w:val="00B050"/>
        </w:rPr>
        <w:t>de</w:t>
      </w:r>
      <w:r w:rsidRPr="00054AE0">
        <w:rPr>
          <w:color w:val="00B050"/>
          <w:spacing w:val="-1"/>
        </w:rPr>
        <w:t xml:space="preserve"> </w:t>
      </w:r>
      <w:r w:rsidRPr="00054AE0">
        <w:rPr>
          <w:color w:val="00B050"/>
        </w:rPr>
        <w:t>doctorat</w:t>
      </w:r>
    </w:p>
    <w:p w14:paraId="04F5A148" w14:textId="77777777" w:rsidR="00B84273" w:rsidRPr="00054AE0" w:rsidRDefault="00B84273" w:rsidP="0056461C">
      <w:pPr>
        <w:pStyle w:val="Pargrafdellista"/>
        <w:widowControl w:val="0"/>
        <w:numPr>
          <w:ilvl w:val="1"/>
          <w:numId w:val="20"/>
        </w:numPr>
        <w:tabs>
          <w:tab w:val="left" w:pos="1190"/>
        </w:tabs>
        <w:autoSpaceDE w:val="0"/>
        <w:autoSpaceDN w:val="0"/>
        <w:spacing w:before="1" w:after="0" w:line="276" w:lineRule="auto"/>
        <w:ind w:hanging="197"/>
        <w:contextualSpacing w:val="0"/>
        <w:rPr>
          <w:color w:val="00B050"/>
        </w:rPr>
      </w:pPr>
      <w:r w:rsidRPr="00054AE0">
        <w:rPr>
          <w:color w:val="00B050"/>
        </w:rPr>
        <w:t>PC08</w:t>
      </w:r>
      <w:r w:rsidRPr="00054AE0">
        <w:rPr>
          <w:color w:val="00B050"/>
          <w:spacing w:val="-2"/>
        </w:rPr>
        <w:t xml:space="preserve"> </w:t>
      </w:r>
      <w:r w:rsidRPr="00054AE0">
        <w:rPr>
          <w:color w:val="00B050"/>
        </w:rPr>
        <w:t>Gestió</w:t>
      </w:r>
      <w:r w:rsidRPr="00054AE0">
        <w:rPr>
          <w:color w:val="00B050"/>
          <w:spacing w:val="-1"/>
        </w:rPr>
        <w:t xml:space="preserve"> </w:t>
      </w:r>
      <w:r w:rsidRPr="00054AE0">
        <w:rPr>
          <w:color w:val="00B050"/>
        </w:rPr>
        <w:t>de</w:t>
      </w:r>
      <w:r w:rsidRPr="00054AE0">
        <w:rPr>
          <w:color w:val="00B050"/>
          <w:spacing w:val="-2"/>
        </w:rPr>
        <w:t xml:space="preserve"> </w:t>
      </w:r>
      <w:r w:rsidRPr="00054AE0">
        <w:rPr>
          <w:color w:val="00B050"/>
        </w:rPr>
        <w:t>la</w:t>
      </w:r>
      <w:r w:rsidRPr="00054AE0">
        <w:rPr>
          <w:color w:val="00B050"/>
          <w:spacing w:val="-4"/>
        </w:rPr>
        <w:t xml:space="preserve"> </w:t>
      </w:r>
      <w:r w:rsidRPr="00054AE0">
        <w:rPr>
          <w:color w:val="00B050"/>
        </w:rPr>
        <w:t>mobilitat</w:t>
      </w:r>
      <w:r w:rsidRPr="00054AE0">
        <w:rPr>
          <w:color w:val="00B050"/>
          <w:spacing w:val="-4"/>
        </w:rPr>
        <w:t xml:space="preserve"> </w:t>
      </w:r>
      <w:r w:rsidRPr="00054AE0">
        <w:rPr>
          <w:color w:val="00B050"/>
        </w:rPr>
        <w:t>dels</w:t>
      </w:r>
      <w:r w:rsidRPr="00054AE0">
        <w:rPr>
          <w:color w:val="00B050"/>
          <w:spacing w:val="-2"/>
        </w:rPr>
        <w:t xml:space="preserve"> </w:t>
      </w:r>
      <w:r w:rsidRPr="00054AE0">
        <w:rPr>
          <w:color w:val="00B050"/>
        </w:rPr>
        <w:t>estudiants de</w:t>
      </w:r>
      <w:r w:rsidRPr="00054AE0">
        <w:rPr>
          <w:color w:val="00B050"/>
          <w:spacing w:val="-1"/>
        </w:rPr>
        <w:t xml:space="preserve"> </w:t>
      </w:r>
      <w:r w:rsidRPr="00054AE0">
        <w:rPr>
          <w:color w:val="00B050"/>
        </w:rPr>
        <w:t>doctorat</w:t>
      </w:r>
    </w:p>
    <w:p w14:paraId="5E38F529"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PC09</w:t>
      </w:r>
      <w:r w:rsidRPr="00054AE0">
        <w:rPr>
          <w:color w:val="00B050"/>
          <w:spacing w:val="-1"/>
        </w:rPr>
        <w:t xml:space="preserve"> </w:t>
      </w:r>
      <w:r w:rsidRPr="00054AE0">
        <w:rPr>
          <w:color w:val="00B050"/>
        </w:rPr>
        <w:t>Seguiment,</w:t>
      </w:r>
      <w:r w:rsidRPr="00054AE0">
        <w:rPr>
          <w:color w:val="00B050"/>
          <w:spacing w:val="-4"/>
        </w:rPr>
        <w:t xml:space="preserve"> </w:t>
      </w:r>
      <w:r w:rsidRPr="00054AE0">
        <w:rPr>
          <w:color w:val="00B050"/>
        </w:rPr>
        <w:t>avaluació</w:t>
      </w:r>
      <w:r w:rsidRPr="00054AE0">
        <w:rPr>
          <w:color w:val="00B050"/>
          <w:spacing w:val="-2"/>
        </w:rPr>
        <w:t xml:space="preserve"> </w:t>
      </w:r>
      <w:r w:rsidRPr="00054AE0">
        <w:rPr>
          <w:color w:val="00B050"/>
        </w:rPr>
        <w:t>i</w:t>
      </w:r>
      <w:r w:rsidRPr="00054AE0">
        <w:rPr>
          <w:color w:val="00B050"/>
          <w:spacing w:val="-1"/>
        </w:rPr>
        <w:t xml:space="preserve"> </w:t>
      </w:r>
      <w:r w:rsidRPr="00054AE0">
        <w:rPr>
          <w:color w:val="00B050"/>
        </w:rPr>
        <w:t>millora</w:t>
      </w:r>
      <w:r w:rsidRPr="00054AE0">
        <w:rPr>
          <w:color w:val="00B050"/>
          <w:spacing w:val="-1"/>
        </w:rPr>
        <w:t xml:space="preserve"> </w:t>
      </w:r>
      <w:r w:rsidRPr="00054AE0">
        <w:rPr>
          <w:color w:val="00B050"/>
        </w:rPr>
        <w:t>dels</w:t>
      </w:r>
      <w:r w:rsidRPr="00054AE0">
        <w:rPr>
          <w:color w:val="00B050"/>
          <w:spacing w:val="-4"/>
        </w:rPr>
        <w:t xml:space="preserve"> </w:t>
      </w:r>
      <w:r w:rsidRPr="00054AE0">
        <w:rPr>
          <w:color w:val="00B050"/>
        </w:rPr>
        <w:t>programes</w:t>
      </w:r>
      <w:r w:rsidRPr="00054AE0">
        <w:rPr>
          <w:color w:val="00B050"/>
          <w:spacing w:val="-3"/>
        </w:rPr>
        <w:t xml:space="preserve"> </w:t>
      </w:r>
      <w:r w:rsidRPr="00054AE0">
        <w:rPr>
          <w:color w:val="00B050"/>
        </w:rPr>
        <w:t>de</w:t>
      </w:r>
      <w:r w:rsidRPr="00054AE0">
        <w:rPr>
          <w:color w:val="00B050"/>
          <w:spacing w:val="-4"/>
        </w:rPr>
        <w:t xml:space="preserve"> </w:t>
      </w:r>
      <w:r w:rsidRPr="00054AE0">
        <w:rPr>
          <w:color w:val="00B050"/>
        </w:rPr>
        <w:t>doctorat</w:t>
      </w:r>
    </w:p>
    <w:p w14:paraId="4A2213F7"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PC10</w:t>
      </w:r>
      <w:r w:rsidRPr="00054AE0">
        <w:rPr>
          <w:color w:val="00B050"/>
          <w:spacing w:val="-3"/>
        </w:rPr>
        <w:t xml:space="preserve"> </w:t>
      </w:r>
      <w:r w:rsidRPr="00054AE0">
        <w:rPr>
          <w:color w:val="00B050"/>
        </w:rPr>
        <w:t>Modificació</w:t>
      </w:r>
      <w:r w:rsidRPr="00054AE0">
        <w:rPr>
          <w:color w:val="00B050"/>
          <w:spacing w:val="-3"/>
        </w:rPr>
        <w:t xml:space="preserve"> </w:t>
      </w:r>
      <w:r w:rsidRPr="00054AE0">
        <w:rPr>
          <w:color w:val="00B050"/>
        </w:rPr>
        <w:t>i</w:t>
      </w:r>
      <w:r w:rsidRPr="00054AE0">
        <w:rPr>
          <w:color w:val="00B050"/>
          <w:spacing w:val="-1"/>
        </w:rPr>
        <w:t xml:space="preserve"> </w:t>
      </w:r>
      <w:r w:rsidRPr="00054AE0">
        <w:rPr>
          <w:color w:val="00B050"/>
        </w:rPr>
        <w:t>extinció</w:t>
      </w:r>
      <w:r w:rsidRPr="00054AE0">
        <w:rPr>
          <w:color w:val="00B050"/>
          <w:spacing w:val="-4"/>
        </w:rPr>
        <w:t xml:space="preserve"> </w:t>
      </w:r>
      <w:r w:rsidRPr="00054AE0">
        <w:rPr>
          <w:color w:val="00B050"/>
        </w:rPr>
        <w:t>de programes</w:t>
      </w:r>
      <w:r w:rsidRPr="00054AE0">
        <w:rPr>
          <w:color w:val="00B050"/>
          <w:spacing w:val="-3"/>
        </w:rPr>
        <w:t xml:space="preserve"> </w:t>
      </w:r>
      <w:r w:rsidRPr="00054AE0">
        <w:rPr>
          <w:color w:val="00B050"/>
        </w:rPr>
        <w:t>de doctorat</w:t>
      </w:r>
    </w:p>
    <w:p w14:paraId="1864BE0E"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PC11</w:t>
      </w:r>
      <w:r w:rsidRPr="00054AE0">
        <w:rPr>
          <w:color w:val="00B050"/>
          <w:spacing w:val="-2"/>
        </w:rPr>
        <w:t xml:space="preserve"> </w:t>
      </w:r>
      <w:r w:rsidRPr="00054AE0">
        <w:rPr>
          <w:color w:val="00B050"/>
        </w:rPr>
        <w:t>Acreditació de</w:t>
      </w:r>
      <w:r w:rsidRPr="00054AE0">
        <w:rPr>
          <w:color w:val="00B050"/>
          <w:spacing w:val="-5"/>
        </w:rPr>
        <w:t xml:space="preserve"> </w:t>
      </w:r>
      <w:r w:rsidRPr="00054AE0">
        <w:rPr>
          <w:color w:val="00B050"/>
        </w:rPr>
        <w:t>programes</w:t>
      </w:r>
      <w:r w:rsidRPr="00054AE0">
        <w:rPr>
          <w:color w:val="00B050"/>
          <w:spacing w:val="-3"/>
        </w:rPr>
        <w:t xml:space="preserve"> </w:t>
      </w:r>
      <w:r w:rsidRPr="00054AE0">
        <w:rPr>
          <w:color w:val="00B050"/>
        </w:rPr>
        <w:t>de</w:t>
      </w:r>
      <w:r w:rsidRPr="00054AE0">
        <w:rPr>
          <w:color w:val="00B050"/>
          <w:spacing w:val="-1"/>
        </w:rPr>
        <w:t xml:space="preserve"> </w:t>
      </w:r>
      <w:r w:rsidRPr="00054AE0">
        <w:rPr>
          <w:color w:val="00B050"/>
        </w:rPr>
        <w:t>doctorat</w:t>
      </w:r>
    </w:p>
    <w:p w14:paraId="6BDBD1F6" w14:textId="77777777" w:rsidR="00B84273" w:rsidRPr="00054AE0" w:rsidRDefault="00B84273" w:rsidP="0056461C">
      <w:pPr>
        <w:pStyle w:val="Pargrafdellista"/>
        <w:widowControl w:val="0"/>
        <w:numPr>
          <w:ilvl w:val="1"/>
          <w:numId w:val="20"/>
        </w:numPr>
        <w:tabs>
          <w:tab w:val="left" w:pos="1190"/>
        </w:tabs>
        <w:autoSpaceDE w:val="0"/>
        <w:autoSpaceDN w:val="0"/>
        <w:spacing w:before="1" w:after="0" w:line="276" w:lineRule="auto"/>
        <w:ind w:hanging="197"/>
        <w:contextualSpacing w:val="0"/>
        <w:rPr>
          <w:color w:val="00B050"/>
        </w:rPr>
      </w:pPr>
      <w:r w:rsidRPr="00054AE0">
        <w:rPr>
          <w:color w:val="00B050"/>
        </w:rPr>
        <w:t>PC12</w:t>
      </w:r>
      <w:r w:rsidRPr="00054AE0">
        <w:rPr>
          <w:color w:val="00B050"/>
          <w:spacing w:val="-2"/>
        </w:rPr>
        <w:t xml:space="preserve"> </w:t>
      </w:r>
      <w:r w:rsidRPr="00054AE0">
        <w:rPr>
          <w:color w:val="00B050"/>
        </w:rPr>
        <w:t>Gestió</w:t>
      </w:r>
      <w:r w:rsidRPr="00054AE0">
        <w:rPr>
          <w:color w:val="00B050"/>
          <w:spacing w:val="-1"/>
        </w:rPr>
        <w:t xml:space="preserve"> </w:t>
      </w:r>
      <w:r w:rsidRPr="00054AE0">
        <w:rPr>
          <w:color w:val="00B050"/>
        </w:rPr>
        <w:t>documental</w:t>
      </w:r>
    </w:p>
    <w:p w14:paraId="6B12B104" w14:textId="77777777" w:rsidR="00B84273" w:rsidRPr="00054AE0" w:rsidRDefault="00B84273" w:rsidP="000D082B">
      <w:pPr>
        <w:pStyle w:val="Textindependent"/>
        <w:spacing w:before="10"/>
        <w:rPr>
          <w:color w:val="00B050"/>
          <w:sz w:val="21"/>
          <w:lang w:val="ca-ES"/>
        </w:rPr>
      </w:pPr>
    </w:p>
    <w:p w14:paraId="471DE0F6" w14:textId="577C2D90" w:rsidR="00B84273" w:rsidRPr="00054AE0" w:rsidRDefault="00B84273" w:rsidP="000D082B">
      <w:pPr>
        <w:pStyle w:val="Pargrafdellista"/>
        <w:widowControl w:val="0"/>
        <w:numPr>
          <w:ilvl w:val="0"/>
          <w:numId w:val="20"/>
        </w:numPr>
        <w:tabs>
          <w:tab w:val="left" w:pos="875"/>
          <w:tab w:val="left" w:pos="876"/>
        </w:tabs>
        <w:autoSpaceDE w:val="0"/>
        <w:autoSpaceDN w:val="0"/>
        <w:spacing w:before="1" w:after="0" w:line="276" w:lineRule="auto"/>
        <w:ind w:hanging="361"/>
        <w:contextualSpacing w:val="0"/>
        <w:rPr>
          <w:color w:val="00B050"/>
        </w:rPr>
      </w:pPr>
      <w:r w:rsidRPr="00054AE0">
        <w:rPr>
          <w:color w:val="00B050"/>
        </w:rPr>
        <w:t>Processos</w:t>
      </w:r>
      <w:r w:rsidRPr="00054AE0">
        <w:rPr>
          <w:color w:val="00B050"/>
          <w:spacing w:val="-2"/>
        </w:rPr>
        <w:t xml:space="preserve"> </w:t>
      </w:r>
      <w:r w:rsidRPr="00054AE0">
        <w:rPr>
          <w:color w:val="00B050"/>
        </w:rPr>
        <w:t>de</w:t>
      </w:r>
      <w:r w:rsidRPr="00054AE0">
        <w:rPr>
          <w:color w:val="00B050"/>
          <w:spacing w:val="-1"/>
        </w:rPr>
        <w:t xml:space="preserve"> </w:t>
      </w:r>
      <w:r w:rsidR="0056461C" w:rsidRPr="00054AE0">
        <w:rPr>
          <w:color w:val="00B050"/>
        </w:rPr>
        <w:t>Suport</w:t>
      </w:r>
    </w:p>
    <w:p w14:paraId="604C169B"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PS01</w:t>
      </w:r>
      <w:r w:rsidRPr="00054AE0">
        <w:rPr>
          <w:color w:val="00B050"/>
          <w:spacing w:val="-2"/>
        </w:rPr>
        <w:t xml:space="preserve"> </w:t>
      </w:r>
      <w:r w:rsidRPr="00054AE0">
        <w:rPr>
          <w:color w:val="00B050"/>
        </w:rPr>
        <w:t>Gestió</w:t>
      </w:r>
      <w:r w:rsidRPr="00054AE0">
        <w:rPr>
          <w:color w:val="00B050"/>
          <w:spacing w:val="-3"/>
        </w:rPr>
        <w:t xml:space="preserve"> </w:t>
      </w:r>
      <w:r w:rsidRPr="00054AE0">
        <w:rPr>
          <w:color w:val="00B050"/>
        </w:rPr>
        <w:t>de</w:t>
      </w:r>
      <w:r w:rsidRPr="00054AE0">
        <w:rPr>
          <w:color w:val="00B050"/>
          <w:spacing w:val="-1"/>
        </w:rPr>
        <w:t xml:space="preserve"> </w:t>
      </w:r>
      <w:r w:rsidRPr="00054AE0">
        <w:rPr>
          <w:color w:val="00B050"/>
        </w:rPr>
        <w:t>recursos</w:t>
      </w:r>
      <w:r w:rsidRPr="00054AE0">
        <w:rPr>
          <w:color w:val="00B050"/>
          <w:spacing w:val="-2"/>
        </w:rPr>
        <w:t xml:space="preserve"> </w:t>
      </w:r>
      <w:r w:rsidRPr="00054AE0">
        <w:rPr>
          <w:color w:val="00B050"/>
        </w:rPr>
        <w:t>econòmics</w:t>
      </w:r>
      <w:r w:rsidRPr="00054AE0">
        <w:rPr>
          <w:color w:val="00B050"/>
          <w:spacing w:val="-5"/>
        </w:rPr>
        <w:t xml:space="preserve"> </w:t>
      </w:r>
      <w:r w:rsidRPr="00054AE0">
        <w:rPr>
          <w:color w:val="00B050"/>
        </w:rPr>
        <w:t>i</w:t>
      </w:r>
      <w:r w:rsidRPr="00054AE0">
        <w:rPr>
          <w:color w:val="00B050"/>
          <w:spacing w:val="-3"/>
        </w:rPr>
        <w:t xml:space="preserve"> </w:t>
      </w:r>
      <w:r w:rsidRPr="00054AE0">
        <w:rPr>
          <w:color w:val="00B050"/>
        </w:rPr>
        <w:t>materials</w:t>
      </w:r>
    </w:p>
    <w:p w14:paraId="620C1EF5"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PS02</w:t>
      </w:r>
      <w:r w:rsidRPr="00054AE0">
        <w:rPr>
          <w:color w:val="00B050"/>
          <w:spacing w:val="-2"/>
        </w:rPr>
        <w:t xml:space="preserve"> </w:t>
      </w:r>
      <w:r w:rsidRPr="00054AE0">
        <w:rPr>
          <w:color w:val="00B050"/>
        </w:rPr>
        <w:t>Gestió</w:t>
      </w:r>
      <w:r w:rsidRPr="00054AE0">
        <w:rPr>
          <w:color w:val="00B050"/>
          <w:spacing w:val="-3"/>
        </w:rPr>
        <w:t xml:space="preserve"> </w:t>
      </w:r>
      <w:r w:rsidRPr="00054AE0">
        <w:rPr>
          <w:color w:val="00B050"/>
        </w:rPr>
        <w:t>de serveis</w:t>
      </w:r>
    </w:p>
    <w:p w14:paraId="060C975E"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PS03</w:t>
      </w:r>
      <w:r w:rsidRPr="00054AE0">
        <w:rPr>
          <w:color w:val="00B050"/>
          <w:spacing w:val="-3"/>
        </w:rPr>
        <w:t xml:space="preserve"> </w:t>
      </w:r>
      <w:r w:rsidRPr="00054AE0">
        <w:rPr>
          <w:color w:val="00B050"/>
        </w:rPr>
        <w:t>Organització</w:t>
      </w:r>
      <w:r w:rsidRPr="00054AE0">
        <w:rPr>
          <w:color w:val="00B050"/>
          <w:spacing w:val="-2"/>
        </w:rPr>
        <w:t xml:space="preserve"> </w:t>
      </w:r>
      <w:r w:rsidRPr="00054AE0">
        <w:rPr>
          <w:color w:val="00B050"/>
        </w:rPr>
        <w:t>acadèmica</w:t>
      </w:r>
    </w:p>
    <w:p w14:paraId="2C179604" w14:textId="77777777" w:rsidR="00B84273" w:rsidRPr="00054AE0" w:rsidRDefault="00B84273" w:rsidP="0056461C">
      <w:pPr>
        <w:pStyle w:val="Pargrafdellista"/>
        <w:widowControl w:val="0"/>
        <w:numPr>
          <w:ilvl w:val="1"/>
          <w:numId w:val="20"/>
        </w:numPr>
        <w:tabs>
          <w:tab w:val="left" w:pos="1190"/>
        </w:tabs>
        <w:autoSpaceDE w:val="0"/>
        <w:autoSpaceDN w:val="0"/>
        <w:spacing w:before="1" w:after="0" w:line="276" w:lineRule="auto"/>
        <w:ind w:hanging="197"/>
        <w:contextualSpacing w:val="0"/>
        <w:rPr>
          <w:color w:val="00B050"/>
        </w:rPr>
      </w:pPr>
      <w:r w:rsidRPr="00054AE0">
        <w:rPr>
          <w:color w:val="00B050"/>
        </w:rPr>
        <w:t>PS04</w:t>
      </w:r>
      <w:r w:rsidRPr="00054AE0">
        <w:rPr>
          <w:color w:val="00B050"/>
          <w:spacing w:val="-3"/>
        </w:rPr>
        <w:t xml:space="preserve"> </w:t>
      </w:r>
      <w:r w:rsidRPr="00054AE0">
        <w:rPr>
          <w:color w:val="00B050"/>
        </w:rPr>
        <w:t>Gestió</w:t>
      </w:r>
      <w:r w:rsidRPr="00054AE0">
        <w:rPr>
          <w:color w:val="00B050"/>
          <w:spacing w:val="-3"/>
        </w:rPr>
        <w:t xml:space="preserve"> </w:t>
      </w:r>
      <w:r w:rsidRPr="00054AE0">
        <w:rPr>
          <w:color w:val="00B050"/>
        </w:rPr>
        <w:t>de</w:t>
      </w:r>
      <w:r w:rsidRPr="00054AE0">
        <w:rPr>
          <w:color w:val="00B050"/>
          <w:spacing w:val="-2"/>
        </w:rPr>
        <w:t xml:space="preserve"> </w:t>
      </w:r>
      <w:r w:rsidRPr="00054AE0">
        <w:rPr>
          <w:color w:val="00B050"/>
        </w:rPr>
        <w:t>queixes</w:t>
      </w:r>
      <w:r w:rsidRPr="00054AE0">
        <w:rPr>
          <w:color w:val="00B050"/>
          <w:spacing w:val="-2"/>
        </w:rPr>
        <w:t xml:space="preserve"> </w:t>
      </w:r>
      <w:r w:rsidRPr="00054AE0">
        <w:rPr>
          <w:color w:val="00B050"/>
        </w:rPr>
        <w:t>i</w:t>
      </w:r>
      <w:r w:rsidRPr="00054AE0">
        <w:rPr>
          <w:color w:val="00B050"/>
          <w:spacing w:val="-4"/>
        </w:rPr>
        <w:t xml:space="preserve"> </w:t>
      </w:r>
      <w:r w:rsidRPr="00054AE0">
        <w:rPr>
          <w:color w:val="00B050"/>
        </w:rPr>
        <w:t>suggeriments</w:t>
      </w:r>
    </w:p>
    <w:p w14:paraId="1FE2D905"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PS05</w:t>
      </w:r>
      <w:r w:rsidRPr="00054AE0">
        <w:rPr>
          <w:color w:val="00B050"/>
          <w:spacing w:val="-4"/>
        </w:rPr>
        <w:t xml:space="preserve"> </w:t>
      </w:r>
      <w:r w:rsidRPr="00054AE0">
        <w:rPr>
          <w:color w:val="00B050"/>
        </w:rPr>
        <w:t>Satisfacció</w:t>
      </w:r>
      <w:r w:rsidRPr="00054AE0">
        <w:rPr>
          <w:color w:val="00B050"/>
          <w:spacing w:val="-4"/>
        </w:rPr>
        <w:t xml:space="preserve"> </w:t>
      </w:r>
      <w:r w:rsidRPr="00054AE0">
        <w:rPr>
          <w:color w:val="00B050"/>
        </w:rPr>
        <w:t>dels</w:t>
      </w:r>
      <w:r w:rsidRPr="00054AE0">
        <w:rPr>
          <w:color w:val="00B050"/>
          <w:spacing w:val="-3"/>
        </w:rPr>
        <w:t xml:space="preserve"> </w:t>
      </w:r>
      <w:r w:rsidRPr="00054AE0">
        <w:rPr>
          <w:color w:val="00B050"/>
        </w:rPr>
        <w:t>usuaris</w:t>
      </w:r>
    </w:p>
    <w:p w14:paraId="5CAC45D1"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t>PS06</w:t>
      </w:r>
      <w:r w:rsidRPr="00054AE0">
        <w:rPr>
          <w:color w:val="00B050"/>
          <w:spacing w:val="-2"/>
        </w:rPr>
        <w:t xml:space="preserve"> </w:t>
      </w:r>
      <w:r w:rsidRPr="00054AE0">
        <w:rPr>
          <w:color w:val="00B050"/>
        </w:rPr>
        <w:t>Informació</w:t>
      </w:r>
      <w:r w:rsidRPr="00054AE0">
        <w:rPr>
          <w:color w:val="00B050"/>
          <w:spacing w:val="-1"/>
        </w:rPr>
        <w:t xml:space="preserve"> </w:t>
      </w:r>
      <w:r w:rsidRPr="00054AE0">
        <w:rPr>
          <w:color w:val="00B050"/>
        </w:rPr>
        <w:t>pública</w:t>
      </w:r>
      <w:r w:rsidRPr="00054AE0">
        <w:rPr>
          <w:color w:val="00B050"/>
          <w:spacing w:val="-1"/>
        </w:rPr>
        <w:t xml:space="preserve"> </w:t>
      </w:r>
      <w:r w:rsidRPr="00054AE0">
        <w:rPr>
          <w:color w:val="00B050"/>
        </w:rPr>
        <w:t>i</w:t>
      </w:r>
      <w:r w:rsidRPr="00054AE0">
        <w:rPr>
          <w:color w:val="00B050"/>
          <w:spacing w:val="-3"/>
        </w:rPr>
        <w:t xml:space="preserve"> </w:t>
      </w:r>
      <w:r w:rsidRPr="00054AE0">
        <w:rPr>
          <w:color w:val="00B050"/>
        </w:rPr>
        <w:t>rendició</w:t>
      </w:r>
      <w:r w:rsidRPr="00054AE0">
        <w:rPr>
          <w:color w:val="00B050"/>
          <w:spacing w:val="-2"/>
        </w:rPr>
        <w:t xml:space="preserve"> </w:t>
      </w:r>
      <w:r w:rsidRPr="00054AE0">
        <w:rPr>
          <w:color w:val="00B050"/>
        </w:rPr>
        <w:t>de</w:t>
      </w:r>
      <w:r w:rsidRPr="00054AE0">
        <w:rPr>
          <w:color w:val="00B050"/>
          <w:spacing w:val="-4"/>
        </w:rPr>
        <w:t xml:space="preserve"> </w:t>
      </w:r>
      <w:r w:rsidRPr="00054AE0">
        <w:rPr>
          <w:color w:val="00B050"/>
        </w:rPr>
        <w:t>comptes</w:t>
      </w:r>
    </w:p>
    <w:p w14:paraId="57FF5B2F" w14:textId="77777777" w:rsidR="00B84273" w:rsidRPr="00054AE0" w:rsidRDefault="00B84273" w:rsidP="0056461C">
      <w:pPr>
        <w:pStyle w:val="Pargrafdellista"/>
        <w:widowControl w:val="0"/>
        <w:numPr>
          <w:ilvl w:val="1"/>
          <w:numId w:val="20"/>
        </w:numPr>
        <w:tabs>
          <w:tab w:val="left" w:pos="1190"/>
        </w:tabs>
        <w:autoSpaceDE w:val="0"/>
        <w:autoSpaceDN w:val="0"/>
        <w:spacing w:after="0" w:line="276" w:lineRule="auto"/>
        <w:ind w:hanging="197"/>
        <w:contextualSpacing w:val="0"/>
        <w:rPr>
          <w:color w:val="00B050"/>
        </w:rPr>
      </w:pPr>
      <w:r w:rsidRPr="00054AE0">
        <w:rPr>
          <w:color w:val="00B050"/>
        </w:rPr>
        <w:lastRenderedPageBreak/>
        <w:t>PS07</w:t>
      </w:r>
      <w:r w:rsidRPr="00054AE0">
        <w:rPr>
          <w:color w:val="00B050"/>
          <w:spacing w:val="-3"/>
        </w:rPr>
        <w:t xml:space="preserve"> </w:t>
      </w:r>
      <w:r w:rsidRPr="00054AE0">
        <w:rPr>
          <w:color w:val="00B050"/>
        </w:rPr>
        <w:t>Inserció</w:t>
      </w:r>
      <w:r w:rsidRPr="00054AE0">
        <w:rPr>
          <w:color w:val="00B050"/>
          <w:spacing w:val="-2"/>
        </w:rPr>
        <w:t xml:space="preserve"> </w:t>
      </w:r>
      <w:r w:rsidRPr="00054AE0">
        <w:rPr>
          <w:color w:val="00B050"/>
        </w:rPr>
        <w:t>laboral</w:t>
      </w:r>
      <w:r w:rsidRPr="00054AE0">
        <w:rPr>
          <w:color w:val="00B050"/>
          <w:spacing w:val="-3"/>
        </w:rPr>
        <w:t xml:space="preserve"> </w:t>
      </w:r>
      <w:r w:rsidRPr="00054AE0">
        <w:rPr>
          <w:color w:val="00B050"/>
        </w:rPr>
        <w:t>dels</w:t>
      </w:r>
      <w:r w:rsidRPr="00054AE0">
        <w:rPr>
          <w:color w:val="00B050"/>
          <w:spacing w:val="-2"/>
        </w:rPr>
        <w:t xml:space="preserve"> </w:t>
      </w:r>
      <w:r w:rsidRPr="00054AE0">
        <w:rPr>
          <w:color w:val="00B050"/>
        </w:rPr>
        <w:t>doctorands</w:t>
      </w:r>
    </w:p>
    <w:p w14:paraId="7A5A085E" w14:textId="77777777" w:rsidR="00B84273" w:rsidRPr="00054AE0" w:rsidRDefault="00B84273" w:rsidP="000D082B">
      <w:pPr>
        <w:pStyle w:val="Textindependent"/>
        <w:rPr>
          <w:color w:val="0070C0"/>
          <w:lang w:val="ca-ES"/>
        </w:rPr>
      </w:pPr>
    </w:p>
    <w:p w14:paraId="6AFFE65F" w14:textId="77777777" w:rsidR="00B84273" w:rsidRPr="00054AE0" w:rsidRDefault="00B84273" w:rsidP="0020255F">
      <w:pPr>
        <w:pStyle w:val="Textindependent"/>
        <w:ind w:right="-1"/>
        <w:jc w:val="both"/>
        <w:rPr>
          <w:color w:val="00B050"/>
          <w:lang w:val="ca-ES"/>
        </w:rPr>
      </w:pPr>
      <w:r w:rsidRPr="00054AE0">
        <w:rPr>
          <w:color w:val="00B050"/>
          <w:lang w:val="ca-ES"/>
        </w:rPr>
        <w:t xml:space="preserve">A la web de l’Escola de Doctorat es pot consultar </w:t>
      </w:r>
      <w:hyperlink r:id="rId59">
        <w:r w:rsidRPr="00054AE0">
          <w:rPr>
            <w:color w:val="00B050"/>
            <w:u w:val="single"/>
            <w:lang w:val="ca-ES"/>
          </w:rPr>
          <w:t>l’inf</w:t>
        </w:r>
        <w:r w:rsidRPr="00054AE0">
          <w:rPr>
            <w:color w:val="00B050"/>
            <w:u w:val="single"/>
            <w:lang w:val="ca-ES"/>
          </w:rPr>
          <w:t>o</w:t>
        </w:r>
        <w:r w:rsidRPr="00054AE0">
          <w:rPr>
            <w:color w:val="00B050"/>
            <w:u w:val="single"/>
            <w:lang w:val="ca-ES"/>
          </w:rPr>
          <w:t>rme de revisió del SGIQ</w:t>
        </w:r>
        <w:r w:rsidRPr="00054AE0">
          <w:rPr>
            <w:color w:val="00B050"/>
            <w:lang w:val="ca-ES"/>
          </w:rPr>
          <w:t xml:space="preserve"> </w:t>
        </w:r>
      </w:hyperlink>
      <w:r w:rsidRPr="00054AE0">
        <w:rPr>
          <w:color w:val="00B050"/>
          <w:lang w:val="ca-ES"/>
        </w:rPr>
        <w:t>del 2020 com a</w:t>
      </w:r>
      <w:r w:rsidRPr="00054AE0">
        <w:rPr>
          <w:color w:val="00B050"/>
          <w:spacing w:val="1"/>
          <w:lang w:val="ca-ES"/>
        </w:rPr>
        <w:t xml:space="preserve"> </w:t>
      </w:r>
      <w:r w:rsidRPr="00054AE0">
        <w:rPr>
          <w:color w:val="00B050"/>
          <w:lang w:val="ca-ES"/>
        </w:rPr>
        <w:t>evidència que garanteix la traçabilitat i actualització de les propostes de millora tenint en</w:t>
      </w:r>
      <w:r w:rsidRPr="00054AE0">
        <w:rPr>
          <w:color w:val="00B050"/>
          <w:spacing w:val="1"/>
          <w:lang w:val="ca-ES"/>
        </w:rPr>
        <w:t xml:space="preserve"> </w:t>
      </w:r>
      <w:r w:rsidRPr="00054AE0">
        <w:rPr>
          <w:color w:val="00B050"/>
          <w:lang w:val="ca-ES"/>
        </w:rPr>
        <w:t>compte:</w:t>
      </w:r>
    </w:p>
    <w:p w14:paraId="7635BDD3" w14:textId="77777777" w:rsidR="00B84273" w:rsidRPr="00054AE0" w:rsidRDefault="00B84273" w:rsidP="0056461C">
      <w:pPr>
        <w:pStyle w:val="Pargrafdellista"/>
        <w:widowControl w:val="0"/>
        <w:numPr>
          <w:ilvl w:val="0"/>
          <w:numId w:val="20"/>
        </w:numPr>
        <w:tabs>
          <w:tab w:val="left" w:pos="689"/>
        </w:tabs>
        <w:autoSpaceDE w:val="0"/>
        <w:autoSpaceDN w:val="0"/>
        <w:spacing w:before="1" w:after="0" w:line="276" w:lineRule="auto"/>
        <w:ind w:left="688" w:right="-1" w:hanging="208"/>
        <w:contextualSpacing w:val="0"/>
        <w:rPr>
          <w:color w:val="00B050"/>
        </w:rPr>
      </w:pPr>
      <w:r w:rsidRPr="00054AE0">
        <w:rPr>
          <w:color w:val="00B050"/>
        </w:rPr>
        <w:t>les</w:t>
      </w:r>
      <w:r w:rsidRPr="00054AE0">
        <w:rPr>
          <w:color w:val="00B050"/>
          <w:spacing w:val="-2"/>
        </w:rPr>
        <w:t xml:space="preserve"> </w:t>
      </w:r>
      <w:r w:rsidRPr="00054AE0">
        <w:rPr>
          <w:color w:val="00B050"/>
        </w:rPr>
        <w:t>propostes de</w:t>
      </w:r>
      <w:r w:rsidRPr="00054AE0">
        <w:rPr>
          <w:color w:val="00B050"/>
          <w:spacing w:val="-3"/>
        </w:rPr>
        <w:t xml:space="preserve"> </w:t>
      </w:r>
      <w:r w:rsidRPr="00054AE0">
        <w:rPr>
          <w:color w:val="00B050"/>
        </w:rPr>
        <w:t>millora</w:t>
      </w:r>
      <w:r w:rsidRPr="00054AE0">
        <w:rPr>
          <w:color w:val="00B050"/>
          <w:spacing w:val="-2"/>
        </w:rPr>
        <w:t xml:space="preserve"> </w:t>
      </w:r>
      <w:r w:rsidRPr="00054AE0">
        <w:rPr>
          <w:color w:val="00B050"/>
        </w:rPr>
        <w:t>de</w:t>
      </w:r>
      <w:r w:rsidRPr="00054AE0">
        <w:rPr>
          <w:color w:val="00B050"/>
          <w:spacing w:val="-4"/>
        </w:rPr>
        <w:t xml:space="preserve"> </w:t>
      </w:r>
      <w:r w:rsidRPr="00054AE0">
        <w:rPr>
          <w:color w:val="00B050"/>
        </w:rPr>
        <w:t>l’informe de seguiment</w:t>
      </w:r>
      <w:r w:rsidRPr="00054AE0">
        <w:rPr>
          <w:color w:val="00B050"/>
          <w:spacing w:val="-4"/>
        </w:rPr>
        <w:t xml:space="preserve"> </w:t>
      </w:r>
      <w:r w:rsidRPr="00054AE0">
        <w:rPr>
          <w:color w:val="00B050"/>
        </w:rPr>
        <w:t>anterior,</w:t>
      </w:r>
      <w:r w:rsidRPr="00054AE0">
        <w:rPr>
          <w:color w:val="00B050"/>
          <w:spacing w:val="-1"/>
        </w:rPr>
        <w:t xml:space="preserve"> </w:t>
      </w:r>
      <w:r w:rsidRPr="00054AE0">
        <w:rPr>
          <w:color w:val="00B050"/>
        </w:rPr>
        <w:t>assolides al</w:t>
      </w:r>
      <w:r w:rsidRPr="00054AE0">
        <w:rPr>
          <w:color w:val="00B050"/>
          <w:spacing w:val="-4"/>
        </w:rPr>
        <w:t xml:space="preserve"> </w:t>
      </w:r>
      <w:r w:rsidRPr="00054AE0">
        <w:rPr>
          <w:color w:val="00B050"/>
        </w:rPr>
        <w:t>2020</w:t>
      </w:r>
    </w:p>
    <w:p w14:paraId="06C0367A" w14:textId="77777777" w:rsidR="00B84273" w:rsidRPr="00054AE0" w:rsidRDefault="00B84273" w:rsidP="0056461C">
      <w:pPr>
        <w:pStyle w:val="Pargrafdellista"/>
        <w:widowControl w:val="0"/>
        <w:numPr>
          <w:ilvl w:val="0"/>
          <w:numId w:val="20"/>
        </w:numPr>
        <w:tabs>
          <w:tab w:val="left" w:pos="689"/>
        </w:tabs>
        <w:autoSpaceDE w:val="0"/>
        <w:autoSpaceDN w:val="0"/>
        <w:spacing w:before="1" w:after="0" w:line="276" w:lineRule="auto"/>
        <w:ind w:left="688" w:right="-1" w:hanging="208"/>
        <w:contextualSpacing w:val="0"/>
        <w:rPr>
          <w:color w:val="00B050"/>
        </w:rPr>
      </w:pPr>
      <w:r w:rsidRPr="00054AE0">
        <w:rPr>
          <w:color w:val="00B050"/>
        </w:rPr>
        <w:t>les</w:t>
      </w:r>
      <w:r w:rsidRPr="00054AE0">
        <w:rPr>
          <w:color w:val="00B050"/>
          <w:spacing w:val="-2"/>
        </w:rPr>
        <w:t xml:space="preserve"> </w:t>
      </w:r>
      <w:r w:rsidRPr="00054AE0">
        <w:rPr>
          <w:color w:val="00B050"/>
        </w:rPr>
        <w:t>propostes de</w:t>
      </w:r>
      <w:r w:rsidRPr="00054AE0">
        <w:rPr>
          <w:color w:val="00B050"/>
          <w:spacing w:val="-3"/>
        </w:rPr>
        <w:t xml:space="preserve"> </w:t>
      </w:r>
      <w:r w:rsidRPr="00054AE0">
        <w:rPr>
          <w:color w:val="00B050"/>
        </w:rPr>
        <w:t>millora</w:t>
      </w:r>
      <w:r w:rsidRPr="00054AE0">
        <w:rPr>
          <w:color w:val="00B050"/>
          <w:spacing w:val="-1"/>
        </w:rPr>
        <w:t xml:space="preserve"> </w:t>
      </w:r>
      <w:r w:rsidRPr="00054AE0">
        <w:rPr>
          <w:color w:val="00B050"/>
        </w:rPr>
        <w:t>detectades en</w:t>
      </w:r>
      <w:r w:rsidRPr="00054AE0">
        <w:rPr>
          <w:color w:val="00B050"/>
          <w:spacing w:val="-3"/>
        </w:rPr>
        <w:t xml:space="preserve"> </w:t>
      </w:r>
      <w:r w:rsidRPr="00054AE0">
        <w:rPr>
          <w:color w:val="00B050"/>
        </w:rPr>
        <w:t>el</w:t>
      </w:r>
      <w:r w:rsidRPr="00054AE0">
        <w:rPr>
          <w:color w:val="00B050"/>
          <w:spacing w:val="-1"/>
        </w:rPr>
        <w:t xml:space="preserve"> </w:t>
      </w:r>
      <w:r w:rsidRPr="00054AE0">
        <w:rPr>
          <w:color w:val="00B050"/>
        </w:rPr>
        <w:t>procés</w:t>
      </w:r>
      <w:r w:rsidRPr="00054AE0">
        <w:rPr>
          <w:color w:val="00B050"/>
          <w:spacing w:val="-3"/>
        </w:rPr>
        <w:t xml:space="preserve"> </w:t>
      </w:r>
      <w:r w:rsidRPr="00054AE0">
        <w:rPr>
          <w:color w:val="00B050"/>
        </w:rPr>
        <w:t>de</w:t>
      </w:r>
      <w:r w:rsidRPr="00054AE0">
        <w:rPr>
          <w:color w:val="00B050"/>
          <w:spacing w:val="-2"/>
        </w:rPr>
        <w:t xml:space="preserve"> </w:t>
      </w:r>
      <w:r w:rsidRPr="00054AE0">
        <w:rPr>
          <w:color w:val="00B050"/>
        </w:rPr>
        <w:t>revisió</w:t>
      </w:r>
      <w:r w:rsidRPr="00054AE0">
        <w:rPr>
          <w:color w:val="00B050"/>
          <w:spacing w:val="-3"/>
        </w:rPr>
        <w:t xml:space="preserve"> </w:t>
      </w:r>
      <w:r w:rsidRPr="00054AE0">
        <w:rPr>
          <w:color w:val="00B050"/>
        </w:rPr>
        <w:t>del</w:t>
      </w:r>
      <w:r w:rsidRPr="00054AE0">
        <w:rPr>
          <w:color w:val="00B050"/>
          <w:spacing w:val="-1"/>
        </w:rPr>
        <w:t xml:space="preserve"> </w:t>
      </w:r>
      <w:r w:rsidRPr="00054AE0">
        <w:rPr>
          <w:color w:val="00B050"/>
        </w:rPr>
        <w:t>SGIQ</w:t>
      </w:r>
    </w:p>
    <w:p w14:paraId="16F68C50" w14:textId="77777777" w:rsidR="00B84273" w:rsidRPr="00054AE0" w:rsidRDefault="00B84273" w:rsidP="000D082B">
      <w:pPr>
        <w:pStyle w:val="Textindependent"/>
        <w:spacing w:before="10"/>
        <w:rPr>
          <w:color w:val="0070C0"/>
          <w:sz w:val="21"/>
          <w:lang w:val="ca-ES"/>
        </w:rPr>
      </w:pPr>
    </w:p>
    <w:p w14:paraId="2C044832" w14:textId="06B38FC5" w:rsidR="006A36BB" w:rsidRPr="00054AE0" w:rsidRDefault="006A36BB" w:rsidP="000D082B">
      <w:pPr>
        <w:pStyle w:val="Pargrafdellista"/>
        <w:tabs>
          <w:tab w:val="left" w:pos="567"/>
        </w:tabs>
        <w:spacing w:after="0" w:line="276" w:lineRule="auto"/>
        <w:ind w:left="0"/>
        <w:jc w:val="both"/>
        <w:rPr>
          <w:rFonts w:cstheme="minorHAnsi"/>
          <w:color w:val="00B050"/>
        </w:rPr>
      </w:pPr>
      <w:r w:rsidRPr="00054AE0">
        <w:rPr>
          <w:rFonts w:cstheme="minorHAnsi"/>
          <w:color w:val="00B050"/>
        </w:rPr>
        <w:t>S’adjunta com evidència el pla de millora</w:t>
      </w:r>
      <w:r w:rsidR="0056461C" w:rsidRPr="00054AE0">
        <w:rPr>
          <w:rFonts w:cstheme="minorHAnsi"/>
          <w:color w:val="00B050"/>
        </w:rPr>
        <w:t xml:space="preserve"> del programa </w:t>
      </w:r>
      <w:r w:rsidR="00B1366E" w:rsidRPr="00054AE0">
        <w:rPr>
          <w:rFonts w:cstheme="minorHAnsi"/>
          <w:color w:val="FF0000"/>
        </w:rPr>
        <w:t>(posar enllaç al pla de millores</w:t>
      </w:r>
      <w:r w:rsidR="0020255F">
        <w:rPr>
          <w:rFonts w:cstheme="minorHAnsi"/>
          <w:color w:val="FF0000"/>
        </w:rPr>
        <w:t xml:space="preserve"> del programa</w:t>
      </w:r>
      <w:r w:rsidR="00B1366E" w:rsidRPr="00054AE0">
        <w:rPr>
          <w:rFonts w:cstheme="minorHAnsi"/>
          <w:color w:val="FF0000"/>
        </w:rPr>
        <w:t>)</w:t>
      </w:r>
      <w:r w:rsidRPr="00054AE0">
        <w:rPr>
          <w:rFonts w:cstheme="minorHAnsi"/>
          <w:color w:val="FF0000"/>
        </w:rPr>
        <w:t xml:space="preserve"> </w:t>
      </w:r>
      <w:r w:rsidRPr="00054AE0">
        <w:rPr>
          <w:rFonts w:cstheme="minorHAnsi"/>
          <w:color w:val="00B050"/>
        </w:rPr>
        <w:t>que garanteix la traçabilitat i actualització de les propostes de millora tenint en compte:</w:t>
      </w:r>
    </w:p>
    <w:p w14:paraId="3B526C86" w14:textId="77777777" w:rsidR="006A36BB" w:rsidRPr="00054AE0" w:rsidRDefault="006A36BB" w:rsidP="000D082B">
      <w:pPr>
        <w:pStyle w:val="Pargrafdellista"/>
        <w:numPr>
          <w:ilvl w:val="0"/>
          <w:numId w:val="13"/>
        </w:numPr>
        <w:tabs>
          <w:tab w:val="left" w:pos="567"/>
        </w:tabs>
        <w:spacing w:after="0" w:line="276" w:lineRule="auto"/>
        <w:jc w:val="both"/>
        <w:rPr>
          <w:rFonts w:cstheme="minorHAnsi"/>
          <w:color w:val="00B050"/>
        </w:rPr>
      </w:pPr>
      <w:r w:rsidRPr="00054AE0">
        <w:rPr>
          <w:rFonts w:cstheme="minorHAnsi"/>
          <w:color w:val="00B050"/>
        </w:rPr>
        <w:t xml:space="preserve">les propostes de millora de l’informe de seguiment anterior </w:t>
      </w:r>
    </w:p>
    <w:p w14:paraId="641A19A8" w14:textId="7857F75D" w:rsidR="006A36BB" w:rsidRPr="00054AE0" w:rsidRDefault="006A36BB" w:rsidP="000D082B">
      <w:pPr>
        <w:pStyle w:val="Pargrafdellista"/>
        <w:numPr>
          <w:ilvl w:val="0"/>
          <w:numId w:val="13"/>
        </w:numPr>
        <w:tabs>
          <w:tab w:val="left" w:pos="567"/>
        </w:tabs>
        <w:spacing w:after="0" w:line="276" w:lineRule="auto"/>
        <w:jc w:val="both"/>
        <w:rPr>
          <w:rFonts w:cstheme="minorHAnsi"/>
          <w:color w:val="00B050"/>
        </w:rPr>
      </w:pPr>
      <w:r w:rsidRPr="00054AE0">
        <w:rPr>
          <w:rFonts w:cstheme="minorHAnsi"/>
          <w:color w:val="00B050"/>
        </w:rPr>
        <w:t>les recomanacions de possibles informes d’AQU.</w:t>
      </w:r>
    </w:p>
    <w:p w14:paraId="58573F16" w14:textId="77777777" w:rsidR="006A36BB" w:rsidRPr="00054AE0" w:rsidRDefault="006A36BB" w:rsidP="000D082B">
      <w:pPr>
        <w:pStyle w:val="Pargrafdellista"/>
        <w:numPr>
          <w:ilvl w:val="0"/>
          <w:numId w:val="13"/>
        </w:numPr>
        <w:tabs>
          <w:tab w:val="left" w:pos="567"/>
        </w:tabs>
        <w:spacing w:after="0" w:line="276" w:lineRule="auto"/>
        <w:jc w:val="both"/>
        <w:rPr>
          <w:rFonts w:cstheme="minorHAnsi"/>
          <w:color w:val="00B050"/>
        </w:rPr>
      </w:pPr>
      <w:r w:rsidRPr="00054AE0">
        <w:rPr>
          <w:rFonts w:cstheme="minorHAnsi"/>
          <w:color w:val="00B050"/>
        </w:rPr>
        <w:t>les propostes de millora detectades en el procés d’acreditació</w:t>
      </w:r>
    </w:p>
    <w:p w14:paraId="526DB2B3" w14:textId="77777777" w:rsidR="0056461C" w:rsidRPr="00054AE0" w:rsidRDefault="0056461C" w:rsidP="000D082B">
      <w:pPr>
        <w:spacing w:after="0" w:line="276" w:lineRule="auto"/>
        <w:ind w:left="284" w:hanging="142"/>
        <w:jc w:val="both"/>
        <w:rPr>
          <w:b/>
          <w:noProof/>
        </w:rPr>
      </w:pPr>
    </w:p>
    <w:p w14:paraId="7B0B9CF8" w14:textId="3D305237" w:rsidR="004709C0" w:rsidRDefault="00B1366E" w:rsidP="004709C0">
      <w:pPr>
        <w:spacing w:after="0" w:line="276" w:lineRule="auto"/>
        <w:jc w:val="both"/>
        <w:rPr>
          <w:b/>
          <w:noProof/>
        </w:rPr>
      </w:pPr>
      <w:r w:rsidRPr="00054AE0">
        <w:rPr>
          <w:b/>
          <w:noProof/>
        </w:rPr>
        <w:t>Autovaloració</w:t>
      </w:r>
      <w:r w:rsidRPr="00054AE0">
        <w:rPr>
          <w:b/>
          <w:noProof/>
          <w:spacing w:val="-12"/>
        </w:rPr>
        <w:t xml:space="preserve"> </w:t>
      </w:r>
      <w:r w:rsidRPr="00054AE0">
        <w:rPr>
          <w:b/>
          <w:noProof/>
        </w:rPr>
        <w:t>de</w:t>
      </w:r>
      <w:r w:rsidRPr="00054AE0">
        <w:rPr>
          <w:b/>
          <w:noProof/>
          <w:spacing w:val="-12"/>
        </w:rPr>
        <w:t xml:space="preserve"> </w:t>
      </w:r>
      <w:r w:rsidR="004709C0">
        <w:rPr>
          <w:b/>
          <w:noProof/>
        </w:rPr>
        <w:t>l’estàndard</w:t>
      </w:r>
    </w:p>
    <w:p w14:paraId="01CECE91" w14:textId="77777777" w:rsidR="004709C0" w:rsidRDefault="004709C0" w:rsidP="004709C0">
      <w:pPr>
        <w:spacing w:after="0" w:line="276" w:lineRule="auto"/>
        <w:jc w:val="both"/>
        <w:rPr>
          <w:b/>
          <w:noProof/>
        </w:rPr>
      </w:pPr>
    </w:p>
    <w:p w14:paraId="0791C8E3" w14:textId="77777777" w:rsidR="004709C0" w:rsidRDefault="004709C0" w:rsidP="004709C0">
      <w:pPr>
        <w:spacing w:after="0" w:line="276" w:lineRule="auto"/>
        <w:jc w:val="both"/>
        <w:rPr>
          <w:rFonts w:cstheme="minorHAnsi"/>
          <w:color w:val="00B050"/>
        </w:rPr>
      </w:pPr>
      <w:r>
        <w:rPr>
          <w:rFonts w:cstheme="minorHAnsi"/>
          <w:color w:val="00B050"/>
        </w:rPr>
        <w:t xml:space="preserve">Aquest estàndard transversal ha estat avaluat per AQU Catalunya amb la valoració “.....”. (pendent rebre informe d’AQU). </w:t>
      </w:r>
    </w:p>
    <w:p w14:paraId="724E52AD" w14:textId="74191972" w:rsidR="004709C0" w:rsidRDefault="004709C0" w:rsidP="0056461C">
      <w:pPr>
        <w:spacing w:after="0" w:line="276" w:lineRule="auto"/>
        <w:jc w:val="both"/>
        <w:rPr>
          <w:b/>
          <w:noProof/>
        </w:rPr>
      </w:pPr>
    </w:p>
    <w:p w14:paraId="2F1FC0A8" w14:textId="16C0F891" w:rsidR="004709C0" w:rsidRPr="004709C0" w:rsidRDefault="004709C0" w:rsidP="004709C0">
      <w:pPr>
        <w:spacing w:after="0" w:line="276" w:lineRule="auto"/>
        <w:jc w:val="both"/>
        <w:rPr>
          <w:rFonts w:cs="Calibri"/>
          <w:color w:val="00B050"/>
        </w:rPr>
      </w:pPr>
      <w:r w:rsidRPr="00054AE0">
        <w:rPr>
          <w:rFonts w:cs="Calibri"/>
          <w:color w:val="00B050"/>
        </w:rPr>
        <w:t xml:space="preserve">El </w:t>
      </w:r>
      <w:r>
        <w:rPr>
          <w:rFonts w:cstheme="minorHAnsi"/>
          <w:color w:val="00B050"/>
        </w:rPr>
        <w:t>programa també v</w:t>
      </w:r>
      <w:r w:rsidRPr="00054AE0">
        <w:rPr>
          <w:rFonts w:cstheme="minorHAnsi"/>
          <w:color w:val="00B050"/>
        </w:rPr>
        <w:t>al</w:t>
      </w:r>
      <w:r>
        <w:rPr>
          <w:rFonts w:cstheme="minorHAnsi"/>
          <w:color w:val="00B050"/>
        </w:rPr>
        <w:t>ora positivament la implantació dels processos VSMA, de la recollida de la informació i resultats del programa i de la revisió del SGIQ de l’Escola de Doctorat.</w:t>
      </w:r>
    </w:p>
    <w:p w14:paraId="01F22214" w14:textId="77777777" w:rsidR="004709C0" w:rsidRDefault="004709C0" w:rsidP="0056461C">
      <w:pPr>
        <w:spacing w:after="0" w:line="276" w:lineRule="auto"/>
        <w:jc w:val="both"/>
        <w:rPr>
          <w:b/>
          <w:noProof/>
        </w:rPr>
      </w:pPr>
    </w:p>
    <w:p w14:paraId="74FAB259" w14:textId="56935540" w:rsidR="00E179A7" w:rsidRPr="00054AE0" w:rsidRDefault="00E179A7" w:rsidP="000D082B">
      <w:pPr>
        <w:spacing w:line="276" w:lineRule="auto"/>
        <w:rPr>
          <w:rFonts w:cstheme="minorHAnsi"/>
          <w:b/>
        </w:rPr>
      </w:pPr>
      <w:r w:rsidRPr="00054AE0">
        <w:rPr>
          <w:rFonts w:cstheme="minorHAnsi"/>
          <w:b/>
        </w:rPr>
        <w:br w:type="page"/>
      </w:r>
    </w:p>
    <w:p w14:paraId="5D1BCC45" w14:textId="77777777" w:rsidR="00CC2DB9" w:rsidRPr="00054AE0" w:rsidRDefault="00CC2DB9" w:rsidP="000D082B">
      <w:pPr>
        <w:spacing w:after="0" w:line="276" w:lineRule="auto"/>
        <w:jc w:val="both"/>
        <w:rPr>
          <w:rFonts w:cstheme="minorHAnsi"/>
          <w:b/>
          <w:sz w:val="28"/>
          <w:szCs w:val="28"/>
        </w:rPr>
      </w:pPr>
      <w:r w:rsidRPr="00054AE0">
        <w:rPr>
          <w:rFonts w:cstheme="minorHAnsi"/>
          <w:b/>
          <w:sz w:val="28"/>
          <w:szCs w:val="28"/>
        </w:rPr>
        <w:lastRenderedPageBreak/>
        <w:t>Estàndard 4: Adequació del professorat</w:t>
      </w:r>
    </w:p>
    <w:p w14:paraId="44C82594" w14:textId="3D78E72E" w:rsidR="00CC2DB9" w:rsidRPr="00054AE0" w:rsidRDefault="00CC2DB9" w:rsidP="000D082B">
      <w:pPr>
        <w:spacing w:after="0" w:line="276" w:lineRule="auto"/>
        <w:jc w:val="both"/>
        <w:rPr>
          <w:rFonts w:cstheme="minorHAnsi"/>
          <w:color w:val="FF0000"/>
        </w:rPr>
      </w:pPr>
      <w:r w:rsidRPr="00054AE0">
        <w:rPr>
          <w:rFonts w:cstheme="minorHAnsi"/>
          <w:color w:val="FF0000"/>
        </w:rPr>
        <w:t xml:space="preserve">La coordinació del programa de doctorat ha de reflexionar sobre el nivell d’assoliment de  l’estàndard següent:      </w:t>
      </w:r>
    </w:p>
    <w:p w14:paraId="4D566B1E" w14:textId="77777777" w:rsidR="00CC2DB9" w:rsidRPr="00054AE0" w:rsidRDefault="00CC2DB9" w:rsidP="000D082B">
      <w:pPr>
        <w:spacing w:after="0" w:line="276" w:lineRule="auto"/>
        <w:jc w:val="both"/>
        <w:rPr>
          <w:rFonts w:cstheme="minorHAnsi"/>
          <w:b/>
          <w:color w:val="FF0000"/>
        </w:rPr>
      </w:pPr>
    </w:p>
    <w:p w14:paraId="412F4A21" w14:textId="09A56BD4" w:rsidR="00CC2DB9" w:rsidRPr="00054AE0" w:rsidRDefault="00CC2DB9" w:rsidP="000D082B">
      <w:pPr>
        <w:spacing w:after="0" w:line="276" w:lineRule="auto"/>
        <w:jc w:val="both"/>
        <w:rPr>
          <w:rFonts w:cstheme="minorHAnsi"/>
          <w:i/>
        </w:rPr>
      </w:pPr>
      <w:r w:rsidRPr="00054AE0">
        <w:rPr>
          <w:rFonts w:cstheme="minorHAnsi"/>
          <w:i/>
        </w:rPr>
        <w:t>El professorat és suficient i adequat, d’acord amb les característiques del programa de doctorat, l’àmbit científic i el nombre d’estudiants.</w:t>
      </w:r>
    </w:p>
    <w:p w14:paraId="2A2667FA" w14:textId="77777777" w:rsidR="0076042C" w:rsidRPr="00054AE0" w:rsidRDefault="0076042C" w:rsidP="000D082B">
      <w:pPr>
        <w:spacing w:after="0" w:line="276" w:lineRule="auto"/>
        <w:jc w:val="both"/>
        <w:rPr>
          <w:rFonts w:cstheme="minorHAnsi"/>
          <w:i/>
        </w:rPr>
      </w:pPr>
    </w:p>
    <w:p w14:paraId="4E3BB3D2" w14:textId="016B67F0" w:rsidR="00CC2DB9" w:rsidRPr="00054AE0" w:rsidRDefault="0076042C" w:rsidP="000D082B">
      <w:pPr>
        <w:spacing w:after="0" w:line="276" w:lineRule="auto"/>
        <w:jc w:val="both"/>
        <w:rPr>
          <w:rFonts w:cstheme="minorHAnsi"/>
          <w:color w:val="FF0000"/>
        </w:rPr>
      </w:pPr>
      <w:r w:rsidRPr="00054AE0">
        <w:rPr>
          <w:rFonts w:cstheme="minorHAnsi"/>
          <w:color w:val="FF0000"/>
        </w:rPr>
        <w:t>Aquest estàndard és considerat per AQU com un dels dos estàndards més rellevants!</w:t>
      </w:r>
    </w:p>
    <w:p w14:paraId="107F1465" w14:textId="77777777" w:rsidR="0076042C" w:rsidRPr="00054AE0" w:rsidRDefault="0076042C" w:rsidP="000D082B">
      <w:pPr>
        <w:spacing w:after="0" w:line="276" w:lineRule="auto"/>
        <w:jc w:val="both"/>
        <w:rPr>
          <w:rFonts w:cstheme="minorHAnsi"/>
        </w:rPr>
      </w:pPr>
    </w:p>
    <w:p w14:paraId="636E6557" w14:textId="77777777" w:rsidR="00CC2DB9" w:rsidRPr="00054AE0" w:rsidRDefault="00CC2DB9" w:rsidP="000D082B">
      <w:pPr>
        <w:tabs>
          <w:tab w:val="left" w:pos="426"/>
        </w:tabs>
        <w:spacing w:after="0" w:line="276" w:lineRule="auto"/>
        <w:jc w:val="both"/>
        <w:rPr>
          <w:rFonts w:cstheme="minorHAnsi"/>
          <w:color w:val="FF0000"/>
        </w:rPr>
      </w:pPr>
      <w:r w:rsidRPr="00054AE0">
        <w:rPr>
          <w:rFonts w:cstheme="minorHAnsi"/>
          <w:color w:val="FF0000"/>
        </w:rPr>
        <w:t>L’estàndard general es desglossa en els subestàndards concrets següents:</w:t>
      </w:r>
    </w:p>
    <w:p w14:paraId="1D32A395" w14:textId="77777777" w:rsidR="00CC2DB9" w:rsidRPr="00054AE0" w:rsidRDefault="00CC2DB9" w:rsidP="000D082B">
      <w:pPr>
        <w:spacing w:after="0" w:line="276" w:lineRule="auto"/>
        <w:jc w:val="both"/>
        <w:rPr>
          <w:rFonts w:cstheme="minorHAnsi"/>
        </w:rPr>
      </w:pPr>
    </w:p>
    <w:p w14:paraId="3ABA50F6" w14:textId="426120B6" w:rsidR="00CC2DB9" w:rsidRDefault="00CC2DB9" w:rsidP="000D082B">
      <w:pPr>
        <w:tabs>
          <w:tab w:val="left" w:pos="426"/>
        </w:tabs>
        <w:spacing w:after="0" w:line="276" w:lineRule="auto"/>
        <w:ind w:left="420" w:hanging="420"/>
        <w:jc w:val="both"/>
        <w:rPr>
          <w:rFonts w:cstheme="minorHAnsi"/>
          <w:b/>
        </w:rPr>
      </w:pPr>
      <w:r w:rsidRPr="00054AE0">
        <w:rPr>
          <w:rFonts w:cstheme="minorHAnsi"/>
          <w:b/>
        </w:rPr>
        <w:t>4.1.</w:t>
      </w:r>
      <w:r w:rsidRPr="00054AE0">
        <w:rPr>
          <w:rFonts w:cstheme="minorHAnsi"/>
          <w:b/>
        </w:rPr>
        <w:tab/>
        <w:t>El professorat té una activitat de recerca acreditada.</w:t>
      </w:r>
    </w:p>
    <w:p w14:paraId="2330AD00" w14:textId="77777777" w:rsidR="004253FC" w:rsidRPr="00054AE0" w:rsidRDefault="004253FC" w:rsidP="000D082B">
      <w:pPr>
        <w:tabs>
          <w:tab w:val="left" w:pos="426"/>
        </w:tabs>
        <w:spacing w:after="0" w:line="276" w:lineRule="auto"/>
        <w:ind w:left="420" w:hanging="420"/>
        <w:jc w:val="both"/>
        <w:rPr>
          <w:rFonts w:cstheme="minorHAnsi"/>
          <w:b/>
        </w:rPr>
      </w:pPr>
    </w:p>
    <w:p w14:paraId="18C0D24C" w14:textId="35C41112" w:rsidR="00CC2DB9" w:rsidRDefault="00CC2DB9" w:rsidP="000D082B">
      <w:pPr>
        <w:tabs>
          <w:tab w:val="left" w:pos="426"/>
        </w:tabs>
        <w:spacing w:after="0" w:line="276" w:lineRule="auto"/>
        <w:ind w:left="420" w:hanging="420"/>
        <w:jc w:val="both"/>
        <w:rPr>
          <w:rFonts w:cstheme="minorHAnsi"/>
          <w:b/>
        </w:rPr>
      </w:pPr>
      <w:r w:rsidRPr="00054AE0">
        <w:rPr>
          <w:rFonts w:cstheme="minorHAnsi"/>
          <w:b/>
        </w:rPr>
        <w:t>4.2.</w:t>
      </w:r>
      <w:r w:rsidRPr="00054AE0">
        <w:rPr>
          <w:rFonts w:cstheme="minorHAnsi"/>
          <w:b/>
        </w:rPr>
        <w:tab/>
        <w:t>El professorat és suficient i té la dedicació adequada per desenvolupar les seves funcions.</w:t>
      </w:r>
    </w:p>
    <w:p w14:paraId="3DCFBFE6" w14:textId="77777777" w:rsidR="004253FC" w:rsidRPr="00054AE0" w:rsidRDefault="004253FC" w:rsidP="000D082B">
      <w:pPr>
        <w:tabs>
          <w:tab w:val="left" w:pos="426"/>
        </w:tabs>
        <w:spacing w:after="0" w:line="276" w:lineRule="auto"/>
        <w:ind w:left="420" w:hanging="420"/>
        <w:jc w:val="both"/>
        <w:rPr>
          <w:rFonts w:cstheme="minorHAnsi"/>
          <w:b/>
        </w:rPr>
      </w:pPr>
    </w:p>
    <w:p w14:paraId="4B48A5FF" w14:textId="3684A2E8" w:rsidR="007D15E0" w:rsidRPr="00054AE0" w:rsidRDefault="00CC2DB9" w:rsidP="000D082B">
      <w:pPr>
        <w:tabs>
          <w:tab w:val="left" w:pos="426"/>
        </w:tabs>
        <w:spacing w:after="0" w:line="276" w:lineRule="auto"/>
        <w:ind w:left="420" w:hanging="420"/>
        <w:jc w:val="both"/>
        <w:rPr>
          <w:rFonts w:cstheme="minorHAnsi"/>
          <w:b/>
        </w:rPr>
      </w:pPr>
      <w:r w:rsidRPr="00054AE0">
        <w:rPr>
          <w:rFonts w:cstheme="minorHAnsi"/>
          <w:b/>
        </w:rPr>
        <w:t>4.3.</w:t>
      </w:r>
      <w:r w:rsidRPr="00054AE0">
        <w:rPr>
          <w:rFonts w:cstheme="minorHAnsi"/>
          <w:b/>
        </w:rPr>
        <w:tab/>
        <w:t>El programa de doctorat compta amb les accions adients per fomentar la direcció de tesis</w:t>
      </w:r>
      <w:r w:rsidR="007D15E0" w:rsidRPr="00054AE0">
        <w:rPr>
          <w:rFonts w:cstheme="minorHAnsi"/>
          <w:b/>
        </w:rPr>
        <w:t xml:space="preserve"> i la tutorització dels estudiants.</w:t>
      </w:r>
    </w:p>
    <w:p w14:paraId="196A6F35" w14:textId="3F877D0B" w:rsidR="00D759C6" w:rsidRPr="00054AE0" w:rsidRDefault="00D759C6" w:rsidP="000D082B">
      <w:pPr>
        <w:tabs>
          <w:tab w:val="left" w:pos="426"/>
        </w:tabs>
        <w:spacing w:after="0" w:line="276" w:lineRule="auto"/>
        <w:ind w:left="420" w:hanging="420"/>
        <w:jc w:val="both"/>
        <w:rPr>
          <w:rFonts w:cstheme="minorHAnsi"/>
          <w:b/>
        </w:rPr>
      </w:pPr>
    </w:p>
    <w:p w14:paraId="5609D251" w14:textId="77777777" w:rsidR="00D759C6" w:rsidRPr="00054AE0" w:rsidRDefault="00D759C6" w:rsidP="00D759C6">
      <w:pPr>
        <w:tabs>
          <w:tab w:val="left" w:pos="0"/>
        </w:tabs>
        <w:spacing w:after="0" w:line="276" w:lineRule="auto"/>
        <w:jc w:val="both"/>
        <w:rPr>
          <w:color w:val="00B050"/>
        </w:rPr>
      </w:pPr>
      <w:r w:rsidRPr="00054AE0">
        <w:rPr>
          <w:color w:val="00B050"/>
        </w:rPr>
        <w:t xml:space="preserve">A nivell d’universitat, l’Escola de Doctorat vetlla per que la UAB desenvolupi les accions adients per fomentar la direcció de tesis i tutorització dels estudiants de doctorat. Aquestes accions les troben en dos àmbits: el normatiu i el de formació. </w:t>
      </w:r>
    </w:p>
    <w:p w14:paraId="55F989DD" w14:textId="77777777" w:rsidR="00D759C6" w:rsidRPr="00054AE0" w:rsidRDefault="00D759C6" w:rsidP="00D759C6">
      <w:pPr>
        <w:tabs>
          <w:tab w:val="left" w:pos="0"/>
        </w:tabs>
        <w:spacing w:after="0" w:line="276" w:lineRule="auto"/>
        <w:jc w:val="both"/>
        <w:rPr>
          <w:color w:val="00B050"/>
        </w:rPr>
      </w:pPr>
    </w:p>
    <w:p w14:paraId="22554EDA" w14:textId="77777777" w:rsidR="00D759C6" w:rsidRPr="00054AE0" w:rsidRDefault="00D759C6" w:rsidP="00D759C6">
      <w:pPr>
        <w:tabs>
          <w:tab w:val="left" w:pos="0"/>
        </w:tabs>
        <w:spacing w:after="0" w:line="276" w:lineRule="auto"/>
        <w:jc w:val="both"/>
        <w:rPr>
          <w:color w:val="00B050"/>
        </w:rPr>
      </w:pPr>
      <w:r w:rsidRPr="00054AE0">
        <w:rPr>
          <w:color w:val="00B050"/>
        </w:rPr>
        <w:t>Per a l'elaboració de la tesi, la coordinació del programa de doctorat assignarà a l’estudiant un director o directora que serà un doctor o una doctora de l'estudi de doctorat. Si el director no pertany al col·lectiu del personal acadèmic doctor de la UAB, s'haurà de nomenar un tutor d'aquest col·lectiu.</w:t>
      </w:r>
    </w:p>
    <w:p w14:paraId="59C1EF3E" w14:textId="77777777" w:rsidR="00D759C6" w:rsidRPr="00054AE0" w:rsidRDefault="00D759C6" w:rsidP="00D759C6">
      <w:pPr>
        <w:tabs>
          <w:tab w:val="left" w:pos="0"/>
        </w:tabs>
        <w:spacing w:after="0" w:line="276" w:lineRule="auto"/>
        <w:jc w:val="both"/>
        <w:rPr>
          <w:color w:val="00B050"/>
        </w:rPr>
      </w:pPr>
    </w:p>
    <w:p w14:paraId="4BD4F413" w14:textId="2E5770AA" w:rsidR="00D759C6" w:rsidRPr="00054AE0" w:rsidRDefault="00D759C6" w:rsidP="00D759C6">
      <w:pPr>
        <w:tabs>
          <w:tab w:val="left" w:pos="0"/>
        </w:tabs>
        <w:spacing w:after="0" w:line="276" w:lineRule="auto"/>
        <w:jc w:val="both"/>
        <w:rPr>
          <w:color w:val="00B050"/>
        </w:rPr>
      </w:pPr>
      <w:r w:rsidRPr="00054AE0">
        <w:rPr>
          <w:color w:val="00B050"/>
        </w:rPr>
        <w:t xml:space="preserve">Les tesis doctorals podran ser codirigides per altres doctors, fins a un màxim de tres codirectors. Un mateix director podrà dirigir, com a màxim, cinc tesis simultàniament. A aquest efecte, si la tesi és codirigida, es comptabilitzarà la fracció corresponent a cada director. Un aspecte essencial per a fomentar la direcció de tesis és garantir que aquesta tasca sigui reconeguda i valorada; una garantia que ofereix la normativa de la UAB amb el </w:t>
      </w:r>
      <w:hyperlink r:id="rId60" w:history="1">
        <w:r w:rsidRPr="00054AE0">
          <w:rPr>
            <w:rStyle w:val="Enlla"/>
            <w:color w:val="00B050"/>
          </w:rPr>
          <w:t>Model de Dedicació Acadèmica del professorat de la UAB</w:t>
        </w:r>
      </w:hyperlink>
      <w:r w:rsidRPr="00054AE0">
        <w:rPr>
          <w:color w:val="00B050"/>
        </w:rPr>
        <w:t xml:space="preserve"> i també en la </w:t>
      </w:r>
      <w:hyperlink r:id="rId61" w:history="1">
        <w:r w:rsidRPr="00054AE0">
          <w:rPr>
            <w:rStyle w:val="Enlla"/>
            <w:color w:val="00B050"/>
          </w:rPr>
          <w:t>Guia d’avaluació de l’activitat docent del professorat de la UAB</w:t>
        </w:r>
      </w:hyperlink>
      <w:r w:rsidRPr="00054AE0">
        <w:rPr>
          <w:color w:val="00B050"/>
        </w:rPr>
        <w:t>.</w:t>
      </w:r>
    </w:p>
    <w:p w14:paraId="6B89E33A" w14:textId="21BF419F" w:rsidR="00D759C6" w:rsidRPr="00054AE0" w:rsidRDefault="00D759C6" w:rsidP="00D759C6">
      <w:pPr>
        <w:tabs>
          <w:tab w:val="left" w:pos="0"/>
        </w:tabs>
        <w:spacing w:after="0" w:line="276" w:lineRule="auto"/>
        <w:jc w:val="both"/>
        <w:rPr>
          <w:color w:val="00B050"/>
        </w:rPr>
      </w:pPr>
    </w:p>
    <w:p w14:paraId="414531A6" w14:textId="2EBA724A" w:rsidR="00D759C6" w:rsidRPr="00054AE0" w:rsidRDefault="00D759C6" w:rsidP="00D759C6">
      <w:pPr>
        <w:tabs>
          <w:tab w:val="left" w:pos="0"/>
        </w:tabs>
        <w:spacing w:after="0" w:line="276" w:lineRule="auto"/>
        <w:jc w:val="both"/>
        <w:rPr>
          <w:color w:val="00B050"/>
        </w:rPr>
      </w:pPr>
      <w:r w:rsidRPr="00054AE0">
        <w:rPr>
          <w:color w:val="00B050"/>
        </w:rPr>
        <w:t xml:space="preserve">La direcció/codirecció de tesis doctorals defensades també es un dels criteris que la UAB utilitza per la priorització places de professorat permanent tal com es descriu en els documents </w:t>
      </w:r>
      <w:hyperlink r:id="rId62" w:history="1">
        <w:r w:rsidRPr="00054AE0">
          <w:rPr>
            <w:rStyle w:val="Enlla"/>
            <w:color w:val="00B050"/>
          </w:rPr>
          <w:t>Model i criteris de priorització de les places d’agregat</w:t>
        </w:r>
      </w:hyperlink>
      <w:r w:rsidRPr="00054AE0">
        <w:rPr>
          <w:color w:val="00B050"/>
        </w:rPr>
        <w:t xml:space="preserve"> i Model i </w:t>
      </w:r>
      <w:hyperlink r:id="rId63" w:history="1">
        <w:r w:rsidRPr="00054AE0">
          <w:rPr>
            <w:rStyle w:val="Enlla"/>
            <w:color w:val="00B050"/>
          </w:rPr>
          <w:t>Criteris de Priorització de les places de catedràtic d’universitat</w:t>
        </w:r>
      </w:hyperlink>
      <w:r w:rsidRPr="00054AE0">
        <w:rPr>
          <w:color w:val="00B050"/>
        </w:rPr>
        <w:t>.</w:t>
      </w:r>
    </w:p>
    <w:p w14:paraId="41BF47C4" w14:textId="34EE017A" w:rsidR="00D759C6" w:rsidRPr="00054AE0" w:rsidRDefault="00D759C6" w:rsidP="00D759C6">
      <w:pPr>
        <w:tabs>
          <w:tab w:val="left" w:pos="0"/>
        </w:tabs>
        <w:spacing w:after="0" w:line="276" w:lineRule="auto"/>
        <w:jc w:val="both"/>
        <w:rPr>
          <w:color w:val="00B050"/>
        </w:rPr>
      </w:pPr>
    </w:p>
    <w:p w14:paraId="29BB7E43" w14:textId="1E92F30D" w:rsidR="00D759C6" w:rsidRPr="00054AE0" w:rsidRDefault="00D759C6" w:rsidP="00D759C6">
      <w:pPr>
        <w:tabs>
          <w:tab w:val="left" w:pos="0"/>
        </w:tabs>
        <w:spacing w:after="0" w:line="276" w:lineRule="auto"/>
        <w:jc w:val="both"/>
        <w:rPr>
          <w:color w:val="00B050"/>
        </w:rPr>
      </w:pPr>
      <w:r w:rsidRPr="00054AE0">
        <w:rPr>
          <w:color w:val="00B050"/>
        </w:rPr>
        <w:t xml:space="preserve">Quan el director de la tesis doctoral és de la UAB, majoritàriament la mateixa persona que fa de director assumeix el rol de tutor de la tesis doctoral, per la qual aquest reconeixement </w:t>
      </w:r>
      <w:r w:rsidRPr="00054AE0">
        <w:rPr>
          <w:color w:val="00B050"/>
        </w:rPr>
        <w:lastRenderedPageBreak/>
        <w:t>corresponent als directors de tesis doctorals també implica un reconeixement a la seva tasca de tutors.</w:t>
      </w:r>
    </w:p>
    <w:p w14:paraId="27CBAE0C" w14:textId="77777777" w:rsidR="00D759C6" w:rsidRPr="00054AE0" w:rsidRDefault="00D759C6" w:rsidP="00D759C6">
      <w:pPr>
        <w:tabs>
          <w:tab w:val="left" w:pos="0"/>
        </w:tabs>
        <w:spacing w:after="0" w:line="276" w:lineRule="auto"/>
        <w:jc w:val="both"/>
        <w:rPr>
          <w:color w:val="00B050"/>
        </w:rPr>
      </w:pPr>
    </w:p>
    <w:p w14:paraId="403EE8D2" w14:textId="5CEB0723" w:rsidR="00D759C6" w:rsidRPr="00054AE0" w:rsidRDefault="00D759C6" w:rsidP="00D759C6">
      <w:pPr>
        <w:tabs>
          <w:tab w:val="left" w:pos="0"/>
        </w:tabs>
        <w:spacing w:after="0" w:line="276" w:lineRule="auto"/>
        <w:jc w:val="both"/>
        <w:rPr>
          <w:color w:val="00B050"/>
        </w:rPr>
      </w:pPr>
      <w:r w:rsidRPr="00054AE0">
        <w:rPr>
          <w:color w:val="00B050"/>
        </w:rPr>
        <w:t>Actualment, a nivell d’Escola, s’està treballant en la modificació de les normatives i reglaments perquè es reconegui (acadèmicament) la tasca de tutor d'una tesi doctoral, quan aquest no coincideix amb el director de tesi. Ja s'han iniciat els tràmits pertinents amb les comissions o òrgans delegats amb l'objectiu de tenir aprovats els canvis el mes aviat possible</w:t>
      </w:r>
    </w:p>
    <w:p w14:paraId="7FEAB75B" w14:textId="66DC2DBF" w:rsidR="00D759C6" w:rsidRPr="00054AE0" w:rsidRDefault="00D759C6" w:rsidP="00D759C6">
      <w:pPr>
        <w:tabs>
          <w:tab w:val="left" w:pos="0"/>
        </w:tabs>
        <w:spacing w:after="0" w:line="276" w:lineRule="auto"/>
        <w:jc w:val="both"/>
        <w:rPr>
          <w:color w:val="00B050"/>
        </w:rPr>
      </w:pPr>
    </w:p>
    <w:p w14:paraId="7EA052B8" w14:textId="7C89DF37" w:rsidR="00D759C6" w:rsidRDefault="00D759C6" w:rsidP="00D759C6">
      <w:pPr>
        <w:spacing w:after="0" w:line="276" w:lineRule="auto"/>
        <w:jc w:val="both"/>
        <w:rPr>
          <w:rFonts w:cstheme="minorHAnsi"/>
          <w:color w:val="FF0000"/>
        </w:rPr>
      </w:pPr>
      <w:r w:rsidRPr="00054AE0">
        <w:rPr>
          <w:color w:val="00B050"/>
        </w:rPr>
        <w:t xml:space="preserve">L’Escola de Doctorat junt a la Unitat de Formació i Desenvolupament Professional de la UAB, i altres entitats com </w:t>
      </w:r>
      <w:hyperlink r:id="rId64" w:history="1">
        <w:r w:rsidRPr="00054AE0">
          <w:rPr>
            <w:rStyle w:val="Enlla"/>
          </w:rPr>
          <w:t>l’Observatori per la Igualtat</w:t>
        </w:r>
      </w:hyperlink>
      <w:r w:rsidRPr="00054AE0">
        <w:rPr>
          <w:color w:val="00B050"/>
        </w:rPr>
        <w:t xml:space="preserve"> ofereixen cursos per potenciar la formació del personal docent e investigador que ha d’assumir la tasca de la direcció de tesis i tutorització dels/les doctorands/des. Per tant l’oferta d’aquests cursos també es correspon a un mecanisme clar i adient pel foment de les tasques de tutorització i direcció de tesis. </w:t>
      </w:r>
      <w:r w:rsidRPr="00054AE0">
        <w:rPr>
          <w:rFonts w:cstheme="minorHAnsi"/>
          <w:color w:val="FF0000"/>
        </w:rPr>
        <w:t>Valoració (si escau) del programa sobre la participació en la formació.</w:t>
      </w:r>
    </w:p>
    <w:p w14:paraId="504535F1" w14:textId="5EB42F0B" w:rsidR="004253FC" w:rsidRDefault="004253FC" w:rsidP="00D759C6">
      <w:pPr>
        <w:spacing w:after="0" w:line="276" w:lineRule="auto"/>
        <w:jc w:val="both"/>
        <w:rPr>
          <w:rFonts w:cstheme="minorHAnsi"/>
          <w:color w:val="FF0000"/>
        </w:rPr>
      </w:pPr>
    </w:p>
    <w:p w14:paraId="7019DAB8" w14:textId="08A33260" w:rsidR="004253FC" w:rsidRPr="004253FC" w:rsidRDefault="004253FC" w:rsidP="004253FC">
      <w:pPr>
        <w:spacing w:after="0" w:line="276" w:lineRule="auto"/>
        <w:jc w:val="both"/>
        <w:rPr>
          <w:rFonts w:cstheme="minorHAnsi"/>
          <w:b/>
          <w:color w:val="00B050"/>
        </w:rPr>
      </w:pPr>
      <w:r w:rsidRPr="004253FC">
        <w:rPr>
          <w:rFonts w:cstheme="minorHAnsi"/>
          <w:b/>
          <w:color w:val="00B050"/>
        </w:rPr>
        <w:t xml:space="preserve">Aquest </w:t>
      </w:r>
      <w:r w:rsidRPr="004253FC">
        <w:rPr>
          <w:rFonts w:cstheme="minorHAnsi"/>
          <w:b/>
          <w:color w:val="00B050"/>
        </w:rPr>
        <w:t>sub</w:t>
      </w:r>
      <w:r w:rsidRPr="004253FC">
        <w:rPr>
          <w:rFonts w:cstheme="minorHAnsi"/>
          <w:b/>
          <w:color w:val="00B050"/>
        </w:rPr>
        <w:t xml:space="preserve">estàndard transversal ha estat avaluat per AQU Catalunya amb la valoració “.....”. (pendent rebre informe d’AQU). </w:t>
      </w:r>
    </w:p>
    <w:p w14:paraId="2AE8A6C7" w14:textId="77777777" w:rsidR="004253FC" w:rsidRDefault="004253FC" w:rsidP="004253FC">
      <w:pPr>
        <w:spacing w:after="0" w:line="276" w:lineRule="auto"/>
        <w:jc w:val="both"/>
        <w:rPr>
          <w:b/>
          <w:noProof/>
        </w:rPr>
      </w:pPr>
    </w:p>
    <w:p w14:paraId="02834E4F" w14:textId="77777777" w:rsidR="00CC2DB9" w:rsidRPr="00054AE0" w:rsidRDefault="00CC2DB9" w:rsidP="000D082B">
      <w:pPr>
        <w:tabs>
          <w:tab w:val="left" w:pos="426"/>
        </w:tabs>
        <w:spacing w:after="0" w:line="276" w:lineRule="auto"/>
        <w:ind w:left="420" w:hanging="420"/>
        <w:jc w:val="both"/>
        <w:rPr>
          <w:rFonts w:cstheme="minorHAnsi"/>
          <w:b/>
        </w:rPr>
      </w:pPr>
      <w:r w:rsidRPr="00054AE0">
        <w:rPr>
          <w:rFonts w:cstheme="minorHAnsi"/>
          <w:b/>
        </w:rPr>
        <w:t>4.4.</w:t>
      </w:r>
      <w:r w:rsidRPr="00054AE0">
        <w:rPr>
          <w:rFonts w:cstheme="minorHAnsi"/>
          <w:b/>
        </w:rPr>
        <w:tab/>
        <w:t>El grau de participació de professorat estranger i doctors internacionals en les comissions de seguiment i tribunals de tesi és adequat a l’àmbit científic del programa.</w:t>
      </w:r>
    </w:p>
    <w:p w14:paraId="025FE5A6" w14:textId="77777777" w:rsidR="00CC2DB9" w:rsidRPr="00054AE0" w:rsidRDefault="00CC2DB9" w:rsidP="000D082B">
      <w:pPr>
        <w:tabs>
          <w:tab w:val="left" w:pos="426"/>
        </w:tabs>
        <w:spacing w:after="0" w:line="276" w:lineRule="auto"/>
        <w:ind w:left="420" w:hanging="420"/>
        <w:jc w:val="both"/>
        <w:rPr>
          <w:rFonts w:cstheme="minorHAnsi"/>
        </w:rPr>
      </w:pPr>
    </w:p>
    <w:p w14:paraId="3A8A5947" w14:textId="77777777" w:rsidR="0020255F" w:rsidRDefault="0020255F" w:rsidP="000D082B">
      <w:pPr>
        <w:tabs>
          <w:tab w:val="left" w:pos="600"/>
        </w:tabs>
        <w:spacing w:after="0" w:line="276" w:lineRule="auto"/>
        <w:jc w:val="both"/>
        <w:rPr>
          <w:rFonts w:cstheme="minorHAnsi"/>
          <w:color w:val="FF0000"/>
        </w:rPr>
      </w:pPr>
    </w:p>
    <w:p w14:paraId="0F52972C" w14:textId="77777777" w:rsidR="0020255F" w:rsidRDefault="0020255F" w:rsidP="000D082B">
      <w:pPr>
        <w:tabs>
          <w:tab w:val="left" w:pos="600"/>
        </w:tabs>
        <w:spacing w:after="0" w:line="276" w:lineRule="auto"/>
        <w:jc w:val="both"/>
        <w:rPr>
          <w:rFonts w:cstheme="minorHAnsi"/>
          <w:color w:val="FF0000"/>
        </w:rPr>
      </w:pPr>
    </w:p>
    <w:p w14:paraId="33F9C695" w14:textId="40FEF039" w:rsidR="00CC2DB9" w:rsidRPr="00054AE0" w:rsidRDefault="00CC2DB9" w:rsidP="000D082B">
      <w:pPr>
        <w:tabs>
          <w:tab w:val="left" w:pos="600"/>
        </w:tabs>
        <w:spacing w:after="0" w:line="276" w:lineRule="auto"/>
        <w:jc w:val="both"/>
        <w:rPr>
          <w:rFonts w:cstheme="minorHAnsi"/>
          <w:color w:val="FF0000"/>
        </w:rPr>
      </w:pPr>
      <w:r w:rsidRPr="00054AE0">
        <w:rPr>
          <w:rFonts w:cstheme="minorHAnsi"/>
          <w:color w:val="FF0000"/>
        </w:rPr>
        <w:t xml:space="preserve">Cal reflexionar i fer una valoració sobre l’evolució de les </w:t>
      </w:r>
      <w:r w:rsidRPr="00054AE0">
        <w:rPr>
          <w:rFonts w:cstheme="minorHAnsi"/>
          <w:b/>
          <w:color w:val="FF0000"/>
        </w:rPr>
        <w:t>condicions inicials de verificació</w:t>
      </w:r>
      <w:r w:rsidRPr="00054AE0">
        <w:rPr>
          <w:rFonts w:cstheme="minorHAnsi"/>
          <w:color w:val="FF0000"/>
        </w:rPr>
        <w:t>, especialment sobre els aspectes següents:</w:t>
      </w:r>
    </w:p>
    <w:p w14:paraId="1044123A" w14:textId="77777777"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L’experiència acreditada del PDI</w:t>
      </w:r>
    </w:p>
    <w:p w14:paraId="1E7BED93" w14:textId="77777777"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La qualitat de les contribucions científiques</w:t>
      </w:r>
    </w:p>
    <w:p w14:paraId="1355E437" w14:textId="77777777"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El nombre de projectes competitius de recerca actius</w:t>
      </w:r>
    </w:p>
    <w:p w14:paraId="6120D437" w14:textId="77777777"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La internacionalització del professorat</w:t>
      </w:r>
    </w:p>
    <w:p w14:paraId="437A31B3" w14:textId="77777777" w:rsidR="00CC2DB9" w:rsidRPr="00054AE0" w:rsidRDefault="00CC2DB9" w:rsidP="000D082B">
      <w:pPr>
        <w:tabs>
          <w:tab w:val="left" w:pos="600"/>
        </w:tabs>
        <w:spacing w:after="0" w:line="276" w:lineRule="auto"/>
        <w:jc w:val="both"/>
        <w:rPr>
          <w:rFonts w:cstheme="minorHAnsi"/>
        </w:rPr>
      </w:pPr>
    </w:p>
    <w:p w14:paraId="41D17333" w14:textId="77777777" w:rsidR="00CC2DB9" w:rsidRPr="00054AE0" w:rsidRDefault="00CC2DB9" w:rsidP="000D082B">
      <w:pPr>
        <w:tabs>
          <w:tab w:val="left" w:pos="426"/>
        </w:tabs>
        <w:spacing w:after="0" w:line="276" w:lineRule="auto"/>
        <w:jc w:val="both"/>
        <w:rPr>
          <w:noProof/>
          <w:color w:val="FF0000"/>
          <w:lang w:eastAsia="ca-ES"/>
        </w:rPr>
      </w:pPr>
      <w:r w:rsidRPr="00054AE0">
        <w:rPr>
          <w:rFonts w:cstheme="minorHAnsi"/>
          <w:color w:val="FF0000"/>
        </w:rPr>
        <w:t>El CAI ha de considerar les evidències següents per a l’elaboració de l’autoinforme i posar-les a disposició del CAE:</w:t>
      </w:r>
    </w:p>
    <w:p w14:paraId="1B3D36D5" w14:textId="77777777"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Projectes de recerca competitius en vigor en què l’IP sigui professor del programa (font: coordinació del PD).</w:t>
      </w:r>
      <w:r w:rsidRPr="00054AE0">
        <w:rPr>
          <w:rFonts w:cstheme="minorHAnsi"/>
          <w:b/>
          <w:color w:val="FF0000"/>
        </w:rPr>
        <w:t xml:space="preserve"> </w:t>
      </w:r>
    </w:p>
    <w:p w14:paraId="166D51EA" w14:textId="77777777"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Professorat que participa en projectes de recerca competitius vigents (font: coordinació del PD).</w:t>
      </w:r>
    </w:p>
    <w:p w14:paraId="7AEC2AE3" w14:textId="77777777"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Contribucions científiques del professorat rellevants en l’àmbit del programa (font: coordinació del PD).</w:t>
      </w:r>
    </w:p>
    <w:p w14:paraId="51363F19" w14:textId="77777777"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Professorat estranger entre el professorat que dirigeix tesis doctorals i entre el que imparteix activitats formatives (font: coordinació del PD)</w:t>
      </w:r>
    </w:p>
    <w:p w14:paraId="291F8D02" w14:textId="77777777"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Resultats de les accions de foment de la direcció de tesis doctorals (font: coordinació del PD)</w:t>
      </w:r>
    </w:p>
    <w:p w14:paraId="3A7140EC" w14:textId="77777777" w:rsidR="00CC2DB9" w:rsidRPr="00054AE0" w:rsidRDefault="00CC2DB9" w:rsidP="000D082B">
      <w:pPr>
        <w:tabs>
          <w:tab w:val="left" w:pos="600"/>
        </w:tabs>
        <w:spacing w:after="0" w:line="276" w:lineRule="auto"/>
        <w:jc w:val="both"/>
        <w:rPr>
          <w:rFonts w:cstheme="minorHAnsi"/>
          <w:color w:val="FF0000"/>
        </w:rPr>
      </w:pPr>
    </w:p>
    <w:p w14:paraId="25D4643E" w14:textId="77777777" w:rsidR="00CC2DB9" w:rsidRPr="00054AE0" w:rsidRDefault="00CC2DB9" w:rsidP="000D082B">
      <w:pPr>
        <w:tabs>
          <w:tab w:val="left" w:pos="600"/>
        </w:tabs>
        <w:spacing w:after="0" w:line="276" w:lineRule="auto"/>
        <w:jc w:val="both"/>
        <w:rPr>
          <w:rFonts w:cstheme="minorHAnsi"/>
          <w:color w:val="FF0000"/>
        </w:rPr>
      </w:pPr>
      <w:r w:rsidRPr="00054AE0">
        <w:rPr>
          <w:rFonts w:cstheme="minorHAnsi"/>
          <w:color w:val="FF0000"/>
        </w:rPr>
        <w:lastRenderedPageBreak/>
        <w:t>Indicadors, que cal incloure a l’autoinforme en format quadre amb evolució temporal:</w:t>
      </w:r>
    </w:p>
    <w:p w14:paraId="60167570" w14:textId="77777777"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Nombre de directors/es de tesis defensades (disponible al SIQ i al DATA)</w:t>
      </w:r>
    </w:p>
    <w:p w14:paraId="3A1EAFFC" w14:textId="6DDC65C1" w:rsidR="007F6FA0" w:rsidRPr="00054AE0" w:rsidRDefault="007F6FA0"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 xml:space="preserve">% de sexennis vigents del professorat </w:t>
      </w:r>
      <w:r w:rsidR="00675CE2" w:rsidRPr="00054AE0">
        <w:rPr>
          <w:rFonts w:cstheme="minorHAnsi"/>
          <w:color w:val="FF0000"/>
        </w:rPr>
        <w:t>que ha dirigit tesis doctorals</w:t>
      </w:r>
      <w:r w:rsidRPr="00054AE0">
        <w:rPr>
          <w:rFonts w:cstheme="minorHAnsi"/>
          <w:color w:val="FF0000"/>
        </w:rPr>
        <w:t xml:space="preserve"> (disponible al SIQ al DATA)</w:t>
      </w:r>
    </w:p>
    <w:p w14:paraId="58A43E80" w14:textId="0AF39304"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 xml:space="preserve">% de sexennis vigents dels directors </w:t>
      </w:r>
      <w:r w:rsidR="007F6FA0" w:rsidRPr="00054AE0">
        <w:rPr>
          <w:rFonts w:cstheme="minorHAnsi"/>
          <w:color w:val="FF0000"/>
        </w:rPr>
        <w:t xml:space="preserve">i directores </w:t>
      </w:r>
      <w:r w:rsidRPr="00054AE0">
        <w:rPr>
          <w:rFonts w:cstheme="minorHAnsi"/>
          <w:color w:val="FF0000"/>
        </w:rPr>
        <w:t>de tesis defensades de la UAB (disponible al SIQ al DATA)</w:t>
      </w:r>
    </w:p>
    <w:p w14:paraId="5EBFE636" w14:textId="77777777" w:rsidR="007F6FA0" w:rsidRPr="00054AE0" w:rsidRDefault="007F6FA0" w:rsidP="000D082B">
      <w:pPr>
        <w:pStyle w:val="Pargrafdellista"/>
        <w:tabs>
          <w:tab w:val="left" w:pos="426"/>
        </w:tabs>
        <w:spacing w:after="0" w:line="276" w:lineRule="auto"/>
        <w:contextualSpacing w:val="0"/>
        <w:jc w:val="both"/>
        <w:rPr>
          <w:rFonts w:cstheme="minorHAnsi"/>
          <w:color w:val="FF0000"/>
        </w:rPr>
      </w:pPr>
    </w:p>
    <w:p w14:paraId="47D31A40" w14:textId="77777777" w:rsidR="00CF166C" w:rsidRPr="00054AE0" w:rsidRDefault="00CF166C" w:rsidP="00CF166C">
      <w:pPr>
        <w:spacing w:after="0" w:line="276" w:lineRule="auto"/>
        <w:jc w:val="both"/>
        <w:rPr>
          <w:rFonts w:cstheme="minorHAnsi"/>
          <w:color w:val="FF0000"/>
        </w:rPr>
      </w:pPr>
      <w:r w:rsidRPr="00054AE0">
        <w:rPr>
          <w:rFonts w:cstheme="minorHAnsi"/>
          <w:color w:val="FF0000"/>
        </w:rPr>
        <w:t>L’anàlisi de la perspectiva de gènere en el professorat pot prendre en consideració els indicadors i les dades estadístiques següents (segregats per sexe):</w:t>
      </w:r>
    </w:p>
    <w:p w14:paraId="55012F0C" w14:textId="3ACD523C" w:rsidR="00CF166C" w:rsidRPr="00054AE0" w:rsidRDefault="00CF166C" w:rsidP="00CF166C">
      <w:pPr>
        <w:pStyle w:val="Pargrafdellista"/>
        <w:numPr>
          <w:ilvl w:val="0"/>
          <w:numId w:val="23"/>
        </w:numPr>
        <w:tabs>
          <w:tab w:val="left" w:pos="709"/>
        </w:tabs>
        <w:spacing w:after="0" w:line="276" w:lineRule="auto"/>
        <w:ind w:hanging="578"/>
        <w:jc w:val="both"/>
        <w:rPr>
          <w:rFonts w:cstheme="minorHAnsi"/>
          <w:color w:val="FF0000"/>
        </w:rPr>
      </w:pPr>
      <w:r w:rsidRPr="00054AE0">
        <w:rPr>
          <w:rFonts w:cstheme="minorHAnsi"/>
          <w:color w:val="FF0000"/>
        </w:rPr>
        <w:t>Estructura de la plantilla de professorat: perfil del professorat (activitat de recerca acreditada (sexennis de recerca) i edat) i categoria.</w:t>
      </w:r>
    </w:p>
    <w:p w14:paraId="2976D1ED" w14:textId="32BBEBC1" w:rsidR="00CF166C" w:rsidRPr="00054AE0" w:rsidRDefault="00CF166C" w:rsidP="00CF166C">
      <w:pPr>
        <w:pStyle w:val="Pargrafdellista"/>
        <w:numPr>
          <w:ilvl w:val="0"/>
          <w:numId w:val="23"/>
        </w:numPr>
        <w:tabs>
          <w:tab w:val="left" w:pos="709"/>
        </w:tabs>
        <w:spacing w:after="0" w:line="276" w:lineRule="auto"/>
        <w:ind w:hanging="578"/>
        <w:jc w:val="both"/>
        <w:rPr>
          <w:rFonts w:cstheme="minorHAnsi"/>
          <w:color w:val="FF0000"/>
        </w:rPr>
      </w:pPr>
      <w:r w:rsidRPr="00054AE0">
        <w:rPr>
          <w:rFonts w:cstheme="minorHAnsi"/>
          <w:color w:val="FF0000"/>
        </w:rPr>
        <w:t>Direcció de tesis.</w:t>
      </w:r>
    </w:p>
    <w:p w14:paraId="4E604085" w14:textId="071EA2DE" w:rsidR="00CF166C" w:rsidRPr="00054AE0" w:rsidRDefault="00CF166C" w:rsidP="00CF166C">
      <w:pPr>
        <w:pStyle w:val="Pargrafdellista"/>
        <w:numPr>
          <w:ilvl w:val="0"/>
          <w:numId w:val="23"/>
        </w:numPr>
        <w:tabs>
          <w:tab w:val="left" w:pos="709"/>
        </w:tabs>
        <w:spacing w:after="0" w:line="276" w:lineRule="auto"/>
        <w:ind w:hanging="578"/>
        <w:jc w:val="both"/>
        <w:rPr>
          <w:rFonts w:cstheme="minorHAnsi"/>
          <w:color w:val="FF0000"/>
        </w:rPr>
      </w:pPr>
      <w:r w:rsidRPr="00054AE0">
        <w:rPr>
          <w:rFonts w:cstheme="minorHAnsi"/>
          <w:color w:val="FF0000"/>
        </w:rPr>
        <w:t>Direcció de projectes de recerca.</w:t>
      </w:r>
    </w:p>
    <w:p w14:paraId="6BE2168F" w14:textId="7635746F" w:rsidR="00CF166C" w:rsidRPr="00054AE0" w:rsidRDefault="00CF166C" w:rsidP="00CF166C">
      <w:pPr>
        <w:pStyle w:val="Pargrafdellista"/>
        <w:numPr>
          <w:ilvl w:val="0"/>
          <w:numId w:val="23"/>
        </w:numPr>
        <w:tabs>
          <w:tab w:val="left" w:pos="709"/>
        </w:tabs>
        <w:spacing w:after="0" w:line="276" w:lineRule="auto"/>
        <w:ind w:hanging="578"/>
        <w:jc w:val="both"/>
        <w:rPr>
          <w:rFonts w:cstheme="minorHAnsi"/>
          <w:color w:val="FF0000"/>
        </w:rPr>
      </w:pPr>
      <w:r w:rsidRPr="00054AE0">
        <w:rPr>
          <w:rFonts w:cstheme="minorHAnsi"/>
          <w:color w:val="FF0000"/>
        </w:rPr>
        <w:t>Formació en perspectiva de gènere</w:t>
      </w:r>
    </w:p>
    <w:p w14:paraId="5D981CD6" w14:textId="61AC8926" w:rsidR="00CF166C" w:rsidRPr="00054AE0" w:rsidRDefault="00CF166C" w:rsidP="00CF166C">
      <w:pPr>
        <w:pStyle w:val="Pargrafdellista"/>
        <w:numPr>
          <w:ilvl w:val="0"/>
          <w:numId w:val="23"/>
        </w:numPr>
        <w:tabs>
          <w:tab w:val="left" w:pos="709"/>
        </w:tabs>
        <w:spacing w:after="0" w:line="276" w:lineRule="auto"/>
        <w:ind w:left="709" w:hanging="283"/>
        <w:jc w:val="both"/>
        <w:rPr>
          <w:rFonts w:cstheme="minorHAnsi"/>
          <w:b/>
          <w:color w:val="FF0000"/>
        </w:rPr>
      </w:pPr>
      <w:r w:rsidRPr="00054AE0">
        <w:rPr>
          <w:rFonts w:cstheme="minorHAnsi"/>
          <w:color w:val="FF0000"/>
        </w:rPr>
        <w:t>Satisfacció de l’alumnat.</w:t>
      </w:r>
    </w:p>
    <w:p w14:paraId="2FFE9529" w14:textId="77777777" w:rsidR="00CC2DB9" w:rsidRPr="00054AE0" w:rsidRDefault="00CC2DB9" w:rsidP="000D082B">
      <w:pPr>
        <w:pStyle w:val="Pargrafdellista"/>
        <w:tabs>
          <w:tab w:val="left" w:pos="426"/>
        </w:tabs>
        <w:spacing w:after="0" w:line="276" w:lineRule="auto"/>
        <w:contextualSpacing w:val="0"/>
        <w:jc w:val="both"/>
        <w:rPr>
          <w:rFonts w:cstheme="minorHAnsi"/>
          <w:color w:val="FF0000"/>
        </w:rPr>
      </w:pPr>
    </w:p>
    <w:p w14:paraId="54AD0582" w14:textId="77777777" w:rsidR="00CC2DB9" w:rsidRPr="00054AE0" w:rsidRDefault="00CC2DB9" w:rsidP="000D082B">
      <w:pPr>
        <w:tabs>
          <w:tab w:val="left" w:pos="426"/>
        </w:tabs>
        <w:spacing w:after="0" w:line="276" w:lineRule="auto"/>
        <w:jc w:val="both"/>
        <w:rPr>
          <w:rFonts w:cstheme="minorHAnsi"/>
          <w:color w:val="FF0000"/>
        </w:rPr>
      </w:pPr>
      <w:r w:rsidRPr="00054AE0">
        <w:rPr>
          <w:rFonts w:cstheme="minorHAnsi"/>
          <w:b/>
          <w:color w:val="FF0000"/>
          <w:sz w:val="30"/>
          <w:szCs w:val="30"/>
        </w:rPr>
        <w:sym w:font="Wingdings" w:char="F0D8"/>
      </w:r>
      <w:r w:rsidRPr="00054AE0">
        <w:rPr>
          <w:rFonts w:cstheme="minorHAnsi"/>
          <w:color w:val="FF0000"/>
        </w:rPr>
        <w:t xml:space="preserve"> Accés al </w:t>
      </w:r>
      <w:hyperlink r:id="rId65" w:history="1">
        <w:r w:rsidRPr="00054AE0">
          <w:rPr>
            <w:rStyle w:val="Enlla"/>
            <w:rFonts w:cstheme="minorHAnsi"/>
            <w:color w:val="FF0000"/>
          </w:rPr>
          <w:t>SIQ</w:t>
        </w:r>
      </w:hyperlink>
      <w:r w:rsidRPr="00054AE0">
        <w:rPr>
          <w:rFonts w:cstheme="minorHAnsi"/>
          <w:color w:val="FF0000"/>
        </w:rPr>
        <w:t xml:space="preserve"> </w:t>
      </w:r>
    </w:p>
    <w:p w14:paraId="0CB92E3C" w14:textId="0EC17FCE" w:rsidR="00CC2DB9" w:rsidRPr="00054AE0" w:rsidRDefault="00CC2DB9" w:rsidP="000D082B">
      <w:pPr>
        <w:spacing w:after="0" w:line="276" w:lineRule="auto"/>
        <w:jc w:val="both"/>
        <w:rPr>
          <w:rFonts w:cstheme="minorHAnsi"/>
          <w:b/>
        </w:rPr>
      </w:pPr>
      <w:r w:rsidRPr="00054AE0">
        <w:rPr>
          <w:rFonts w:cstheme="minorHAnsi"/>
          <w:b/>
          <w:color w:val="FF0000"/>
          <w:sz w:val="30"/>
          <w:szCs w:val="30"/>
        </w:rPr>
        <w:sym w:font="Wingdings" w:char="F0D8"/>
      </w:r>
      <w:r w:rsidRPr="00054AE0">
        <w:rPr>
          <w:rFonts w:cstheme="minorHAnsi"/>
          <w:b/>
          <w:color w:val="FF0000"/>
          <w:sz w:val="30"/>
          <w:szCs w:val="30"/>
        </w:rPr>
        <w:t xml:space="preserve"> </w:t>
      </w:r>
      <w:r w:rsidR="005B36AB" w:rsidRPr="00054AE0">
        <w:rPr>
          <w:rFonts w:cstheme="minorHAnsi"/>
          <w:color w:val="FF0000"/>
        </w:rPr>
        <w:t>Accés a l'apartat DADES des de INTRANET de la UAB</w:t>
      </w:r>
    </w:p>
    <w:p w14:paraId="372F7DC1" w14:textId="62BCAE99" w:rsidR="00CC2DB9" w:rsidRPr="00054AE0" w:rsidRDefault="00CC2DB9" w:rsidP="000D082B">
      <w:pPr>
        <w:spacing w:after="0" w:line="276" w:lineRule="auto"/>
        <w:jc w:val="both"/>
        <w:rPr>
          <w:rFonts w:cstheme="minorHAnsi"/>
          <w:b/>
        </w:rPr>
      </w:pPr>
    </w:p>
    <w:p w14:paraId="72B159D6" w14:textId="085F490F" w:rsidR="00B1366E" w:rsidRDefault="00B1366E" w:rsidP="000D082B">
      <w:pPr>
        <w:spacing w:after="0" w:line="276" w:lineRule="auto"/>
        <w:jc w:val="both"/>
        <w:rPr>
          <w:b/>
          <w:noProof/>
        </w:rPr>
      </w:pPr>
      <w:r w:rsidRPr="00054AE0">
        <w:rPr>
          <w:b/>
          <w:noProof/>
        </w:rPr>
        <w:t>Autovaloració</w:t>
      </w:r>
      <w:r w:rsidRPr="00054AE0">
        <w:rPr>
          <w:b/>
          <w:noProof/>
          <w:spacing w:val="-12"/>
        </w:rPr>
        <w:t xml:space="preserve"> </w:t>
      </w:r>
      <w:r w:rsidRPr="00054AE0">
        <w:rPr>
          <w:b/>
          <w:noProof/>
        </w:rPr>
        <w:t>de</w:t>
      </w:r>
      <w:r w:rsidRPr="00054AE0">
        <w:rPr>
          <w:b/>
          <w:noProof/>
          <w:spacing w:val="-12"/>
        </w:rPr>
        <w:t xml:space="preserve"> </w:t>
      </w:r>
      <w:r w:rsidR="004253FC">
        <w:rPr>
          <w:b/>
          <w:noProof/>
        </w:rPr>
        <w:t>l’estàndard</w:t>
      </w:r>
    </w:p>
    <w:p w14:paraId="4B1201B0" w14:textId="1D9F99A1" w:rsidR="003436B2" w:rsidRDefault="003436B2" w:rsidP="000D082B">
      <w:pPr>
        <w:spacing w:after="0" w:line="276" w:lineRule="auto"/>
        <w:jc w:val="both"/>
        <w:rPr>
          <w:rFonts w:cs="Calibri"/>
          <w:color w:val="00B050"/>
        </w:rPr>
      </w:pPr>
    </w:p>
    <w:p w14:paraId="0D3ADC16" w14:textId="4D806A23" w:rsidR="003436B2" w:rsidRPr="003436B2" w:rsidRDefault="003436B2" w:rsidP="003436B2">
      <w:pPr>
        <w:spacing w:after="0" w:line="276" w:lineRule="auto"/>
        <w:jc w:val="both"/>
        <w:rPr>
          <w:rFonts w:cstheme="minorHAnsi"/>
          <w:color w:val="00B050"/>
        </w:rPr>
      </w:pPr>
      <w:r w:rsidRPr="00017278">
        <w:rPr>
          <w:rFonts w:cstheme="minorHAnsi"/>
          <w:color w:val="00B050"/>
        </w:rPr>
        <w:t xml:space="preserve">Tenint en compte l’avaluació favorable del subestàndard transversal </w:t>
      </w:r>
      <w:r>
        <w:rPr>
          <w:rFonts w:cstheme="minorHAnsi"/>
          <w:color w:val="00B050"/>
        </w:rPr>
        <w:t>4</w:t>
      </w:r>
      <w:r w:rsidRPr="00017278">
        <w:rPr>
          <w:rFonts w:cstheme="minorHAnsi"/>
          <w:color w:val="00B050"/>
        </w:rPr>
        <w:t>.</w:t>
      </w:r>
      <w:r>
        <w:rPr>
          <w:rFonts w:cstheme="minorHAnsi"/>
          <w:color w:val="00B050"/>
        </w:rPr>
        <w:t>3</w:t>
      </w:r>
      <w:r w:rsidRPr="00017278">
        <w:rPr>
          <w:rFonts w:cstheme="minorHAnsi"/>
          <w:color w:val="00B050"/>
        </w:rPr>
        <w:t>. avaluat per AQU Catalunya, e</w:t>
      </w:r>
      <w:r w:rsidRPr="003436B2">
        <w:rPr>
          <w:rFonts w:cstheme="minorHAnsi"/>
          <w:color w:val="00B050"/>
        </w:rPr>
        <w:t>l programa</w:t>
      </w:r>
      <w:r w:rsidRPr="003436B2">
        <w:rPr>
          <w:rFonts w:cstheme="minorHAnsi"/>
          <w:color w:val="00B050"/>
        </w:rPr>
        <w:t xml:space="preserve"> </w:t>
      </w:r>
      <w:r w:rsidRPr="003436B2">
        <w:rPr>
          <w:rFonts w:cstheme="minorHAnsi"/>
          <w:color w:val="00B050"/>
        </w:rPr>
        <w:t>valora que e</w:t>
      </w:r>
      <w:r w:rsidRPr="003436B2">
        <w:rPr>
          <w:rFonts w:cstheme="minorHAnsi"/>
          <w:color w:val="00B050"/>
        </w:rPr>
        <w:t>l professorat és suficient i adequat, d’acord amb les característiques del programa, l’àmbit científic i el nombre d’estudiants.</w:t>
      </w:r>
      <w:r w:rsidRPr="003436B2">
        <w:rPr>
          <w:rFonts w:cstheme="minorHAnsi"/>
          <w:color w:val="00B050"/>
        </w:rPr>
        <w:t xml:space="preserve"> </w:t>
      </w:r>
      <w:r>
        <w:rPr>
          <w:rFonts w:cstheme="minorHAnsi"/>
          <w:color w:val="00B050"/>
        </w:rPr>
        <w:t xml:space="preserve">En conseqüència, el programa considera que aquest estàndard “.....” </w:t>
      </w:r>
      <w:r w:rsidRPr="003436B2">
        <w:rPr>
          <w:rFonts w:cstheme="minorHAnsi"/>
          <w:color w:val="FF0000"/>
        </w:rPr>
        <w:t>(posar valoració que considera el programa)</w:t>
      </w:r>
    </w:p>
    <w:p w14:paraId="5B748405" w14:textId="4E596FF8" w:rsidR="004253FC" w:rsidRPr="00054AE0" w:rsidRDefault="004253FC" w:rsidP="000D082B">
      <w:pPr>
        <w:spacing w:after="0" w:line="276" w:lineRule="auto"/>
        <w:jc w:val="both"/>
        <w:rPr>
          <w:b/>
          <w:noProof/>
        </w:rPr>
      </w:pPr>
    </w:p>
    <w:p w14:paraId="33F8134E" w14:textId="2ACC5836" w:rsidR="00E179A7" w:rsidRPr="00054AE0" w:rsidRDefault="00E179A7" w:rsidP="000D082B">
      <w:pPr>
        <w:spacing w:line="276" w:lineRule="auto"/>
        <w:rPr>
          <w:rFonts w:cstheme="minorHAnsi"/>
          <w:b/>
        </w:rPr>
      </w:pPr>
      <w:r w:rsidRPr="00054AE0">
        <w:rPr>
          <w:rFonts w:cstheme="minorHAnsi"/>
          <w:b/>
        </w:rPr>
        <w:br w:type="page"/>
      </w:r>
    </w:p>
    <w:p w14:paraId="7C60E22F" w14:textId="77777777" w:rsidR="00CC2DB9" w:rsidRPr="00054AE0" w:rsidRDefault="00CC2DB9" w:rsidP="000D082B">
      <w:pPr>
        <w:spacing w:after="0" w:line="276" w:lineRule="auto"/>
        <w:jc w:val="both"/>
        <w:rPr>
          <w:rFonts w:cstheme="minorHAnsi"/>
          <w:b/>
        </w:rPr>
      </w:pPr>
    </w:p>
    <w:p w14:paraId="4F096808" w14:textId="77777777" w:rsidR="00CC2DB9" w:rsidRPr="00054AE0" w:rsidRDefault="00CC2DB9" w:rsidP="000D082B">
      <w:pPr>
        <w:pStyle w:val="Ttol4"/>
        <w:spacing w:before="0"/>
        <w:jc w:val="both"/>
        <w:rPr>
          <w:rFonts w:asciiTheme="minorHAnsi" w:hAnsiTheme="minorHAnsi" w:cstheme="minorHAnsi"/>
          <w:i w:val="0"/>
          <w:color w:val="auto"/>
          <w:sz w:val="28"/>
          <w:szCs w:val="28"/>
        </w:rPr>
      </w:pPr>
      <w:r w:rsidRPr="00054AE0">
        <w:rPr>
          <w:rFonts w:asciiTheme="minorHAnsi" w:hAnsiTheme="minorHAnsi" w:cstheme="minorHAnsi"/>
          <w:i w:val="0"/>
          <w:color w:val="auto"/>
          <w:sz w:val="28"/>
          <w:szCs w:val="28"/>
        </w:rPr>
        <w:t xml:space="preserve">Estàndard 5: Eficàcia dels sistemes de suport a l’aprenentatge </w:t>
      </w:r>
    </w:p>
    <w:p w14:paraId="36E8ECCC" w14:textId="77777777" w:rsidR="00CC2DB9" w:rsidRPr="00054AE0" w:rsidRDefault="00CC2DB9" w:rsidP="000D082B">
      <w:pPr>
        <w:spacing w:after="0" w:line="276" w:lineRule="auto"/>
        <w:jc w:val="both"/>
        <w:rPr>
          <w:rFonts w:cstheme="minorHAnsi"/>
          <w:color w:val="FF0000"/>
        </w:rPr>
      </w:pPr>
      <w:r w:rsidRPr="00054AE0">
        <w:rPr>
          <w:rFonts w:cstheme="minorHAnsi"/>
          <w:color w:val="FF0000"/>
        </w:rPr>
        <w:t>La coordinació del programa de doctorat ha de reflexionar sobre el nivell d’assoliment de  l’estàndard següent:</w:t>
      </w:r>
    </w:p>
    <w:p w14:paraId="20D12B8C" w14:textId="77777777" w:rsidR="00CC2DB9" w:rsidRPr="00054AE0" w:rsidRDefault="00CC2DB9" w:rsidP="000D082B">
      <w:pPr>
        <w:spacing w:after="0" w:line="276" w:lineRule="auto"/>
        <w:jc w:val="both"/>
        <w:rPr>
          <w:rFonts w:cstheme="minorHAnsi"/>
        </w:rPr>
      </w:pPr>
    </w:p>
    <w:p w14:paraId="138060BF" w14:textId="77777777" w:rsidR="00CC2DB9" w:rsidRPr="00054AE0" w:rsidRDefault="00CC2DB9" w:rsidP="000D082B">
      <w:pPr>
        <w:spacing w:after="0" w:line="276" w:lineRule="auto"/>
        <w:jc w:val="both"/>
        <w:rPr>
          <w:rFonts w:cstheme="minorHAnsi"/>
          <w:i/>
        </w:rPr>
      </w:pPr>
      <w:r w:rsidRPr="00054AE0">
        <w:rPr>
          <w:rFonts w:cstheme="minorHAnsi"/>
          <w:i/>
        </w:rPr>
        <w:t>Els recursos materials i serveis necessaris per al desenvolupament de les activitats previstes en el programa de doctorat i per a la formació del doctorand són suficients i adequats al nombre de doctorands i a les característiques del programa.</w:t>
      </w:r>
    </w:p>
    <w:p w14:paraId="3F0C2C6B" w14:textId="77777777" w:rsidR="00CC2DB9" w:rsidRPr="00054AE0" w:rsidRDefault="00CC2DB9" w:rsidP="000D082B">
      <w:pPr>
        <w:tabs>
          <w:tab w:val="left" w:pos="426"/>
        </w:tabs>
        <w:spacing w:after="0" w:line="276" w:lineRule="auto"/>
        <w:jc w:val="both"/>
        <w:rPr>
          <w:rFonts w:cstheme="minorHAnsi"/>
          <w:color w:val="FF0000"/>
        </w:rPr>
      </w:pPr>
    </w:p>
    <w:p w14:paraId="5110E514" w14:textId="77777777" w:rsidR="00CC2DB9" w:rsidRPr="00054AE0" w:rsidRDefault="00CC2DB9" w:rsidP="000D082B">
      <w:pPr>
        <w:tabs>
          <w:tab w:val="left" w:pos="426"/>
        </w:tabs>
        <w:spacing w:after="0" w:line="276" w:lineRule="auto"/>
        <w:jc w:val="both"/>
        <w:rPr>
          <w:rFonts w:cstheme="minorHAnsi"/>
          <w:color w:val="FF0000"/>
        </w:rPr>
      </w:pPr>
      <w:r w:rsidRPr="00054AE0">
        <w:rPr>
          <w:rFonts w:cstheme="minorHAnsi"/>
          <w:color w:val="FF0000"/>
        </w:rPr>
        <w:t>L’estàndard general es desglossa en els subestàndards concrets següents:</w:t>
      </w:r>
    </w:p>
    <w:p w14:paraId="103112CD" w14:textId="77777777" w:rsidR="00CC2DB9" w:rsidRPr="00054AE0" w:rsidRDefault="00CC2DB9" w:rsidP="000D082B">
      <w:pPr>
        <w:tabs>
          <w:tab w:val="left" w:pos="426"/>
        </w:tabs>
        <w:spacing w:after="0" w:line="276" w:lineRule="auto"/>
        <w:ind w:left="420" w:hanging="420"/>
        <w:jc w:val="both"/>
        <w:rPr>
          <w:rFonts w:cstheme="minorHAnsi"/>
        </w:rPr>
      </w:pPr>
    </w:p>
    <w:p w14:paraId="45AAF07B" w14:textId="77777777" w:rsidR="00F17543" w:rsidRPr="00054AE0" w:rsidRDefault="00CC2DB9" w:rsidP="00083043">
      <w:pPr>
        <w:tabs>
          <w:tab w:val="left" w:pos="567"/>
        </w:tabs>
        <w:spacing w:after="0" w:line="276" w:lineRule="auto"/>
        <w:ind w:left="33"/>
        <w:jc w:val="both"/>
        <w:rPr>
          <w:rFonts w:cstheme="minorHAnsi"/>
          <w:b/>
          <w:color w:val="FF0000"/>
        </w:rPr>
      </w:pPr>
      <w:r w:rsidRPr="00054AE0">
        <w:rPr>
          <w:rFonts w:cstheme="minorHAnsi"/>
          <w:b/>
        </w:rPr>
        <w:t>5.1.</w:t>
      </w:r>
      <w:r w:rsidRPr="00054AE0">
        <w:rPr>
          <w:rFonts w:cstheme="minorHAnsi"/>
          <w:b/>
        </w:rPr>
        <w:tab/>
        <w:t>Els recursos materials disponibles són adequats al nombre de doctorands i a les característiques del programa de doctorat.</w:t>
      </w:r>
      <w:r w:rsidR="00F17543" w:rsidRPr="00054AE0">
        <w:rPr>
          <w:rFonts w:cstheme="minorHAnsi"/>
          <w:b/>
          <w:color w:val="FF0000"/>
        </w:rPr>
        <w:t xml:space="preserve"> </w:t>
      </w:r>
    </w:p>
    <w:p w14:paraId="49D86664" w14:textId="77777777" w:rsidR="00F17543" w:rsidRPr="00054AE0" w:rsidRDefault="00F17543" w:rsidP="000D082B">
      <w:pPr>
        <w:spacing w:after="0" w:line="276" w:lineRule="auto"/>
        <w:ind w:left="33"/>
        <w:jc w:val="both"/>
        <w:rPr>
          <w:rFonts w:cstheme="minorHAnsi"/>
          <w:color w:val="FF0000"/>
        </w:rPr>
      </w:pPr>
    </w:p>
    <w:p w14:paraId="34E8F81E" w14:textId="50743DCB" w:rsidR="005E2BE9" w:rsidRPr="00054AE0" w:rsidRDefault="005E2BE9" w:rsidP="000D082B">
      <w:pPr>
        <w:spacing w:after="0" w:line="276" w:lineRule="auto"/>
        <w:ind w:left="33"/>
        <w:jc w:val="both"/>
        <w:rPr>
          <w:rFonts w:cstheme="minorHAnsi"/>
          <w:color w:val="00B050"/>
        </w:rPr>
      </w:pPr>
      <w:r w:rsidRPr="00054AE0">
        <w:rPr>
          <w:rFonts w:cstheme="minorHAnsi"/>
          <w:color w:val="00B050"/>
        </w:rPr>
        <w:t>Els recursos materials específics que els programes de doctorat posen a disposició dels seus estudiants estan directament relacionats amb les línies i grups de recerca dels programes. Els grups de recerca estan distribuïts en els diferents departaments, aquests grups de recerca tenen una qualitat consolidada en la seva recerca i disposen dels mitjans materials per donar suport al nombre de tesis doctorals que els programes ofereixen. Aquests recursos inclouen espais de treball per l’estudiant de doctorat, laboratoris de recerca, laboratoris de bioseguretat, equipaments d’alta qualitat i despeses de funcionament associades a la recerca. L’organització dels recursos materials que ofereix la UAB i que posen a disposició els Centres de Recerca que participen en el programa assoleixen de manera notable els requisits bàsics que necessiten els estudiants de doctorat.</w:t>
      </w:r>
    </w:p>
    <w:p w14:paraId="52E3B378" w14:textId="1DD1774C" w:rsidR="005E2BE9" w:rsidRPr="00054AE0" w:rsidRDefault="005E2BE9" w:rsidP="000D082B">
      <w:pPr>
        <w:spacing w:after="0" w:line="276" w:lineRule="auto"/>
        <w:ind w:left="33"/>
        <w:jc w:val="both"/>
        <w:rPr>
          <w:rFonts w:cstheme="minorHAnsi"/>
          <w:color w:val="FF0000"/>
        </w:rPr>
      </w:pPr>
    </w:p>
    <w:p w14:paraId="44A36097" w14:textId="77777777" w:rsidR="005E2BE9" w:rsidRPr="00054AE0" w:rsidRDefault="005E2BE9" w:rsidP="005E2BE9">
      <w:pPr>
        <w:spacing w:after="0" w:line="276" w:lineRule="auto"/>
        <w:ind w:left="33"/>
        <w:jc w:val="both"/>
        <w:rPr>
          <w:rFonts w:cstheme="minorHAnsi"/>
          <w:color w:val="FF0000"/>
        </w:rPr>
      </w:pPr>
      <w:r w:rsidRPr="00054AE0">
        <w:rPr>
          <w:rFonts w:cstheme="minorHAnsi"/>
          <w:color w:val="FF0000"/>
        </w:rPr>
        <w:t>Comentar els recursos materials específics del programa: instal·lacions (espais per a la ubicació i treball dels doctorands, laboratoris, aules d’informàtica, biblioteques, etc.), infraestructures tecnològiques, equipament i material cientificotècnic, etc. Fer-ne una valoració.</w:t>
      </w:r>
    </w:p>
    <w:p w14:paraId="07DA6A37" w14:textId="77777777" w:rsidR="005E2BE9" w:rsidRPr="00054AE0" w:rsidRDefault="005E2BE9" w:rsidP="000D082B">
      <w:pPr>
        <w:spacing w:after="0" w:line="276" w:lineRule="auto"/>
        <w:ind w:left="33"/>
        <w:jc w:val="both"/>
        <w:rPr>
          <w:rFonts w:cstheme="minorHAnsi"/>
          <w:color w:val="FF0000"/>
        </w:rPr>
      </w:pPr>
    </w:p>
    <w:p w14:paraId="6D30028B" w14:textId="77777777" w:rsidR="00CC2DB9" w:rsidRPr="00054AE0" w:rsidRDefault="00CC2DB9" w:rsidP="00083043">
      <w:pPr>
        <w:tabs>
          <w:tab w:val="left" w:pos="426"/>
          <w:tab w:val="left" w:pos="851"/>
        </w:tabs>
        <w:spacing w:after="0" w:line="276" w:lineRule="auto"/>
        <w:jc w:val="both"/>
        <w:rPr>
          <w:rFonts w:cstheme="minorHAnsi"/>
        </w:rPr>
      </w:pPr>
    </w:p>
    <w:p w14:paraId="65DE7525" w14:textId="77777777" w:rsidR="00CC2DB9" w:rsidRPr="00054AE0" w:rsidRDefault="00CC2DB9" w:rsidP="00083043">
      <w:pPr>
        <w:tabs>
          <w:tab w:val="left" w:pos="426"/>
          <w:tab w:val="left" w:pos="851"/>
        </w:tabs>
        <w:spacing w:after="0" w:line="276" w:lineRule="auto"/>
        <w:jc w:val="both"/>
        <w:rPr>
          <w:rFonts w:cstheme="minorHAnsi"/>
        </w:rPr>
      </w:pPr>
      <w:r w:rsidRPr="00054AE0">
        <w:rPr>
          <w:rFonts w:cstheme="minorHAnsi"/>
          <w:b/>
        </w:rPr>
        <w:t>5.2.</w:t>
      </w:r>
      <w:r w:rsidRPr="00054AE0">
        <w:rPr>
          <w:rFonts w:cstheme="minorHAnsi"/>
          <w:b/>
        </w:rPr>
        <w:tab/>
        <w:t>Els serveis a l’abast dels doctorands suporten adequadament el procés d’aprenentatge i faciliten la incorporació al mercat laboral.</w:t>
      </w:r>
    </w:p>
    <w:p w14:paraId="224106F4" w14:textId="77777777" w:rsidR="00DA288D" w:rsidRPr="00054AE0" w:rsidRDefault="00DA288D" w:rsidP="000D082B">
      <w:pPr>
        <w:tabs>
          <w:tab w:val="left" w:pos="426"/>
        </w:tabs>
        <w:spacing w:after="0" w:line="276" w:lineRule="auto"/>
        <w:ind w:left="420" w:hanging="420"/>
        <w:jc w:val="both"/>
        <w:rPr>
          <w:rFonts w:cstheme="minorHAnsi"/>
          <w:b/>
          <w:i/>
          <w:color w:val="00B050"/>
        </w:rPr>
      </w:pPr>
    </w:p>
    <w:p w14:paraId="12E6FFF1" w14:textId="04DB58F4" w:rsidR="00912167" w:rsidRPr="00054AE0" w:rsidRDefault="00912167" w:rsidP="000D082B">
      <w:pPr>
        <w:spacing w:after="200" w:line="276" w:lineRule="auto"/>
        <w:jc w:val="both"/>
        <w:rPr>
          <w:rFonts w:cstheme="minorHAnsi"/>
          <w:color w:val="00B050"/>
        </w:rPr>
      </w:pPr>
      <w:r w:rsidRPr="00054AE0">
        <w:rPr>
          <w:rFonts w:cstheme="minorHAnsi"/>
          <w:color w:val="00B050"/>
        </w:rPr>
        <w:t xml:space="preserve">La UAB posa a disposició de l'alumnat de doctorat el </w:t>
      </w:r>
      <w:hyperlink r:id="rId66" w:history="1">
        <w:r w:rsidRPr="00054AE0">
          <w:rPr>
            <w:rStyle w:val="Enlla"/>
            <w:rFonts w:cstheme="minorHAnsi"/>
            <w:b/>
            <w:color w:val="00B050"/>
          </w:rPr>
          <w:t>Pla d'Acció Tutorial de la UAB</w:t>
        </w:r>
      </w:hyperlink>
      <w:r w:rsidRPr="00054AE0">
        <w:rPr>
          <w:rFonts w:cstheme="minorHAnsi"/>
          <w:color w:val="00B050"/>
        </w:rPr>
        <w:t xml:space="preserve"> que contempla tant les accions de </w:t>
      </w:r>
      <w:r w:rsidRPr="00054AE0">
        <w:rPr>
          <w:rFonts w:cstheme="minorHAnsi"/>
          <w:b/>
          <w:color w:val="00B050"/>
        </w:rPr>
        <w:t>promoció, orientació i transició a la universitat, com les accions d'acollida, assessorament i suport</w:t>
      </w:r>
      <w:r w:rsidRPr="00054AE0">
        <w:rPr>
          <w:rFonts w:cstheme="minorHAnsi"/>
          <w:color w:val="00B050"/>
        </w:rPr>
        <w:t xml:space="preserve"> als estudiants en els diferents aspectes del seu aprenentatge i desenvolupament professionals.</w:t>
      </w:r>
      <w:r w:rsidR="00E43C3A" w:rsidRPr="00054AE0">
        <w:rPr>
          <w:rFonts w:cstheme="minorHAnsi"/>
          <w:color w:val="00B050"/>
        </w:rPr>
        <w:t xml:space="preserve"> </w:t>
      </w:r>
      <w:r w:rsidR="00E43C3A" w:rsidRPr="00054AE0">
        <w:rPr>
          <w:color w:val="00B050"/>
        </w:rPr>
        <w:t xml:space="preserve">En aquest sentit, l’Escola de Doctorat també disposa del </w:t>
      </w:r>
      <w:r w:rsidR="00E43C3A" w:rsidRPr="00054AE0">
        <w:rPr>
          <w:b/>
          <w:color w:val="00B050"/>
        </w:rPr>
        <w:t>Pla d’Acció Tutorial de l’Escola de Doctorat</w:t>
      </w:r>
      <w:r w:rsidR="00E43C3A" w:rsidRPr="00054AE0">
        <w:rPr>
          <w:color w:val="00B050"/>
        </w:rPr>
        <w:t xml:space="preserve"> que contempla les tant les accions de promoció, orientació i transició a la universitat, com les accions d'acollida, assessorament i suport als estudiants de Doctorat</w:t>
      </w:r>
    </w:p>
    <w:p w14:paraId="42F584F6" w14:textId="77777777" w:rsidR="00912167" w:rsidRPr="00054AE0" w:rsidRDefault="00912167" w:rsidP="000D082B">
      <w:pPr>
        <w:spacing w:after="200" w:line="276" w:lineRule="auto"/>
        <w:jc w:val="both"/>
        <w:rPr>
          <w:rFonts w:cstheme="minorHAnsi"/>
          <w:color w:val="00B050"/>
        </w:rPr>
      </w:pPr>
      <w:r w:rsidRPr="00054AE0">
        <w:rPr>
          <w:rFonts w:cstheme="minorHAnsi"/>
          <w:color w:val="00B050"/>
        </w:rPr>
        <w:t xml:space="preserve">En relació a la </w:t>
      </w:r>
      <w:r w:rsidRPr="00054AE0">
        <w:rPr>
          <w:rFonts w:cstheme="minorHAnsi"/>
          <w:b/>
          <w:color w:val="00B050"/>
        </w:rPr>
        <w:t>promoció</w:t>
      </w:r>
      <w:r w:rsidRPr="00054AE0">
        <w:rPr>
          <w:rFonts w:cstheme="minorHAnsi"/>
          <w:color w:val="00B050"/>
        </w:rPr>
        <w:t xml:space="preserve">, la UAB participa al </w:t>
      </w:r>
      <w:hyperlink r:id="rId67" w:history="1">
        <w:r w:rsidRPr="00054AE0">
          <w:rPr>
            <w:rStyle w:val="Enlla"/>
            <w:rFonts w:cstheme="minorHAnsi"/>
            <w:color w:val="00B050"/>
          </w:rPr>
          <w:t>Saló Futura</w:t>
        </w:r>
      </w:hyperlink>
      <w:r w:rsidRPr="00054AE0">
        <w:rPr>
          <w:rFonts w:cstheme="minorHAnsi"/>
          <w:color w:val="00B050"/>
        </w:rPr>
        <w:t xml:space="preserve"> que està dirigit a l'orientació i informació pels estudiants de grau en relació a la continuació dels seus estudis. En aquesta fira es fa difusió </w:t>
      </w:r>
      <w:r w:rsidRPr="00054AE0">
        <w:rPr>
          <w:rFonts w:cstheme="minorHAnsi"/>
          <w:color w:val="00B050"/>
        </w:rPr>
        <w:lastRenderedPageBreak/>
        <w:t xml:space="preserve">del doctorat amb un díptic informatiu. A més, la UAB participa en diferents </w:t>
      </w:r>
      <w:hyperlink r:id="rId68" w:history="1">
        <w:r w:rsidRPr="00054AE0">
          <w:rPr>
            <w:rStyle w:val="Enlla"/>
            <w:rFonts w:cstheme="minorHAnsi"/>
            <w:color w:val="00B050"/>
          </w:rPr>
          <w:t>fires internacionals</w:t>
        </w:r>
      </w:hyperlink>
      <w:r w:rsidRPr="00054AE0">
        <w:rPr>
          <w:rFonts w:cstheme="minorHAnsi"/>
          <w:color w:val="00B050"/>
        </w:rPr>
        <w:t xml:space="preserve"> dirigides principalment a la difusió dels estudis de màster i doctorat.</w:t>
      </w:r>
    </w:p>
    <w:p w14:paraId="5FFAA4FC" w14:textId="77777777" w:rsidR="00912167" w:rsidRPr="00054AE0" w:rsidRDefault="00912167" w:rsidP="000D082B">
      <w:pPr>
        <w:spacing w:after="200" w:line="276" w:lineRule="auto"/>
        <w:jc w:val="both"/>
        <w:rPr>
          <w:rFonts w:cstheme="minorHAnsi"/>
          <w:b/>
          <w:color w:val="00B050"/>
        </w:rPr>
      </w:pPr>
      <w:r w:rsidRPr="00054AE0">
        <w:rPr>
          <w:rFonts w:cstheme="minorHAnsi"/>
          <w:b/>
          <w:color w:val="00B050"/>
        </w:rPr>
        <w:t>Accions d'acollida, orientació i formatives organitzades per l'Escola de Doctorat</w:t>
      </w:r>
    </w:p>
    <w:p w14:paraId="2D984CA9" w14:textId="0E06422D" w:rsidR="00912167" w:rsidRPr="00054AE0" w:rsidRDefault="00912167" w:rsidP="000D082B">
      <w:pPr>
        <w:spacing w:after="200" w:line="276" w:lineRule="auto"/>
        <w:jc w:val="both"/>
        <w:rPr>
          <w:rFonts w:cstheme="minorHAnsi"/>
          <w:color w:val="00B050"/>
        </w:rPr>
      </w:pPr>
      <w:r w:rsidRPr="00054AE0">
        <w:rPr>
          <w:rFonts w:cstheme="minorHAnsi"/>
          <w:color w:val="00B050"/>
        </w:rPr>
        <w:t xml:space="preserve">L'Escola de Doctorat organitza cada curs acadèmic una </w:t>
      </w:r>
      <w:r w:rsidRPr="00054AE0">
        <w:rPr>
          <w:rFonts w:cstheme="minorHAnsi"/>
          <w:b/>
          <w:color w:val="00B050"/>
        </w:rPr>
        <w:t>sessió de benvinguda</w:t>
      </w:r>
      <w:r w:rsidRPr="00054AE0">
        <w:rPr>
          <w:rFonts w:cstheme="minorHAnsi"/>
          <w:color w:val="00B050"/>
        </w:rPr>
        <w:t xml:space="preserve"> adreçada als alumnes de nou ingrés. En aquesta sessió i mitjançant la conferència que s’imparteix, es fa especial èmfasi en la importància de l'ètica en la investigació tal i com queda recollit en el </w:t>
      </w:r>
      <w:hyperlink r:id="rId69" w:history="1">
        <w:r w:rsidRPr="00054AE0">
          <w:rPr>
            <w:rStyle w:val="Enlla"/>
            <w:rFonts w:cstheme="minorHAnsi"/>
            <w:color w:val="00B050"/>
          </w:rPr>
          <w:t>Codi de Bones Pràctiques</w:t>
        </w:r>
      </w:hyperlink>
      <w:r w:rsidRPr="00054AE0">
        <w:rPr>
          <w:rFonts w:cstheme="minorHAnsi"/>
          <w:color w:val="00B050"/>
        </w:rPr>
        <w:t xml:space="preserve"> de l'Escola de Doctorat. També s'informa d'altres aspectes d'interès per als doctorands, com són les plataformes informàtiques d'informació i gestió acadèmica (ús de la plataforma SIGMA).</w:t>
      </w:r>
      <w:r w:rsidR="00E43C3A" w:rsidRPr="00054AE0">
        <w:rPr>
          <w:rFonts w:cstheme="minorHAnsi"/>
          <w:color w:val="00B050"/>
        </w:rPr>
        <w:t xml:space="preserve"> També s’ha realitzat una sessió de </w:t>
      </w:r>
      <w:hyperlink r:id="rId70" w:history="1">
        <w:r w:rsidR="00E43C3A" w:rsidRPr="00054AE0">
          <w:rPr>
            <w:rStyle w:val="Enlla"/>
            <w:rFonts w:cstheme="minorHAnsi"/>
          </w:rPr>
          <w:t>benvinguda pel estudiants estrangers.</w:t>
        </w:r>
      </w:hyperlink>
    </w:p>
    <w:p w14:paraId="46C1C590" w14:textId="77777777" w:rsidR="00912167" w:rsidRPr="00054AE0" w:rsidRDefault="00912167" w:rsidP="000D082B">
      <w:pPr>
        <w:spacing w:after="200" w:line="276" w:lineRule="auto"/>
        <w:jc w:val="both"/>
        <w:rPr>
          <w:rFonts w:cstheme="minorHAnsi"/>
          <w:color w:val="00B050"/>
        </w:rPr>
      </w:pPr>
      <w:r w:rsidRPr="00054AE0">
        <w:rPr>
          <w:rFonts w:cstheme="minorHAnsi"/>
          <w:color w:val="00B050"/>
        </w:rPr>
        <w:t xml:space="preserve">El </w:t>
      </w:r>
      <w:hyperlink r:id="rId71" w:history="1">
        <w:r w:rsidRPr="00054AE0">
          <w:rPr>
            <w:rStyle w:val="Enlla"/>
            <w:rFonts w:cstheme="minorHAnsi"/>
            <w:color w:val="00B050"/>
          </w:rPr>
          <w:t>web</w:t>
        </w:r>
      </w:hyperlink>
      <w:r w:rsidRPr="00054AE0">
        <w:rPr>
          <w:rFonts w:cstheme="minorHAnsi"/>
          <w:color w:val="00B050"/>
        </w:rPr>
        <w:t xml:space="preserve"> de l'Escola de Doctorat recull tota aquella </w:t>
      </w:r>
      <w:r w:rsidRPr="00054AE0">
        <w:rPr>
          <w:rFonts w:cstheme="minorHAnsi"/>
          <w:b/>
          <w:color w:val="00B050"/>
        </w:rPr>
        <w:t>informació general o específica</w:t>
      </w:r>
      <w:r w:rsidRPr="00054AE0">
        <w:rPr>
          <w:rFonts w:cstheme="minorHAnsi"/>
          <w:color w:val="00B050"/>
        </w:rPr>
        <w:t xml:space="preserve"> relacionada amb els programes de doctorat que és útil per a tots els agents implicats: doctorands, directors, tutors, investigadors, personal de suport als programes, agents externs, etc. En aquesta hi ha diferents eines de suport per complementar la informació o resoldre dubtes:</w:t>
      </w:r>
    </w:p>
    <w:p w14:paraId="12C4FACF" w14:textId="77777777" w:rsidR="00912167" w:rsidRPr="00054AE0" w:rsidRDefault="00912167" w:rsidP="000D082B">
      <w:pPr>
        <w:pStyle w:val="Pargrafdellista"/>
        <w:numPr>
          <w:ilvl w:val="0"/>
          <w:numId w:val="15"/>
        </w:numPr>
        <w:spacing w:after="200" w:line="276" w:lineRule="auto"/>
        <w:jc w:val="both"/>
        <w:rPr>
          <w:color w:val="00B050"/>
        </w:rPr>
      </w:pPr>
      <w:r w:rsidRPr="00054AE0">
        <w:rPr>
          <w:color w:val="00B050"/>
        </w:rPr>
        <w:t xml:space="preserve">Adreces de correu per a consultes generals o específiques: </w:t>
      </w:r>
      <w:hyperlink r:id="rId72" w:history="1">
        <w:r w:rsidRPr="00054AE0">
          <w:rPr>
            <w:rStyle w:val="Enlla"/>
            <w:color w:val="00B050"/>
          </w:rPr>
          <w:t>escola.doctorat@uab.cat</w:t>
        </w:r>
      </w:hyperlink>
      <w:r w:rsidRPr="00054AE0">
        <w:rPr>
          <w:rStyle w:val="Enlla"/>
          <w:color w:val="00B050"/>
        </w:rPr>
        <w:t xml:space="preserve">, </w:t>
      </w:r>
      <w:hyperlink r:id="rId73" w:history="1">
        <w:r w:rsidRPr="00054AE0">
          <w:rPr>
            <w:rStyle w:val="Enlla"/>
            <w:color w:val="00B050"/>
          </w:rPr>
          <w:t>ed.titols@uab.cat</w:t>
        </w:r>
      </w:hyperlink>
      <w:r w:rsidRPr="00054AE0">
        <w:rPr>
          <w:color w:val="00B050"/>
        </w:rPr>
        <w:t xml:space="preserve">, </w:t>
      </w:r>
      <w:hyperlink r:id="rId74" w:history="1">
        <w:r w:rsidRPr="00054AE0">
          <w:rPr>
            <w:rStyle w:val="Enlla"/>
            <w:color w:val="00B050"/>
          </w:rPr>
          <w:t>ed.admissions@uab.cat</w:t>
        </w:r>
      </w:hyperlink>
      <w:r w:rsidRPr="00054AE0">
        <w:rPr>
          <w:color w:val="00B050"/>
        </w:rPr>
        <w:t xml:space="preserve">, </w:t>
      </w:r>
      <w:hyperlink r:id="rId75" w:history="1">
        <w:r w:rsidRPr="00054AE0">
          <w:rPr>
            <w:rStyle w:val="Enlla"/>
            <w:color w:val="00B050"/>
          </w:rPr>
          <w:t>ed.mobilitat@uab.cat</w:t>
        </w:r>
      </w:hyperlink>
      <w:r w:rsidRPr="00054AE0">
        <w:rPr>
          <w:color w:val="00B050"/>
        </w:rPr>
        <w:t xml:space="preserve"> i </w:t>
      </w:r>
      <w:hyperlink r:id="rId76" w:history="1">
        <w:r w:rsidRPr="00054AE0">
          <w:rPr>
            <w:rStyle w:val="Enlla"/>
            <w:color w:val="00B050"/>
          </w:rPr>
          <w:t>ed.comissions@uab.cat</w:t>
        </w:r>
      </w:hyperlink>
      <w:r w:rsidRPr="00054AE0">
        <w:rPr>
          <w:color w:val="00B050"/>
        </w:rPr>
        <w:t xml:space="preserve">. </w:t>
      </w:r>
    </w:p>
    <w:p w14:paraId="29D69458" w14:textId="77777777" w:rsidR="00912167" w:rsidRPr="00054AE0" w:rsidRDefault="00912167" w:rsidP="000D082B">
      <w:pPr>
        <w:pStyle w:val="Pargrafdellista"/>
        <w:numPr>
          <w:ilvl w:val="0"/>
          <w:numId w:val="15"/>
        </w:numPr>
        <w:spacing w:after="200" w:line="276" w:lineRule="auto"/>
        <w:jc w:val="both"/>
        <w:rPr>
          <w:color w:val="00B050"/>
        </w:rPr>
      </w:pPr>
      <w:r w:rsidRPr="00054AE0">
        <w:rPr>
          <w:color w:val="00B050"/>
        </w:rPr>
        <w:t xml:space="preserve">Vídeos sobre els diferents processos. Per exemple, s’inclouen enllaços a vídeos tutorials sobre com fer la </w:t>
      </w:r>
      <w:hyperlink r:id="rId77" w:history="1">
        <w:r w:rsidRPr="00054AE0">
          <w:rPr>
            <w:rStyle w:val="Enlla"/>
            <w:color w:val="00B050"/>
          </w:rPr>
          <w:t>matrícula online</w:t>
        </w:r>
      </w:hyperlink>
      <w:r w:rsidRPr="00054AE0">
        <w:rPr>
          <w:color w:val="00B050"/>
        </w:rPr>
        <w:t xml:space="preserve">, com fer el </w:t>
      </w:r>
      <w:hyperlink r:id="rId78" w:history="1">
        <w:r w:rsidRPr="00054AE0">
          <w:rPr>
            <w:rStyle w:val="Enlla"/>
            <w:color w:val="00B050"/>
          </w:rPr>
          <w:t>dipòsit</w:t>
        </w:r>
      </w:hyperlink>
      <w:r w:rsidRPr="00054AE0">
        <w:rPr>
          <w:color w:val="00B050"/>
        </w:rPr>
        <w:t xml:space="preserve"> de la Tesi o como dipositar la tesi a la base de dades </w:t>
      </w:r>
      <w:hyperlink r:id="rId79" w:history="1">
        <w:r w:rsidRPr="00054AE0">
          <w:rPr>
            <w:rStyle w:val="Enlla"/>
            <w:color w:val="00B050"/>
          </w:rPr>
          <w:t>TESEO</w:t>
        </w:r>
      </w:hyperlink>
      <w:r w:rsidRPr="00054AE0">
        <w:rPr>
          <w:color w:val="00B050"/>
        </w:rPr>
        <w:t>.</w:t>
      </w:r>
    </w:p>
    <w:p w14:paraId="2805AFD7" w14:textId="20BC192F" w:rsidR="00912167" w:rsidRPr="00054AE0" w:rsidRDefault="00912167" w:rsidP="000D082B">
      <w:pPr>
        <w:pStyle w:val="Pargrafdellista"/>
        <w:numPr>
          <w:ilvl w:val="0"/>
          <w:numId w:val="15"/>
        </w:numPr>
        <w:spacing w:after="200" w:line="276" w:lineRule="auto"/>
        <w:jc w:val="both"/>
        <w:rPr>
          <w:color w:val="00B050"/>
        </w:rPr>
      </w:pPr>
      <w:r w:rsidRPr="00054AE0">
        <w:rPr>
          <w:color w:val="00B050"/>
        </w:rPr>
        <w:t xml:space="preserve">Apartat de preguntes freqüents. Es van incorporant en aquelles pàgines que generen més consultes. Per exemple, a la pàgina </w:t>
      </w:r>
      <w:hyperlink r:id="rId80" w:history="1">
        <w:r w:rsidRPr="00054AE0">
          <w:rPr>
            <w:rStyle w:val="Enlla"/>
            <w:color w:val="00B050"/>
          </w:rPr>
          <w:t>Dipòsit de Tesis</w:t>
        </w:r>
      </w:hyperlink>
      <w:r w:rsidRPr="00054AE0">
        <w:rPr>
          <w:color w:val="00B050"/>
        </w:rPr>
        <w:t xml:space="preserve"> es poden consultar les corresponents preguntes més freqüents. </w:t>
      </w:r>
    </w:p>
    <w:p w14:paraId="7D378399" w14:textId="77777777" w:rsidR="00912167" w:rsidRPr="00054AE0" w:rsidRDefault="00912167" w:rsidP="000D082B">
      <w:pPr>
        <w:spacing w:after="0" w:line="276" w:lineRule="auto"/>
        <w:jc w:val="both"/>
        <w:rPr>
          <w:color w:val="00B050"/>
        </w:rPr>
      </w:pPr>
      <w:r w:rsidRPr="00054AE0">
        <w:rPr>
          <w:color w:val="00B050"/>
        </w:rPr>
        <w:t>A més, l'Escola de Doctorat també ofereix atenció presencial o telefònica per a consultes (</w:t>
      </w:r>
      <w:hyperlink r:id="rId81" w:history="1">
        <w:r w:rsidRPr="00054AE0">
          <w:rPr>
            <w:rStyle w:val="Enlla"/>
            <w:color w:val="00B050"/>
          </w:rPr>
          <w:t>contactes i horaris de l'Escola de Doctorat</w:t>
        </w:r>
      </w:hyperlink>
      <w:r w:rsidRPr="00054AE0">
        <w:rPr>
          <w:color w:val="00B050"/>
        </w:rPr>
        <w:t xml:space="preserve">). Aquest servei permet realitzar tràmits de forma presencial relacionats amb els diferents processos administratius com l'accés, la matrícula, el dipòsit de la tesi o la sol·licitud de títols o certificats. Per tal de garantir la màxima agilitat en l'atenció, hi ha implantat un sistema de sol·licitud de </w:t>
      </w:r>
      <w:hyperlink r:id="rId82" w:history="1">
        <w:r w:rsidRPr="00054AE0">
          <w:rPr>
            <w:rStyle w:val="Enlla"/>
            <w:color w:val="00B050"/>
          </w:rPr>
          <w:t>cita prèvia</w:t>
        </w:r>
      </w:hyperlink>
      <w:r w:rsidRPr="00054AE0">
        <w:rPr>
          <w:color w:val="00B050"/>
        </w:rPr>
        <w:t>. Per poder donar una resposta adequada a la demanda en aquells moments del curs acadèmic en què hi ha una major afluència de sol·licituds, es realitza un seguiment del grau d'ocupació de les cites i, en la mesura del possible, s'amplia l'oferta. Es recomana utilitzar l'atenció telefònica en aquells casos en què no ha estat possible resoldre una determinada situació per les vies anteriors. A més, tots els alumnes disposen d'una adreça de correu electrònic institucional de la UAB que, juntament amb la direcció personal o telèfon que poden informar en el moment de l'admissió, constitueix la forma de comunicació individual als alumnes que utilitza, si és el cas, l'Escola de Doctorat.</w:t>
      </w:r>
    </w:p>
    <w:p w14:paraId="55C08323" w14:textId="77777777" w:rsidR="00912167" w:rsidRPr="00054AE0" w:rsidRDefault="00912167" w:rsidP="000D082B">
      <w:pPr>
        <w:spacing w:after="0" w:line="276" w:lineRule="auto"/>
        <w:jc w:val="both"/>
        <w:rPr>
          <w:color w:val="00B050"/>
        </w:rPr>
      </w:pPr>
    </w:p>
    <w:p w14:paraId="5573A79C" w14:textId="01DEFBF4" w:rsidR="00912167" w:rsidRPr="00054AE0" w:rsidRDefault="00912167" w:rsidP="000D082B">
      <w:pPr>
        <w:spacing w:after="0" w:line="276" w:lineRule="auto"/>
        <w:jc w:val="both"/>
        <w:rPr>
          <w:color w:val="00B050"/>
        </w:rPr>
      </w:pPr>
      <w:r w:rsidRPr="00054AE0">
        <w:rPr>
          <w:color w:val="00B050"/>
        </w:rPr>
        <w:t>L'Escola també compta a través del Campus Virtual de la UAB amb una aula Moodle de l’</w:t>
      </w:r>
      <w:hyperlink r:id="rId83" w:history="1">
        <w:r w:rsidRPr="00054AE0">
          <w:rPr>
            <w:rStyle w:val="Enlla"/>
            <w:color w:val="00B050"/>
          </w:rPr>
          <w:t>Espai de Comunicació Escola de Doctorat</w:t>
        </w:r>
      </w:hyperlink>
      <w:r w:rsidRPr="00054AE0">
        <w:rPr>
          <w:color w:val="00B050"/>
        </w:rPr>
        <w:t xml:space="preserve"> que permet publicar avisos, notícies, inscripcions a activitats formatives transversals i generació de certificats d'assistència o informacions que poden ser d'utilitat. L'accés requereix estar matriculat en un programa de doctorat.</w:t>
      </w:r>
      <w:r w:rsidR="009F34A5" w:rsidRPr="00054AE0">
        <w:rPr>
          <w:color w:val="00B050"/>
        </w:rPr>
        <w:t xml:space="preserve"> El Campus Virtual esdevé un instrument multifuncional com a eina d’informació i orientació i com un context de </w:t>
      </w:r>
      <w:r w:rsidR="009F34A5" w:rsidRPr="00054AE0">
        <w:rPr>
          <w:color w:val="00B050"/>
        </w:rPr>
        <w:lastRenderedPageBreak/>
        <w:t>desenvolupament de tasques de docents i educatives, pròpies. No podem ignorar que l’espai virtual que suposa l’aula Moodle no és només un àmbit d’informació i comunicació bidireccional -docent/alumnat- sinó també de participació i comunicació interpersonal més ampli. És així un recurs d’aprenentatge a través de materials didàctics diversos que motiven i guien l’aprenentatge. L'accés requereix estar matriculat en un programa de doctorat.</w:t>
      </w:r>
    </w:p>
    <w:p w14:paraId="50F1F9F7" w14:textId="77777777" w:rsidR="00912167" w:rsidRPr="00054AE0" w:rsidRDefault="00912167" w:rsidP="000D082B">
      <w:pPr>
        <w:spacing w:after="0" w:line="276" w:lineRule="auto"/>
        <w:jc w:val="both"/>
        <w:rPr>
          <w:color w:val="00B050"/>
        </w:rPr>
      </w:pPr>
    </w:p>
    <w:p w14:paraId="6E0F60F4" w14:textId="77777777" w:rsidR="00912167" w:rsidRPr="00054AE0" w:rsidRDefault="00912167" w:rsidP="000D082B">
      <w:pPr>
        <w:spacing w:after="0" w:line="276" w:lineRule="auto"/>
        <w:jc w:val="both"/>
        <w:rPr>
          <w:color w:val="00B050"/>
        </w:rPr>
      </w:pPr>
      <w:r w:rsidRPr="00054AE0">
        <w:rPr>
          <w:b/>
          <w:color w:val="00B050"/>
        </w:rPr>
        <w:t>Durant el seu procés formatiu</w:t>
      </w:r>
      <w:r w:rsidRPr="00054AE0">
        <w:rPr>
          <w:color w:val="00B050"/>
        </w:rPr>
        <w:t xml:space="preserve"> l'estudiant compta amb el suport de l'Escola de Doctorat que gestiona els estudis de més de 4.600 alumnes organitzats en 68 programes de doctorat (curs 2018-2019). La </w:t>
      </w:r>
      <w:hyperlink r:id="rId84" w:history="1">
        <w:r w:rsidRPr="00054AE0">
          <w:rPr>
            <w:rStyle w:val="Enlla"/>
            <w:color w:val="00B050"/>
          </w:rPr>
          <w:t>memòria anual</w:t>
        </w:r>
      </w:hyperlink>
      <w:r w:rsidRPr="00054AE0">
        <w:rPr>
          <w:color w:val="00B050"/>
        </w:rPr>
        <w:t xml:space="preserve"> que publica l'Escola de Doctorat recull de forma detallada les activitats acadèmiques i administratives del centre.</w:t>
      </w:r>
    </w:p>
    <w:p w14:paraId="5F0763E1" w14:textId="77777777" w:rsidR="00912167" w:rsidRPr="00054AE0" w:rsidRDefault="00912167" w:rsidP="000D082B">
      <w:pPr>
        <w:spacing w:after="0" w:line="276" w:lineRule="auto"/>
        <w:jc w:val="both"/>
        <w:rPr>
          <w:color w:val="00B050"/>
        </w:rPr>
      </w:pPr>
    </w:p>
    <w:p w14:paraId="398F96AA" w14:textId="77777777" w:rsidR="00912167" w:rsidRPr="00054AE0" w:rsidRDefault="00912167" w:rsidP="000D082B">
      <w:pPr>
        <w:spacing w:after="0" w:line="276" w:lineRule="auto"/>
        <w:jc w:val="both"/>
        <w:rPr>
          <w:color w:val="00B050"/>
        </w:rPr>
      </w:pPr>
      <w:r w:rsidRPr="00054AE0">
        <w:rPr>
          <w:color w:val="00B050"/>
        </w:rPr>
        <w:t xml:space="preserve">El </w:t>
      </w:r>
      <w:hyperlink r:id="rId85" w:history="1">
        <w:r w:rsidRPr="00054AE0">
          <w:rPr>
            <w:rStyle w:val="Enlla"/>
            <w:b/>
            <w:color w:val="00B050"/>
          </w:rPr>
          <w:t>programa d'activitats formatives transversals</w:t>
        </w:r>
      </w:hyperlink>
      <w:r w:rsidRPr="00054AE0">
        <w:rPr>
          <w:color w:val="00B050"/>
        </w:rPr>
        <w:t xml:space="preserve"> impulsat per l'Escola de Doctorat té com a finalitat </w:t>
      </w:r>
      <w:r w:rsidRPr="00054AE0">
        <w:rPr>
          <w:b/>
          <w:color w:val="00B050"/>
        </w:rPr>
        <w:t>promoure l'adquisició de competències transversals durant l'etapa formativa del doctorat</w:t>
      </w:r>
      <w:r w:rsidRPr="00054AE0">
        <w:rPr>
          <w:color w:val="00B050"/>
        </w:rPr>
        <w:t xml:space="preserve">. Aquest programa formatiu va dirigit a l'adquisició de competències associades al desenvolupament de la tesi doctoral i el futur professional. En l'organització dels cursos participen el </w:t>
      </w:r>
      <w:hyperlink r:id="rId86" w:history="1">
        <w:r w:rsidRPr="00054AE0">
          <w:rPr>
            <w:rStyle w:val="Enlla"/>
            <w:color w:val="00B050"/>
          </w:rPr>
          <w:t>Servei de Biblioteques</w:t>
        </w:r>
      </w:hyperlink>
      <w:r w:rsidRPr="00054AE0">
        <w:rPr>
          <w:color w:val="00B050"/>
        </w:rPr>
        <w:t xml:space="preserve">, el </w:t>
      </w:r>
      <w:hyperlink r:id="rId87" w:history="1">
        <w:r w:rsidRPr="00054AE0">
          <w:rPr>
            <w:rStyle w:val="Enlla"/>
            <w:color w:val="00B050"/>
          </w:rPr>
          <w:t>Servei de Llengües</w:t>
        </w:r>
      </w:hyperlink>
      <w:r w:rsidRPr="00054AE0">
        <w:rPr>
          <w:color w:val="00B050"/>
        </w:rPr>
        <w:t xml:space="preserve">, al </w:t>
      </w:r>
      <w:hyperlink r:id="rId88" w:history="1">
        <w:r w:rsidRPr="00054AE0">
          <w:rPr>
            <w:rStyle w:val="Enlla"/>
            <w:color w:val="00B050"/>
          </w:rPr>
          <w:t>Parc de Recerca</w:t>
        </w:r>
      </w:hyperlink>
      <w:r w:rsidRPr="00054AE0">
        <w:rPr>
          <w:color w:val="00B050"/>
        </w:rPr>
        <w:t xml:space="preserve"> i el </w:t>
      </w:r>
      <w:hyperlink r:id="rId89" w:history="1">
        <w:r w:rsidRPr="00054AE0">
          <w:rPr>
            <w:rStyle w:val="Enlla"/>
            <w:color w:val="00B050"/>
          </w:rPr>
          <w:t>Servei d'Ocupabilitat</w:t>
        </w:r>
      </w:hyperlink>
      <w:r w:rsidRPr="00054AE0">
        <w:rPr>
          <w:color w:val="00B050"/>
        </w:rPr>
        <w:t>.</w:t>
      </w:r>
    </w:p>
    <w:p w14:paraId="5493CF20" w14:textId="77777777" w:rsidR="00912167" w:rsidRPr="00054AE0" w:rsidRDefault="00912167" w:rsidP="000D082B">
      <w:pPr>
        <w:spacing w:after="0" w:line="276" w:lineRule="auto"/>
        <w:jc w:val="both"/>
        <w:rPr>
          <w:color w:val="00B050"/>
        </w:rPr>
      </w:pPr>
    </w:p>
    <w:p w14:paraId="64C61F46" w14:textId="4950CCFD" w:rsidR="00912167" w:rsidRPr="00054AE0" w:rsidRDefault="00912167" w:rsidP="004F0AEE">
      <w:pPr>
        <w:spacing w:after="0" w:line="276" w:lineRule="auto"/>
        <w:jc w:val="both"/>
        <w:rPr>
          <w:rFonts w:ascii="Calibri" w:eastAsia="Times New Roman" w:hAnsi="Calibri"/>
          <w:color w:val="00B050"/>
        </w:rPr>
      </w:pPr>
      <w:r w:rsidRPr="00054AE0">
        <w:rPr>
          <w:color w:val="00B050"/>
        </w:rPr>
        <w:t xml:space="preserve">Algunes d'aquestes activitats formatives es van començar a oferir a partir del curs 2015-2016 però és a partir del curs 2017-2018 quan s'inicia la creació d'un programa formatiu global en col·laboració amb l'Oficina de Projectes Estratègics. </w:t>
      </w:r>
      <w:r w:rsidR="004F0AEE" w:rsidRPr="00054AE0">
        <w:rPr>
          <w:color w:val="00B050"/>
        </w:rPr>
        <w:t xml:space="preserve">Es poden consultar totes les activitats formatives a </w:t>
      </w:r>
      <w:hyperlink r:id="rId90" w:history="1">
        <w:r w:rsidR="004F0AEE" w:rsidRPr="00054AE0">
          <w:rPr>
            <w:rStyle w:val="Enlla"/>
          </w:rPr>
          <w:t>l’espai web</w:t>
        </w:r>
      </w:hyperlink>
      <w:r w:rsidR="004F0AEE" w:rsidRPr="00054AE0">
        <w:rPr>
          <w:color w:val="00B050"/>
        </w:rPr>
        <w:t xml:space="preserve">. </w:t>
      </w:r>
    </w:p>
    <w:p w14:paraId="1FAAAECD" w14:textId="77777777" w:rsidR="00912167" w:rsidRPr="00054AE0" w:rsidRDefault="00912167" w:rsidP="000D082B">
      <w:pPr>
        <w:spacing w:after="0" w:line="276" w:lineRule="auto"/>
        <w:jc w:val="both"/>
        <w:rPr>
          <w:rFonts w:ascii="Calibri" w:eastAsia="Times New Roman" w:hAnsi="Calibri"/>
          <w:color w:val="00B050"/>
        </w:rPr>
      </w:pPr>
    </w:p>
    <w:p w14:paraId="2794FE95" w14:textId="77777777" w:rsidR="00912167" w:rsidRPr="00054AE0" w:rsidRDefault="00912167" w:rsidP="000D082B">
      <w:pPr>
        <w:spacing w:after="0" w:line="276" w:lineRule="auto"/>
        <w:jc w:val="both"/>
        <w:rPr>
          <w:rFonts w:ascii="Calibri" w:eastAsia="Times New Roman" w:hAnsi="Calibri"/>
          <w:color w:val="00B050"/>
        </w:rPr>
      </w:pPr>
      <w:r w:rsidRPr="00054AE0">
        <w:rPr>
          <w:rFonts w:ascii="Calibri" w:eastAsia="Times New Roman" w:hAnsi="Calibri"/>
          <w:color w:val="00B050"/>
        </w:rPr>
        <w:t xml:space="preserve">Com a última activitat del Doctorat, l'Escola organitza dues vegades cada curs acadèmic la </w:t>
      </w:r>
      <w:hyperlink r:id="rId91" w:history="1">
        <w:r w:rsidRPr="00054AE0">
          <w:rPr>
            <w:rStyle w:val="Enlla"/>
            <w:rFonts w:ascii="Calibri" w:eastAsia="Times New Roman" w:hAnsi="Calibri"/>
            <w:color w:val="00B050"/>
          </w:rPr>
          <w:t>cerimònia de lliurament de títols de doctor/a i de premis extraordinaris de doctorat</w:t>
        </w:r>
      </w:hyperlink>
      <w:r w:rsidRPr="00054AE0">
        <w:rPr>
          <w:rFonts w:ascii="Calibri" w:eastAsia="Times New Roman" w:hAnsi="Calibri"/>
          <w:color w:val="00B050"/>
        </w:rPr>
        <w:t>. Amb aquest acte la UAB reconeix l'esforç i la dedicació dels joves investigadors i la seva aportació a la generació de coneixement.</w:t>
      </w:r>
    </w:p>
    <w:p w14:paraId="19F76702" w14:textId="77777777" w:rsidR="00912167" w:rsidRPr="00054AE0" w:rsidRDefault="00912167" w:rsidP="000D082B">
      <w:pPr>
        <w:spacing w:after="0" w:line="276" w:lineRule="auto"/>
        <w:jc w:val="both"/>
        <w:rPr>
          <w:rFonts w:ascii="Calibri" w:eastAsia="Times New Roman" w:hAnsi="Calibri"/>
          <w:color w:val="00B050"/>
        </w:rPr>
      </w:pPr>
    </w:p>
    <w:p w14:paraId="43377924" w14:textId="77777777" w:rsidR="00912167" w:rsidRPr="00054AE0" w:rsidRDefault="00912167" w:rsidP="000D082B">
      <w:pPr>
        <w:shd w:val="clear" w:color="auto" w:fill="FFFFFF"/>
        <w:spacing w:after="135" w:line="276" w:lineRule="auto"/>
        <w:jc w:val="both"/>
        <w:rPr>
          <w:rFonts w:eastAsia="Times New Roman" w:cs="Times New Roman"/>
          <w:b/>
          <w:color w:val="00B050"/>
          <w:lang w:eastAsia="ca-ES"/>
        </w:rPr>
      </w:pPr>
      <w:r w:rsidRPr="00054AE0">
        <w:rPr>
          <w:rFonts w:eastAsia="Times New Roman" w:cs="Times New Roman"/>
          <w:b/>
          <w:color w:val="00B050"/>
          <w:lang w:eastAsia="ca-ES"/>
        </w:rPr>
        <w:t>Beques, ajuts, mobilitat i ocupabilitat</w:t>
      </w:r>
    </w:p>
    <w:p w14:paraId="422F2382" w14:textId="208CFD57" w:rsidR="00912167" w:rsidRPr="00054AE0" w:rsidRDefault="00912167" w:rsidP="000D082B">
      <w:pPr>
        <w:shd w:val="clear" w:color="auto" w:fill="FFFFFF"/>
        <w:spacing w:after="135" w:line="276" w:lineRule="auto"/>
        <w:jc w:val="both"/>
        <w:rPr>
          <w:rFonts w:eastAsia="Times New Roman" w:cs="Times New Roman"/>
          <w:color w:val="00B050"/>
          <w:lang w:eastAsia="ca-ES"/>
        </w:rPr>
      </w:pPr>
      <w:r w:rsidRPr="00054AE0">
        <w:rPr>
          <w:rFonts w:eastAsia="Times New Roman" w:cs="Times New Roman"/>
          <w:color w:val="00B050"/>
          <w:lang w:eastAsia="ca-ES"/>
        </w:rPr>
        <w:t xml:space="preserve">Una bona part dels estudiants de doctorat realitzen la tesi en el marc d'una beca o contracte d'investigació. Des del web de l'Escola de Doctorat es pot accedir al cercador </w:t>
      </w:r>
      <w:hyperlink r:id="rId92" w:history="1">
        <w:r w:rsidRPr="00054AE0">
          <w:rPr>
            <w:rStyle w:val="Enlla"/>
            <w:rFonts w:eastAsia="Times New Roman" w:cs="Times New Roman"/>
            <w:color w:val="00B050"/>
            <w:lang w:eastAsia="ca-ES"/>
          </w:rPr>
          <w:t>d'Ajuts, Beques i Convocatòries</w:t>
        </w:r>
      </w:hyperlink>
      <w:r w:rsidRPr="00054AE0">
        <w:rPr>
          <w:rFonts w:eastAsia="Times New Roman" w:cs="Times New Roman"/>
          <w:color w:val="00B050"/>
          <w:lang w:eastAsia="ca-ES"/>
        </w:rPr>
        <w:t xml:space="preserve"> on es poden consultar les convocatòries de beques, ajuts i premis corresponents als estudis de doctorat. La informació específica respecte al nombre i tipus de beca està recollida en les </w:t>
      </w:r>
      <w:hyperlink r:id="rId93" w:history="1">
        <w:r w:rsidRPr="00054AE0">
          <w:rPr>
            <w:rStyle w:val="Enlla"/>
            <w:rFonts w:eastAsia="Times New Roman" w:cs="Times New Roman"/>
            <w:color w:val="00B050"/>
            <w:lang w:eastAsia="ca-ES"/>
          </w:rPr>
          <w:t>memòries anuals</w:t>
        </w:r>
      </w:hyperlink>
      <w:r w:rsidRPr="00054AE0">
        <w:rPr>
          <w:rFonts w:eastAsia="Times New Roman" w:cs="Times New Roman"/>
          <w:color w:val="00B050"/>
          <w:lang w:eastAsia="ca-ES"/>
        </w:rPr>
        <w:t xml:space="preserve"> que publica l'Escola de Doctorat (per exemple, memòria de l'any 201</w:t>
      </w:r>
      <w:r w:rsidR="004F0AEE" w:rsidRPr="00054AE0">
        <w:rPr>
          <w:rFonts w:eastAsia="Times New Roman" w:cs="Times New Roman"/>
          <w:color w:val="00B050"/>
          <w:lang w:eastAsia="ca-ES"/>
        </w:rPr>
        <w:t>8</w:t>
      </w:r>
      <w:r w:rsidRPr="00054AE0">
        <w:rPr>
          <w:rFonts w:eastAsia="Times New Roman" w:cs="Times New Roman"/>
          <w:color w:val="00B050"/>
          <w:lang w:eastAsia="ca-ES"/>
        </w:rPr>
        <w:t xml:space="preserve">, pàg. </w:t>
      </w:r>
      <w:r w:rsidR="004F0AEE" w:rsidRPr="00054AE0">
        <w:rPr>
          <w:rFonts w:eastAsia="Times New Roman" w:cs="Times New Roman"/>
          <w:color w:val="00B050"/>
          <w:lang w:eastAsia="ca-ES"/>
        </w:rPr>
        <w:t>15-17</w:t>
      </w:r>
      <w:r w:rsidRPr="00054AE0">
        <w:rPr>
          <w:rFonts w:eastAsia="Times New Roman" w:cs="Times New Roman"/>
          <w:color w:val="00B050"/>
          <w:lang w:eastAsia="ca-ES"/>
        </w:rPr>
        <w:t xml:space="preserve">). Les diferents convocatòries de beques i contractes poden implicar la gratuïtat o reducció del cost de la matrícula. Per tal de facilitar la informació en relació a les condicions, documentació acreditativa i específica, al web de l'Escola de Doctorat, hi ha publicat un </w:t>
      </w:r>
      <w:hyperlink r:id="rId94" w:history="1">
        <w:r w:rsidRPr="00054AE0">
          <w:rPr>
            <w:rStyle w:val="Enlla"/>
            <w:rFonts w:eastAsia="Times New Roman" w:cs="Times New Roman"/>
            <w:color w:val="00B050"/>
            <w:lang w:eastAsia="ca-ES"/>
          </w:rPr>
          <w:t>document resum</w:t>
        </w:r>
      </w:hyperlink>
      <w:r w:rsidRPr="00054AE0">
        <w:rPr>
          <w:rFonts w:eastAsia="Times New Roman" w:cs="Times New Roman"/>
          <w:color w:val="00B050"/>
          <w:lang w:eastAsia="ca-ES"/>
        </w:rPr>
        <w:t xml:space="preserve"> amb la informació per a les diferents situacions de gratuïtat total o parcial.</w:t>
      </w:r>
    </w:p>
    <w:p w14:paraId="25720C5E" w14:textId="77777777" w:rsidR="00912167" w:rsidRPr="00054AE0" w:rsidRDefault="00912167" w:rsidP="000D082B">
      <w:pPr>
        <w:shd w:val="clear" w:color="auto" w:fill="FFFFFF"/>
        <w:spacing w:after="135" w:line="276" w:lineRule="auto"/>
        <w:jc w:val="both"/>
        <w:rPr>
          <w:rFonts w:eastAsia="Times New Roman" w:cs="Times New Roman"/>
          <w:color w:val="00B050"/>
          <w:lang w:eastAsia="ca-ES"/>
        </w:rPr>
      </w:pPr>
      <w:r w:rsidRPr="00054AE0">
        <w:rPr>
          <w:rFonts w:eastAsia="Times New Roman" w:cs="Times New Roman"/>
          <w:color w:val="00B050"/>
          <w:lang w:eastAsia="ca-ES"/>
        </w:rPr>
        <w:t xml:space="preserve">Afavorir la </w:t>
      </w:r>
      <w:r w:rsidRPr="00054AE0">
        <w:rPr>
          <w:rFonts w:eastAsia="Times New Roman" w:cs="Times New Roman"/>
          <w:b/>
          <w:color w:val="00B050"/>
          <w:lang w:eastAsia="ca-ES"/>
        </w:rPr>
        <w:t>mobilitat</w:t>
      </w:r>
      <w:r w:rsidRPr="00054AE0">
        <w:rPr>
          <w:rFonts w:eastAsia="Times New Roman" w:cs="Times New Roman"/>
          <w:color w:val="00B050"/>
          <w:lang w:eastAsia="ca-ES"/>
        </w:rPr>
        <w:t xml:space="preserve"> en els estudis de doctorat és una prioritat de l'Escola de Doctorat en el context d'incrementar la internacionalització dels programes i l'adquisició de competències transversals. En aquest marc, els fons de finançament són diversos, per exemple, algunes beques o contractes de doctorat incorporen finançament per realitzar estades en un centre o institució.</w:t>
      </w:r>
    </w:p>
    <w:p w14:paraId="1BFF24EF" w14:textId="2FA8E9C2" w:rsidR="004F0AEE" w:rsidRPr="00054AE0" w:rsidRDefault="00912167" w:rsidP="000D082B">
      <w:pPr>
        <w:shd w:val="clear" w:color="auto" w:fill="FFFFFF"/>
        <w:spacing w:after="135" w:line="276" w:lineRule="auto"/>
        <w:jc w:val="both"/>
        <w:rPr>
          <w:rFonts w:eastAsia="Times New Roman" w:cs="Times New Roman"/>
          <w:color w:val="00B050"/>
          <w:lang w:eastAsia="ca-ES"/>
        </w:rPr>
      </w:pPr>
      <w:r w:rsidRPr="00054AE0">
        <w:rPr>
          <w:rFonts w:eastAsia="Times New Roman" w:cs="Times New Roman"/>
          <w:color w:val="00B050"/>
          <w:lang w:eastAsia="ca-ES"/>
        </w:rPr>
        <w:lastRenderedPageBreak/>
        <w:t xml:space="preserve">Dins de les </w:t>
      </w:r>
      <w:r w:rsidRPr="00054AE0">
        <w:rPr>
          <w:rFonts w:eastAsia="Times New Roman" w:cs="Times New Roman"/>
          <w:b/>
          <w:color w:val="00B050"/>
          <w:lang w:eastAsia="ca-ES"/>
        </w:rPr>
        <w:t>accions específiques de mobilitat</w:t>
      </w:r>
      <w:r w:rsidRPr="00054AE0">
        <w:rPr>
          <w:rFonts w:eastAsia="Times New Roman" w:cs="Times New Roman"/>
          <w:color w:val="00B050"/>
          <w:lang w:eastAsia="ca-ES"/>
        </w:rPr>
        <w:t xml:space="preserve"> de doctorat hi ha dos programes específics a nivell europeu: </w:t>
      </w:r>
      <w:hyperlink r:id="rId95" w:history="1">
        <w:r w:rsidRPr="00054AE0">
          <w:rPr>
            <w:rStyle w:val="Enlla"/>
            <w:rFonts w:eastAsia="Times New Roman" w:cs="Times New Roman"/>
            <w:color w:val="00B050"/>
            <w:lang w:eastAsia="ca-ES"/>
          </w:rPr>
          <w:t>Erasmus Estudis</w:t>
        </w:r>
      </w:hyperlink>
      <w:r w:rsidRPr="00054AE0">
        <w:rPr>
          <w:rFonts w:eastAsia="Times New Roman" w:cs="Times New Roman"/>
          <w:color w:val="00B050"/>
          <w:lang w:eastAsia="ca-ES"/>
        </w:rPr>
        <w:t xml:space="preserve"> dirigit a fer una estada vinculada al projecte de la tesi doctoral en una universitat o centre de recerca i </w:t>
      </w:r>
      <w:hyperlink r:id="rId96" w:history="1">
        <w:r w:rsidRPr="00054AE0">
          <w:rPr>
            <w:rStyle w:val="Enlla"/>
            <w:rFonts w:eastAsia="Times New Roman" w:cs="Times New Roman"/>
            <w:color w:val="00B050"/>
            <w:lang w:eastAsia="ca-ES"/>
          </w:rPr>
          <w:t>Erasmus Pràctiques</w:t>
        </w:r>
      </w:hyperlink>
      <w:r w:rsidRPr="00054AE0">
        <w:rPr>
          <w:rFonts w:eastAsia="Times New Roman" w:cs="Times New Roman"/>
          <w:color w:val="00B050"/>
          <w:lang w:eastAsia="ca-ES"/>
        </w:rPr>
        <w:t xml:space="preserve"> dirigit a fer una estada en pràctiques en empreses o institucions. Realitzar una mobilitat internacional és un dels requisits per optar a la </w:t>
      </w:r>
      <w:hyperlink r:id="rId97" w:history="1">
        <w:r w:rsidRPr="00054AE0">
          <w:rPr>
            <w:rStyle w:val="Enlla"/>
            <w:rFonts w:eastAsia="Times New Roman" w:cs="Times New Roman"/>
            <w:color w:val="00B050"/>
            <w:lang w:eastAsia="ca-ES"/>
          </w:rPr>
          <w:t>Menció Doctor Internacional</w:t>
        </w:r>
      </w:hyperlink>
      <w:r w:rsidRPr="00054AE0">
        <w:rPr>
          <w:rFonts w:eastAsia="Times New Roman" w:cs="Times New Roman"/>
          <w:color w:val="00B050"/>
          <w:lang w:eastAsia="ca-ES"/>
        </w:rPr>
        <w:t>, per això des de la UAB s'intenta facilitar la mobilitat amb accions com les convocatòries dels programes Erasmus.</w:t>
      </w:r>
      <w:r w:rsidR="004F0AEE" w:rsidRPr="00054AE0">
        <w:rPr>
          <w:rFonts w:eastAsia="Times New Roman" w:cs="Times New Roman"/>
          <w:color w:val="00B050"/>
          <w:lang w:eastAsia="ca-ES"/>
        </w:rPr>
        <w:t xml:space="preserve"> </w:t>
      </w:r>
    </w:p>
    <w:p w14:paraId="7E113AC8" w14:textId="1532A8E7" w:rsidR="00912167" w:rsidRPr="00054AE0" w:rsidRDefault="00912167" w:rsidP="000D082B">
      <w:pPr>
        <w:shd w:val="clear" w:color="auto" w:fill="FFFFFF"/>
        <w:spacing w:after="135" w:line="276" w:lineRule="auto"/>
        <w:jc w:val="both"/>
        <w:rPr>
          <w:rFonts w:eastAsia="Times New Roman" w:cs="Times New Roman"/>
          <w:color w:val="00B050"/>
          <w:lang w:eastAsia="ca-ES"/>
        </w:rPr>
      </w:pPr>
      <w:r w:rsidRPr="00054AE0">
        <w:rPr>
          <w:rFonts w:eastAsia="Times New Roman" w:cs="Times New Roman"/>
          <w:color w:val="00B050"/>
          <w:lang w:eastAsia="ca-ES"/>
        </w:rPr>
        <w:t xml:space="preserve">Per als </w:t>
      </w:r>
      <w:r w:rsidRPr="00054AE0">
        <w:rPr>
          <w:rFonts w:eastAsia="Times New Roman" w:cs="Times New Roman"/>
          <w:b/>
          <w:color w:val="00B050"/>
          <w:lang w:eastAsia="ca-ES"/>
        </w:rPr>
        <w:t>estudiants estrangers</w:t>
      </w:r>
      <w:r w:rsidRPr="00054AE0">
        <w:rPr>
          <w:rFonts w:eastAsia="Times New Roman" w:cs="Times New Roman"/>
          <w:color w:val="00B050"/>
          <w:lang w:eastAsia="ca-ES"/>
        </w:rPr>
        <w:t xml:space="preserve">, el </w:t>
      </w:r>
      <w:hyperlink r:id="rId98" w:history="1">
        <w:r w:rsidRPr="00054AE0">
          <w:rPr>
            <w:rStyle w:val="Enlla"/>
            <w:rFonts w:eastAsia="Times New Roman" w:cs="Times New Roman"/>
            <w:color w:val="00B050"/>
            <w:lang w:eastAsia="ca-ES"/>
          </w:rPr>
          <w:t>Servei de Suport Internacional</w:t>
        </w:r>
      </w:hyperlink>
      <w:r w:rsidRPr="00054AE0">
        <w:rPr>
          <w:rFonts w:eastAsia="Times New Roman" w:cs="Times New Roman"/>
          <w:color w:val="00B050"/>
          <w:lang w:eastAsia="ca-ES"/>
        </w:rPr>
        <w:t xml:space="preserve"> (ISS) proporciona tota la informació necessària per incorporar-se a la UAB. Els estudiants poden resoldre qualsevol dubte sobre la vida acadèmica, aconseguir la targeta d'estudiant de la UAB, conèixer les activitats que es duen a terme al campus, informar-se sobre les beques disponibles, rebre atenció personalitzada per trobar allotjament, preguntar sobre els serveis de la universitat i informar-se dels cursos d'idiomes.</w:t>
      </w:r>
    </w:p>
    <w:p w14:paraId="760900BE" w14:textId="0DE113A3" w:rsidR="00912167" w:rsidRPr="00054AE0" w:rsidRDefault="004F0AEE" w:rsidP="000D082B">
      <w:pPr>
        <w:shd w:val="clear" w:color="auto" w:fill="FFFFFF"/>
        <w:spacing w:after="135" w:line="276" w:lineRule="auto"/>
        <w:jc w:val="both"/>
        <w:rPr>
          <w:color w:val="00B050"/>
        </w:rPr>
      </w:pPr>
      <w:r w:rsidRPr="00054AE0">
        <w:rPr>
          <w:rFonts w:eastAsia="Times New Roman" w:cs="Times New Roman"/>
          <w:color w:val="00B050"/>
          <w:lang w:eastAsia="ca-ES"/>
        </w:rPr>
        <w:t>Pel que fa a l’ocupabilitat i inserció laboral del doctorand, l</w:t>
      </w:r>
      <w:r w:rsidR="00912167" w:rsidRPr="00054AE0">
        <w:rPr>
          <w:rFonts w:eastAsia="Times New Roman" w:cs="Times New Roman"/>
          <w:color w:val="00B050"/>
          <w:lang w:eastAsia="ca-ES"/>
        </w:rPr>
        <w:t xml:space="preserve">a UAB disposa d'un </w:t>
      </w:r>
      <w:hyperlink r:id="rId99" w:history="1">
        <w:r w:rsidR="00912167" w:rsidRPr="00054AE0">
          <w:rPr>
            <w:rStyle w:val="Enlla"/>
            <w:rFonts w:eastAsia="Times New Roman" w:cs="Times New Roman"/>
            <w:color w:val="00B050"/>
            <w:lang w:eastAsia="ca-ES"/>
          </w:rPr>
          <w:t>Servei d'Ocupabilitat</w:t>
        </w:r>
      </w:hyperlink>
      <w:r w:rsidR="00912167" w:rsidRPr="00054AE0">
        <w:rPr>
          <w:rFonts w:eastAsia="Times New Roman" w:cs="Times New Roman"/>
          <w:color w:val="00B050"/>
          <w:lang w:eastAsia="ca-ES"/>
        </w:rPr>
        <w:t xml:space="preserve"> que es defineix com un servei general de suport a la comunitat universitària per gestionar els processos que facilitin el desenvolupament professional de l'alumnat, i les persones titulades de la UAB, d'acord amb els estudis cursats. </w:t>
      </w:r>
      <w:r w:rsidR="00912167" w:rsidRPr="00054AE0">
        <w:rPr>
          <w:color w:val="00B050"/>
        </w:rPr>
        <w:t>El Servei d’Ocupabilitat s’estructura en 4 àmbits:</w:t>
      </w:r>
    </w:p>
    <w:p w14:paraId="526E5D0D" w14:textId="77777777" w:rsidR="00912167" w:rsidRPr="00054AE0" w:rsidRDefault="00912167" w:rsidP="000D082B">
      <w:pPr>
        <w:tabs>
          <w:tab w:val="left" w:pos="284"/>
        </w:tabs>
        <w:spacing w:after="0" w:line="276" w:lineRule="auto"/>
        <w:ind w:left="284"/>
        <w:jc w:val="both"/>
        <w:rPr>
          <w:color w:val="00B050"/>
        </w:rPr>
      </w:pPr>
      <w:r w:rsidRPr="00054AE0">
        <w:rPr>
          <w:color w:val="00B050"/>
        </w:rPr>
        <w:t>- Orientació professional i eines i recursos</w:t>
      </w:r>
    </w:p>
    <w:p w14:paraId="6EF4A871" w14:textId="77777777" w:rsidR="00912167" w:rsidRPr="00054AE0" w:rsidRDefault="00912167" w:rsidP="000D082B">
      <w:pPr>
        <w:tabs>
          <w:tab w:val="left" w:pos="284"/>
        </w:tabs>
        <w:spacing w:after="0" w:line="276" w:lineRule="auto"/>
        <w:ind w:left="284"/>
        <w:jc w:val="both"/>
        <w:rPr>
          <w:color w:val="00B050"/>
        </w:rPr>
      </w:pPr>
      <w:r w:rsidRPr="00054AE0">
        <w:rPr>
          <w:color w:val="00B050"/>
        </w:rPr>
        <w:t>- Pràctiques extracurriculars</w:t>
      </w:r>
    </w:p>
    <w:p w14:paraId="3AEEE665" w14:textId="77777777" w:rsidR="00912167" w:rsidRPr="00054AE0" w:rsidRDefault="00912167" w:rsidP="000D082B">
      <w:pPr>
        <w:tabs>
          <w:tab w:val="left" w:pos="284"/>
        </w:tabs>
        <w:spacing w:after="0" w:line="276" w:lineRule="auto"/>
        <w:ind w:left="284"/>
        <w:jc w:val="both"/>
        <w:rPr>
          <w:color w:val="00B050"/>
        </w:rPr>
      </w:pPr>
      <w:r w:rsidRPr="00054AE0">
        <w:rPr>
          <w:color w:val="00B050"/>
        </w:rPr>
        <w:t>- Mobilitat professional internacional.</w:t>
      </w:r>
    </w:p>
    <w:p w14:paraId="7A098788" w14:textId="77777777" w:rsidR="00912167" w:rsidRPr="00054AE0" w:rsidRDefault="00912167" w:rsidP="000D082B">
      <w:pPr>
        <w:tabs>
          <w:tab w:val="left" w:pos="284"/>
        </w:tabs>
        <w:spacing w:after="0" w:line="276" w:lineRule="auto"/>
        <w:ind w:left="284"/>
        <w:jc w:val="both"/>
        <w:rPr>
          <w:color w:val="00B050"/>
        </w:rPr>
      </w:pPr>
      <w:r w:rsidRPr="00054AE0">
        <w:rPr>
          <w:color w:val="00B050"/>
        </w:rPr>
        <w:t xml:space="preserve">- Generació d’idees UAB-Emprèn. </w:t>
      </w:r>
    </w:p>
    <w:p w14:paraId="5AA15A40" w14:textId="77777777" w:rsidR="00912167" w:rsidRPr="00054AE0" w:rsidRDefault="00912167" w:rsidP="000D082B">
      <w:pPr>
        <w:tabs>
          <w:tab w:val="left" w:pos="284"/>
        </w:tabs>
        <w:spacing w:after="0" w:line="276" w:lineRule="auto"/>
        <w:ind w:left="284"/>
        <w:jc w:val="both"/>
        <w:rPr>
          <w:color w:val="00B050"/>
        </w:rPr>
      </w:pPr>
    </w:p>
    <w:p w14:paraId="5E888BDE" w14:textId="2476D54E" w:rsidR="00912167" w:rsidRPr="00054AE0" w:rsidRDefault="00912167" w:rsidP="000D082B">
      <w:pPr>
        <w:spacing w:after="0" w:line="276" w:lineRule="auto"/>
        <w:jc w:val="both"/>
        <w:rPr>
          <w:b/>
          <w:color w:val="00B050"/>
        </w:rPr>
      </w:pPr>
      <w:r w:rsidRPr="00054AE0">
        <w:rPr>
          <w:color w:val="00B050"/>
        </w:rPr>
        <w:t xml:space="preserve">El programa de </w:t>
      </w:r>
      <w:hyperlink r:id="rId100" w:history="1">
        <w:r w:rsidRPr="00054AE0">
          <w:rPr>
            <w:rStyle w:val="Enlla"/>
            <w:color w:val="00B050"/>
          </w:rPr>
          <w:t>Doctorats Industrials</w:t>
        </w:r>
      </w:hyperlink>
      <w:r w:rsidRPr="00054AE0">
        <w:rPr>
          <w:color w:val="00B050"/>
        </w:rPr>
        <w:t xml:space="preserve">, promogut per la Generalitat de Catalunya, fomenta el </w:t>
      </w:r>
      <w:r w:rsidRPr="00054AE0">
        <w:rPr>
          <w:b/>
          <w:color w:val="00B050"/>
        </w:rPr>
        <w:t>desenvolupament de projectes d'investigació estratègics dins d'una empresa</w:t>
      </w:r>
      <w:r w:rsidRPr="00054AE0">
        <w:rPr>
          <w:color w:val="00B050"/>
        </w:rPr>
        <w:t xml:space="preserve">, on el / la doctorand / a desenvoluparà la seva formació investigadora en col·laboració amb la universitat. Així mateix, aquests projectes han de ser objecte d'una tesi doctoral i permeten obtenir la </w:t>
      </w:r>
      <w:r w:rsidRPr="00054AE0">
        <w:rPr>
          <w:b/>
          <w:color w:val="00B050"/>
        </w:rPr>
        <w:t>Menció de Doctor Industrial.</w:t>
      </w:r>
      <w:r w:rsidR="004F0AEE" w:rsidRPr="00054AE0">
        <w:rPr>
          <w:b/>
          <w:color w:val="00B050"/>
        </w:rPr>
        <w:t xml:space="preserve"> </w:t>
      </w:r>
      <w:r w:rsidR="004F0AEE" w:rsidRPr="00054AE0">
        <w:rPr>
          <w:color w:val="00B050"/>
        </w:rPr>
        <w:t>El passat 2020 es van signar 30 convenis de doctorats industrials a la UAB.</w:t>
      </w:r>
    </w:p>
    <w:p w14:paraId="376AA3DB" w14:textId="77777777" w:rsidR="00912167" w:rsidRPr="00054AE0" w:rsidRDefault="00912167" w:rsidP="000D082B">
      <w:pPr>
        <w:spacing w:after="0" w:line="276" w:lineRule="auto"/>
        <w:jc w:val="both"/>
        <w:rPr>
          <w:color w:val="00B050"/>
        </w:rPr>
      </w:pPr>
    </w:p>
    <w:p w14:paraId="111CEB18" w14:textId="3905B859" w:rsidR="00912167" w:rsidRDefault="00912167" w:rsidP="000D082B">
      <w:pPr>
        <w:spacing w:after="0" w:line="276" w:lineRule="auto"/>
        <w:jc w:val="both"/>
        <w:rPr>
          <w:color w:val="00B050"/>
        </w:rPr>
      </w:pPr>
      <w:r w:rsidRPr="00054AE0">
        <w:rPr>
          <w:color w:val="00B050"/>
        </w:rPr>
        <w:t xml:space="preserve">En el marc de la </w:t>
      </w:r>
      <w:r w:rsidRPr="00054AE0">
        <w:rPr>
          <w:b/>
          <w:color w:val="00B050"/>
        </w:rPr>
        <w:t>internacionalització dels programes de doctorat</w:t>
      </w:r>
      <w:r w:rsidRPr="00054AE0">
        <w:rPr>
          <w:color w:val="00B050"/>
        </w:rPr>
        <w:t>, l'</w:t>
      </w:r>
      <w:hyperlink r:id="rId101" w:history="1">
        <w:r w:rsidRPr="00054AE0">
          <w:rPr>
            <w:rStyle w:val="Enlla"/>
            <w:color w:val="00B050"/>
          </w:rPr>
          <w:t>Oficina de Projectes Internacionals (OPI</w:t>
        </w:r>
      </w:hyperlink>
      <w:r w:rsidRPr="00054AE0">
        <w:rPr>
          <w:color w:val="00B050"/>
        </w:rPr>
        <w:t xml:space="preserve">) organitza </w:t>
      </w:r>
      <w:hyperlink r:id="rId102" w:history="1">
        <w:r w:rsidRPr="00054AE0">
          <w:rPr>
            <w:rStyle w:val="Enlla"/>
            <w:color w:val="00B050"/>
          </w:rPr>
          <w:t>jornades informatives</w:t>
        </w:r>
      </w:hyperlink>
      <w:r w:rsidRPr="00054AE0">
        <w:rPr>
          <w:color w:val="00B050"/>
        </w:rPr>
        <w:t xml:space="preserve"> dirigides a investigadors en què s'informa de les característiques de la convocatòria, la presentació de les sol·licituds i l'execució de projectes European Joint Doctorate (dins de la convocatòria europea </w:t>
      </w:r>
      <w:hyperlink r:id="rId103" w:history="1">
        <w:r w:rsidRPr="00054AE0">
          <w:rPr>
            <w:rStyle w:val="Enlla"/>
            <w:i/>
            <w:color w:val="00B050"/>
          </w:rPr>
          <w:t>Innovative Training Network</w:t>
        </w:r>
      </w:hyperlink>
      <w:r w:rsidRPr="00054AE0">
        <w:rPr>
          <w:color w:val="00B050"/>
        </w:rPr>
        <w:t xml:space="preserve"> de les Accions Marie S. Curie de </w:t>
      </w:r>
      <w:hyperlink r:id="rId104" w:history="1">
        <w:r w:rsidRPr="00054AE0">
          <w:rPr>
            <w:rStyle w:val="Enlla"/>
            <w:color w:val="00B050"/>
          </w:rPr>
          <w:t>l'Horitzó 2020</w:t>
        </w:r>
      </w:hyperlink>
      <w:r w:rsidRPr="00054AE0">
        <w:rPr>
          <w:color w:val="00B050"/>
        </w:rPr>
        <w:t>).</w:t>
      </w:r>
    </w:p>
    <w:p w14:paraId="2B7DFDC2" w14:textId="5747A638" w:rsidR="003436B2" w:rsidRDefault="003436B2" w:rsidP="000D082B">
      <w:pPr>
        <w:spacing w:after="0" w:line="276" w:lineRule="auto"/>
        <w:jc w:val="both"/>
        <w:rPr>
          <w:color w:val="00B050"/>
        </w:rPr>
      </w:pPr>
    </w:p>
    <w:p w14:paraId="7182DA4B" w14:textId="77777777" w:rsidR="003436B2" w:rsidRPr="004253FC" w:rsidRDefault="003436B2" w:rsidP="003436B2">
      <w:pPr>
        <w:spacing w:after="0" w:line="276" w:lineRule="auto"/>
        <w:jc w:val="both"/>
        <w:rPr>
          <w:rFonts w:cstheme="minorHAnsi"/>
          <w:b/>
          <w:color w:val="00B050"/>
        </w:rPr>
      </w:pPr>
      <w:r w:rsidRPr="004253FC">
        <w:rPr>
          <w:rFonts w:cstheme="minorHAnsi"/>
          <w:b/>
          <w:color w:val="00B050"/>
        </w:rPr>
        <w:t xml:space="preserve">Aquest subestàndard transversal ha estat avaluat per AQU Catalunya amb la valoració “.....”. (pendent rebre informe d’AQU). </w:t>
      </w:r>
    </w:p>
    <w:p w14:paraId="6E63AFF2" w14:textId="77777777" w:rsidR="005E2BE9" w:rsidRPr="00054AE0" w:rsidRDefault="005E2BE9" w:rsidP="000D082B">
      <w:pPr>
        <w:shd w:val="clear" w:color="auto" w:fill="FFFFFF"/>
        <w:spacing w:after="135" w:line="276" w:lineRule="auto"/>
        <w:jc w:val="both"/>
        <w:rPr>
          <w:rFonts w:eastAsia="Times New Roman" w:cs="Times New Roman"/>
          <w:color w:val="00B050"/>
          <w:lang w:eastAsia="ca-ES"/>
        </w:rPr>
      </w:pPr>
    </w:p>
    <w:p w14:paraId="7274AB93" w14:textId="77777777" w:rsidR="00CC2DB9" w:rsidRPr="00054AE0" w:rsidRDefault="00F17543" w:rsidP="000D082B">
      <w:pPr>
        <w:shd w:val="clear" w:color="auto" w:fill="FFFFFF"/>
        <w:spacing w:after="135" w:line="276" w:lineRule="auto"/>
        <w:jc w:val="both"/>
        <w:rPr>
          <w:rFonts w:cstheme="minorHAnsi"/>
          <w:color w:val="FF0000"/>
        </w:rPr>
      </w:pPr>
      <w:r w:rsidRPr="00054AE0">
        <w:rPr>
          <w:rFonts w:cstheme="minorHAnsi"/>
          <w:color w:val="FF0000"/>
        </w:rPr>
        <w:t>Indicar els serveis específics del programa en relació a l</w:t>
      </w:r>
      <w:r w:rsidR="00CC2DB9" w:rsidRPr="00054AE0">
        <w:rPr>
          <w:rFonts w:cstheme="minorHAnsi"/>
          <w:color w:val="FF0000"/>
        </w:rPr>
        <w:t>’orientació acadèmica (beques, mobilitat, projectes, etc.) i d’orientació professional i inserció laboral.</w:t>
      </w:r>
    </w:p>
    <w:p w14:paraId="00E71779" w14:textId="77777777" w:rsidR="00CC2DB9" w:rsidRPr="00054AE0" w:rsidRDefault="00CC2DB9" w:rsidP="000D082B">
      <w:pPr>
        <w:tabs>
          <w:tab w:val="left" w:pos="426"/>
        </w:tabs>
        <w:spacing w:after="0" w:line="276" w:lineRule="auto"/>
        <w:jc w:val="both"/>
        <w:rPr>
          <w:rFonts w:cstheme="minorHAnsi"/>
          <w:color w:val="FF0000"/>
        </w:rPr>
      </w:pPr>
    </w:p>
    <w:p w14:paraId="3C7C342E" w14:textId="77777777" w:rsidR="00CC2DB9" w:rsidRPr="00054AE0" w:rsidRDefault="00CC2DB9" w:rsidP="000D082B">
      <w:pPr>
        <w:tabs>
          <w:tab w:val="left" w:pos="426"/>
        </w:tabs>
        <w:spacing w:after="0" w:line="276" w:lineRule="auto"/>
        <w:jc w:val="both"/>
        <w:rPr>
          <w:noProof/>
          <w:color w:val="FF0000"/>
          <w:lang w:eastAsia="ca-ES"/>
        </w:rPr>
      </w:pPr>
      <w:r w:rsidRPr="00054AE0">
        <w:rPr>
          <w:rFonts w:cstheme="minorHAnsi"/>
          <w:color w:val="FF0000"/>
        </w:rPr>
        <w:lastRenderedPageBreak/>
        <w:t>El CAI ha de considerar les evidències següents per a l’elaboració de l’autoinforme i posar-les a disposició del CAE:</w:t>
      </w:r>
    </w:p>
    <w:p w14:paraId="03EA9D89" w14:textId="77777777"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Qualitat del recursos materials</w:t>
      </w:r>
    </w:p>
    <w:p w14:paraId="5AAA4106" w14:textId="77777777"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Pla d’actuació institucional per facilitar la inserció laboral</w:t>
      </w:r>
    </w:p>
    <w:p w14:paraId="508D5C1E" w14:textId="77777777" w:rsidR="00CC2DB9" w:rsidRPr="00054AE0" w:rsidRDefault="00CC2DB9" w:rsidP="000D082B">
      <w:pPr>
        <w:pStyle w:val="Pargrafdel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Documentació sobre el suport i orientació als doctorands/pla d’acció tutorial</w:t>
      </w:r>
    </w:p>
    <w:p w14:paraId="5A13DC0A" w14:textId="77777777" w:rsidR="00CC2DB9" w:rsidRPr="00054AE0" w:rsidRDefault="00CC2DB9" w:rsidP="000D082B">
      <w:pPr>
        <w:tabs>
          <w:tab w:val="left" w:pos="426"/>
        </w:tabs>
        <w:spacing w:after="0" w:line="276" w:lineRule="auto"/>
        <w:jc w:val="both"/>
        <w:rPr>
          <w:rFonts w:cstheme="minorHAnsi"/>
          <w:color w:val="FF0000"/>
        </w:rPr>
      </w:pPr>
    </w:p>
    <w:p w14:paraId="46ED501D" w14:textId="77777777" w:rsidR="00CC2DB9" w:rsidRPr="00054AE0" w:rsidRDefault="00CC2DB9" w:rsidP="000D082B">
      <w:pPr>
        <w:tabs>
          <w:tab w:val="left" w:pos="426"/>
        </w:tabs>
        <w:spacing w:after="0" w:line="276" w:lineRule="auto"/>
        <w:jc w:val="both"/>
        <w:rPr>
          <w:rFonts w:cstheme="minorHAnsi"/>
          <w:color w:val="FF0000"/>
        </w:rPr>
      </w:pPr>
      <w:r w:rsidRPr="00054AE0">
        <w:rPr>
          <w:rFonts w:cstheme="minorHAnsi"/>
          <w:color w:val="FF0000"/>
        </w:rPr>
        <w:t>Indicadors, que cal incloure a l’autoinforme en format quadre amb evolució temporal:</w:t>
      </w:r>
    </w:p>
    <w:p w14:paraId="19273244" w14:textId="77777777" w:rsidR="00CC2DB9" w:rsidRPr="00054AE0" w:rsidRDefault="00CC2DB9" w:rsidP="000D082B">
      <w:pPr>
        <w:pStyle w:val="Pargrafdellista"/>
        <w:numPr>
          <w:ilvl w:val="0"/>
          <w:numId w:val="4"/>
        </w:numPr>
        <w:tabs>
          <w:tab w:val="left" w:pos="426"/>
        </w:tabs>
        <w:spacing w:after="0" w:line="276" w:lineRule="auto"/>
        <w:contextualSpacing w:val="0"/>
        <w:jc w:val="both"/>
        <w:rPr>
          <w:rFonts w:cstheme="minorHAnsi"/>
          <w:color w:val="FF0000"/>
        </w:rPr>
      </w:pPr>
      <w:r w:rsidRPr="00054AE0">
        <w:rPr>
          <w:rFonts w:cstheme="minorHAnsi"/>
          <w:color w:val="FF0000"/>
        </w:rPr>
        <w:t>Satisfacció dels doctorands amb el programa (disponible al SIQ i al DATA). Dades extretes de l’Enquesta d’inserció laboral. Els resultats es mostren per branca.</w:t>
      </w:r>
    </w:p>
    <w:p w14:paraId="0FC02A5B" w14:textId="77777777" w:rsidR="00CC2DB9" w:rsidRPr="00054AE0" w:rsidRDefault="00CC2DB9" w:rsidP="000D082B">
      <w:pPr>
        <w:pStyle w:val="Pargrafdellista"/>
        <w:numPr>
          <w:ilvl w:val="0"/>
          <w:numId w:val="4"/>
        </w:numPr>
        <w:tabs>
          <w:tab w:val="left" w:pos="426"/>
        </w:tabs>
        <w:spacing w:after="0" w:line="276" w:lineRule="auto"/>
        <w:contextualSpacing w:val="0"/>
        <w:jc w:val="both"/>
        <w:rPr>
          <w:rFonts w:cstheme="minorHAnsi"/>
        </w:rPr>
      </w:pPr>
      <w:r w:rsidRPr="00054AE0">
        <w:rPr>
          <w:rFonts w:cstheme="minorHAnsi"/>
          <w:color w:val="FF0000"/>
        </w:rPr>
        <w:t>Satisfacció dels directors de tesis amb el programa (disponible properament)</w:t>
      </w:r>
    </w:p>
    <w:p w14:paraId="5A259BC1" w14:textId="2FEACFFE" w:rsidR="00CC2DB9" w:rsidRPr="00054AE0" w:rsidRDefault="00CC2DB9" w:rsidP="000D082B">
      <w:pPr>
        <w:pStyle w:val="Pargrafdellista"/>
        <w:tabs>
          <w:tab w:val="left" w:pos="426"/>
        </w:tabs>
        <w:spacing w:after="0" w:line="276" w:lineRule="auto"/>
        <w:contextualSpacing w:val="0"/>
        <w:jc w:val="both"/>
        <w:rPr>
          <w:rFonts w:cstheme="minorHAnsi"/>
          <w:color w:val="FF0000"/>
        </w:rPr>
      </w:pPr>
    </w:p>
    <w:p w14:paraId="6FD52BE1" w14:textId="77777777" w:rsidR="00CC2DB9" w:rsidRPr="00054AE0" w:rsidRDefault="00CC2DB9" w:rsidP="000D082B">
      <w:pPr>
        <w:tabs>
          <w:tab w:val="left" w:pos="426"/>
        </w:tabs>
        <w:spacing w:after="0" w:line="276" w:lineRule="auto"/>
        <w:jc w:val="both"/>
        <w:rPr>
          <w:rFonts w:cstheme="minorHAnsi"/>
          <w:color w:val="FF0000"/>
        </w:rPr>
      </w:pPr>
      <w:r w:rsidRPr="00054AE0">
        <w:rPr>
          <w:rFonts w:cstheme="minorHAnsi"/>
          <w:b/>
          <w:color w:val="FF0000"/>
          <w:sz w:val="30"/>
          <w:szCs w:val="30"/>
        </w:rPr>
        <w:sym w:font="Wingdings" w:char="F0D8"/>
      </w:r>
      <w:r w:rsidRPr="00054AE0">
        <w:rPr>
          <w:rFonts w:cstheme="minorHAnsi"/>
          <w:color w:val="FF0000"/>
        </w:rPr>
        <w:t xml:space="preserve"> Accés al </w:t>
      </w:r>
      <w:hyperlink r:id="rId105" w:history="1">
        <w:r w:rsidRPr="00054AE0">
          <w:rPr>
            <w:rStyle w:val="Enlla"/>
            <w:rFonts w:cstheme="minorHAnsi"/>
            <w:color w:val="FF0000"/>
          </w:rPr>
          <w:t>SIQ</w:t>
        </w:r>
      </w:hyperlink>
      <w:r w:rsidRPr="00054AE0">
        <w:rPr>
          <w:rFonts w:cstheme="minorHAnsi"/>
          <w:color w:val="FF0000"/>
        </w:rPr>
        <w:t xml:space="preserve"> </w:t>
      </w:r>
    </w:p>
    <w:p w14:paraId="60013EBD" w14:textId="0FBAA384" w:rsidR="00CC2DB9" w:rsidRPr="00054AE0" w:rsidRDefault="00CC2DB9" w:rsidP="000D082B">
      <w:pPr>
        <w:spacing w:after="0" w:line="276" w:lineRule="auto"/>
        <w:jc w:val="both"/>
        <w:rPr>
          <w:rFonts w:cstheme="minorHAnsi"/>
        </w:rPr>
      </w:pPr>
      <w:r w:rsidRPr="00054AE0">
        <w:rPr>
          <w:rFonts w:cstheme="minorHAnsi"/>
          <w:color w:val="FF0000"/>
          <w:sz w:val="30"/>
          <w:szCs w:val="30"/>
        </w:rPr>
        <w:sym w:font="Wingdings" w:char="F0D8"/>
      </w:r>
      <w:r w:rsidRPr="00054AE0">
        <w:rPr>
          <w:rFonts w:cstheme="minorHAnsi"/>
          <w:color w:val="FF0000"/>
          <w:sz w:val="30"/>
          <w:szCs w:val="30"/>
        </w:rPr>
        <w:t xml:space="preserve"> </w:t>
      </w:r>
      <w:r w:rsidR="005B36AB" w:rsidRPr="00054AE0">
        <w:rPr>
          <w:rFonts w:cstheme="minorHAnsi"/>
          <w:color w:val="FF0000"/>
        </w:rPr>
        <w:t>Accés a l'apartat DADES des de INTRANET de la UAB</w:t>
      </w:r>
    </w:p>
    <w:p w14:paraId="0C877BB0" w14:textId="77777777" w:rsidR="00D7659B" w:rsidRPr="00054AE0" w:rsidRDefault="00D7659B" w:rsidP="000D082B">
      <w:pPr>
        <w:spacing w:after="0" w:line="276" w:lineRule="auto"/>
        <w:jc w:val="both"/>
        <w:rPr>
          <w:rFonts w:cstheme="minorHAnsi"/>
          <w:highlight w:val="yellow"/>
        </w:rPr>
      </w:pPr>
    </w:p>
    <w:p w14:paraId="47D05035" w14:textId="566C1C53" w:rsidR="00E179A7" w:rsidRPr="00054AE0" w:rsidRDefault="008A0910" w:rsidP="000D082B">
      <w:pPr>
        <w:spacing w:after="0" w:line="276" w:lineRule="auto"/>
        <w:jc w:val="both"/>
        <w:rPr>
          <w:rFonts w:cstheme="minorHAnsi"/>
          <w:color w:val="FF0000"/>
        </w:rPr>
      </w:pPr>
      <w:r w:rsidRPr="00054AE0">
        <w:rPr>
          <w:rFonts w:cstheme="minorHAnsi"/>
          <w:color w:val="FF0000"/>
        </w:rPr>
        <w:t>L’anàlisi de la perspectiva de gènere quant a l’eficàcia dels sistemes de suport a l’aprenentatge pot prendre en consideració:</w:t>
      </w:r>
    </w:p>
    <w:p w14:paraId="6644EF0B" w14:textId="4AA2D0C7" w:rsidR="00E179A7" w:rsidRPr="00054AE0" w:rsidRDefault="008A0910" w:rsidP="00D7659B">
      <w:pPr>
        <w:pStyle w:val="Pargrafdellista"/>
        <w:numPr>
          <w:ilvl w:val="0"/>
          <w:numId w:val="26"/>
        </w:numPr>
        <w:spacing w:after="0" w:line="276" w:lineRule="auto"/>
        <w:jc w:val="both"/>
        <w:rPr>
          <w:rFonts w:cstheme="minorHAnsi"/>
          <w:color w:val="FF0000"/>
        </w:rPr>
      </w:pPr>
      <w:r w:rsidRPr="00054AE0">
        <w:rPr>
          <w:rFonts w:cstheme="minorHAnsi"/>
          <w:color w:val="FF0000"/>
        </w:rPr>
        <w:t>Presència de la perspectiva de gènere en la supervisió de les persones doctorandes.</w:t>
      </w:r>
    </w:p>
    <w:p w14:paraId="1A22534B" w14:textId="4951700F" w:rsidR="00E179A7" w:rsidRPr="00054AE0" w:rsidRDefault="008A0910" w:rsidP="00D7659B">
      <w:pPr>
        <w:pStyle w:val="Pargrafdellista"/>
        <w:numPr>
          <w:ilvl w:val="0"/>
          <w:numId w:val="26"/>
        </w:numPr>
        <w:spacing w:after="0" w:line="276" w:lineRule="auto"/>
        <w:jc w:val="both"/>
        <w:rPr>
          <w:rFonts w:cstheme="minorHAnsi"/>
          <w:color w:val="FF0000"/>
        </w:rPr>
      </w:pPr>
      <w:r w:rsidRPr="00054AE0">
        <w:rPr>
          <w:rFonts w:cstheme="minorHAnsi"/>
          <w:color w:val="FF0000"/>
        </w:rPr>
        <w:t>Inclusió de clàusules de no-discriminació per raons de sexe en l’acord que signen els doctorands i les doctorandes.</w:t>
      </w:r>
    </w:p>
    <w:p w14:paraId="4B5E52BD" w14:textId="544A711E" w:rsidR="00E179A7" w:rsidRPr="00054AE0" w:rsidRDefault="008A0910" w:rsidP="00D7659B">
      <w:pPr>
        <w:pStyle w:val="Pargrafdellista"/>
        <w:numPr>
          <w:ilvl w:val="0"/>
          <w:numId w:val="26"/>
        </w:numPr>
        <w:spacing w:after="0" w:line="276" w:lineRule="auto"/>
        <w:jc w:val="both"/>
        <w:rPr>
          <w:rFonts w:cstheme="minorHAnsi"/>
          <w:color w:val="FF0000"/>
        </w:rPr>
      </w:pPr>
      <w:r w:rsidRPr="00054AE0">
        <w:rPr>
          <w:rFonts w:cstheme="minorHAnsi"/>
          <w:color w:val="FF0000"/>
        </w:rPr>
        <w:t>Existència de protocols contra l’assetjament sexual.</w:t>
      </w:r>
    </w:p>
    <w:p w14:paraId="13B9983A" w14:textId="7950E386" w:rsidR="00E179A7" w:rsidRPr="00054AE0" w:rsidRDefault="008A0910" w:rsidP="00D7659B">
      <w:pPr>
        <w:pStyle w:val="Pargrafdellista"/>
        <w:numPr>
          <w:ilvl w:val="0"/>
          <w:numId w:val="26"/>
        </w:numPr>
        <w:spacing w:after="0" w:line="276" w:lineRule="auto"/>
        <w:jc w:val="both"/>
        <w:rPr>
          <w:rFonts w:cstheme="minorHAnsi"/>
          <w:color w:val="FF0000"/>
        </w:rPr>
      </w:pPr>
      <w:r w:rsidRPr="00054AE0">
        <w:rPr>
          <w:rFonts w:cstheme="minorHAnsi"/>
          <w:color w:val="FF0000"/>
        </w:rPr>
        <w:t>Retolació</w:t>
      </w:r>
      <w:r w:rsidR="00E179A7" w:rsidRPr="00054AE0">
        <w:rPr>
          <w:rFonts w:cstheme="minorHAnsi"/>
          <w:color w:val="FF0000"/>
        </w:rPr>
        <w:t xml:space="preserve"> </w:t>
      </w:r>
      <w:r w:rsidRPr="00054AE0">
        <w:rPr>
          <w:rFonts w:cstheme="minorHAnsi"/>
          <w:color w:val="FF0000"/>
        </w:rPr>
        <w:t>i</w:t>
      </w:r>
      <w:r w:rsidR="00E179A7" w:rsidRPr="00054AE0">
        <w:rPr>
          <w:rFonts w:cstheme="minorHAnsi"/>
          <w:color w:val="FF0000"/>
        </w:rPr>
        <w:t xml:space="preserve"> </w:t>
      </w:r>
      <w:r w:rsidRPr="00054AE0">
        <w:rPr>
          <w:rFonts w:cstheme="minorHAnsi"/>
          <w:color w:val="FF0000"/>
        </w:rPr>
        <w:t>imatges no sexistes a la institució</w:t>
      </w:r>
      <w:r w:rsidR="00D7659B" w:rsidRPr="00054AE0">
        <w:rPr>
          <w:rFonts w:cstheme="minorHAnsi"/>
          <w:color w:val="FF0000"/>
        </w:rPr>
        <w:t xml:space="preserve"> </w:t>
      </w:r>
      <w:r w:rsidRPr="00054AE0">
        <w:rPr>
          <w:rFonts w:cstheme="minorHAnsi"/>
          <w:color w:val="FF0000"/>
        </w:rPr>
        <w:t>(vestidors, sanitaris, senyalització).</w:t>
      </w:r>
    </w:p>
    <w:p w14:paraId="08F4756E" w14:textId="001ABA15" w:rsidR="00E179A7" w:rsidRPr="00054AE0" w:rsidRDefault="008A0910" w:rsidP="00D7659B">
      <w:pPr>
        <w:pStyle w:val="Pargrafdellista"/>
        <w:numPr>
          <w:ilvl w:val="0"/>
          <w:numId w:val="26"/>
        </w:numPr>
        <w:spacing w:after="0" w:line="276" w:lineRule="auto"/>
        <w:jc w:val="both"/>
        <w:rPr>
          <w:rFonts w:cstheme="minorHAnsi"/>
          <w:color w:val="FF0000"/>
        </w:rPr>
      </w:pPr>
      <w:r w:rsidRPr="00054AE0">
        <w:rPr>
          <w:rFonts w:cstheme="minorHAnsi"/>
          <w:color w:val="FF0000"/>
        </w:rPr>
        <w:t>Mobilitat de l’alumnat per gènere (alumnat que rep el programa i alumnat que marxa a altres programes).</w:t>
      </w:r>
    </w:p>
    <w:p w14:paraId="195E2F34" w14:textId="234D9E7F" w:rsidR="00E179A7" w:rsidRPr="00054AE0" w:rsidRDefault="008A0910" w:rsidP="00D7659B">
      <w:pPr>
        <w:pStyle w:val="Pargrafdellista"/>
        <w:numPr>
          <w:ilvl w:val="0"/>
          <w:numId w:val="26"/>
        </w:numPr>
        <w:spacing w:after="0" w:line="276" w:lineRule="auto"/>
        <w:jc w:val="both"/>
        <w:rPr>
          <w:rFonts w:cstheme="minorHAnsi"/>
          <w:color w:val="FF0000"/>
        </w:rPr>
      </w:pPr>
      <w:r w:rsidRPr="00054AE0">
        <w:rPr>
          <w:rFonts w:cstheme="minorHAnsi"/>
          <w:color w:val="FF0000"/>
        </w:rPr>
        <w:t>Mobilitat del PDI.</w:t>
      </w:r>
    </w:p>
    <w:p w14:paraId="035EF85F" w14:textId="6C52CAF8" w:rsidR="00E179A7" w:rsidRPr="00054AE0" w:rsidRDefault="008A0910" w:rsidP="00D7659B">
      <w:pPr>
        <w:pStyle w:val="Pargrafdellista"/>
        <w:numPr>
          <w:ilvl w:val="0"/>
          <w:numId w:val="26"/>
        </w:numPr>
        <w:spacing w:after="0" w:line="276" w:lineRule="auto"/>
        <w:jc w:val="both"/>
        <w:rPr>
          <w:rFonts w:cstheme="minorHAnsi"/>
          <w:color w:val="FF0000"/>
        </w:rPr>
      </w:pPr>
      <w:r w:rsidRPr="00054AE0">
        <w:rPr>
          <w:rFonts w:cstheme="minorHAnsi"/>
          <w:color w:val="FF0000"/>
        </w:rPr>
        <w:t>Orientació professional amb perspectiva de gènere (sous, negociació salarial, cartes de motivació, reconeixement d’estereotips en la professió).</w:t>
      </w:r>
    </w:p>
    <w:p w14:paraId="6E58AC9E" w14:textId="334D0795" w:rsidR="008A0910" w:rsidRPr="00054AE0" w:rsidRDefault="008A0910" w:rsidP="00D7659B">
      <w:pPr>
        <w:pStyle w:val="Pargrafdellista"/>
        <w:numPr>
          <w:ilvl w:val="0"/>
          <w:numId w:val="26"/>
        </w:numPr>
        <w:spacing w:after="0" w:line="276" w:lineRule="auto"/>
        <w:jc w:val="both"/>
        <w:rPr>
          <w:rFonts w:cstheme="minorHAnsi"/>
          <w:color w:val="FF0000"/>
        </w:rPr>
      </w:pPr>
      <w:r w:rsidRPr="00054AE0">
        <w:rPr>
          <w:rFonts w:cstheme="minorHAnsi"/>
          <w:color w:val="FF0000"/>
        </w:rPr>
        <w:t>Formació del PAS en perspectiva de gènere</w:t>
      </w:r>
    </w:p>
    <w:p w14:paraId="3625B7EA" w14:textId="77777777" w:rsidR="00D7659B" w:rsidRPr="00054AE0" w:rsidRDefault="00D7659B" w:rsidP="000D082B">
      <w:pPr>
        <w:spacing w:after="0" w:line="276" w:lineRule="auto"/>
        <w:jc w:val="both"/>
        <w:rPr>
          <w:b/>
          <w:noProof/>
        </w:rPr>
      </w:pPr>
    </w:p>
    <w:p w14:paraId="2A2D2FE9" w14:textId="77777777" w:rsidR="00D7659B" w:rsidRPr="00054AE0" w:rsidRDefault="00D7659B" w:rsidP="000D082B">
      <w:pPr>
        <w:spacing w:after="0" w:line="276" w:lineRule="auto"/>
        <w:jc w:val="both"/>
        <w:rPr>
          <w:b/>
          <w:noProof/>
        </w:rPr>
      </w:pPr>
    </w:p>
    <w:p w14:paraId="6641D5B6" w14:textId="08FC5155" w:rsidR="004253FC" w:rsidRDefault="00B1366E" w:rsidP="00FB772D">
      <w:pPr>
        <w:spacing w:after="0" w:line="276" w:lineRule="auto"/>
        <w:jc w:val="both"/>
        <w:rPr>
          <w:b/>
          <w:noProof/>
        </w:rPr>
      </w:pPr>
      <w:r w:rsidRPr="00054AE0">
        <w:rPr>
          <w:b/>
          <w:noProof/>
        </w:rPr>
        <w:t>Autovaloració</w:t>
      </w:r>
      <w:r w:rsidRPr="00054AE0">
        <w:rPr>
          <w:b/>
          <w:noProof/>
          <w:spacing w:val="-12"/>
        </w:rPr>
        <w:t xml:space="preserve"> </w:t>
      </w:r>
      <w:r w:rsidRPr="00054AE0">
        <w:rPr>
          <w:b/>
          <w:noProof/>
        </w:rPr>
        <w:t>de</w:t>
      </w:r>
      <w:r w:rsidRPr="00054AE0">
        <w:rPr>
          <w:b/>
          <w:noProof/>
          <w:spacing w:val="-12"/>
        </w:rPr>
        <w:t xml:space="preserve"> </w:t>
      </w:r>
      <w:r w:rsidR="004253FC">
        <w:rPr>
          <w:b/>
          <w:noProof/>
        </w:rPr>
        <w:t>l’estàndard</w:t>
      </w:r>
    </w:p>
    <w:p w14:paraId="09B196A9" w14:textId="4877954C" w:rsidR="004253FC" w:rsidRDefault="004253FC" w:rsidP="00FB772D">
      <w:pPr>
        <w:spacing w:after="0" w:line="276" w:lineRule="auto"/>
        <w:jc w:val="both"/>
        <w:rPr>
          <w:b/>
          <w:noProof/>
        </w:rPr>
      </w:pPr>
    </w:p>
    <w:p w14:paraId="4749A9E7" w14:textId="476C297A" w:rsidR="00FB772D" w:rsidRPr="00054AE0" w:rsidRDefault="003436B2" w:rsidP="00FB772D">
      <w:pPr>
        <w:spacing w:after="0" w:line="276" w:lineRule="auto"/>
        <w:jc w:val="both"/>
        <w:rPr>
          <w:rFonts w:cstheme="minorHAnsi"/>
          <w:b/>
          <w:color w:val="00B050"/>
        </w:rPr>
      </w:pPr>
      <w:r w:rsidRPr="00017278">
        <w:rPr>
          <w:rFonts w:cstheme="minorHAnsi"/>
          <w:color w:val="00B050"/>
        </w:rPr>
        <w:t xml:space="preserve">Tenint en compte l’avaluació favorable del subestàndard transversal </w:t>
      </w:r>
      <w:r>
        <w:rPr>
          <w:rFonts w:cstheme="minorHAnsi"/>
          <w:color w:val="00B050"/>
        </w:rPr>
        <w:t>5</w:t>
      </w:r>
      <w:r w:rsidRPr="00017278">
        <w:rPr>
          <w:rFonts w:cstheme="minorHAnsi"/>
          <w:color w:val="00B050"/>
        </w:rPr>
        <w:t>.2. avaluat per AQU Catalunya, e</w:t>
      </w:r>
      <w:r w:rsidRPr="00017278">
        <w:rPr>
          <w:rFonts w:cs="Calibri"/>
          <w:color w:val="00B050"/>
        </w:rPr>
        <w:t xml:space="preserve">l programa </w:t>
      </w:r>
      <w:r>
        <w:rPr>
          <w:rFonts w:cs="Calibri"/>
          <w:color w:val="00B050"/>
        </w:rPr>
        <w:t xml:space="preserve">valora que </w:t>
      </w:r>
      <w:r w:rsidR="00FB772D" w:rsidRPr="00054AE0">
        <w:rPr>
          <w:color w:val="00B050"/>
        </w:rPr>
        <w:t xml:space="preserve">els recursos materials i </w:t>
      </w:r>
      <w:r>
        <w:rPr>
          <w:color w:val="00B050"/>
        </w:rPr>
        <w:t xml:space="preserve">els </w:t>
      </w:r>
      <w:r w:rsidR="00FB772D" w:rsidRPr="00054AE0">
        <w:rPr>
          <w:color w:val="00B050"/>
        </w:rPr>
        <w:t xml:space="preserve">altres serveis són molt adequats per garantir el desenvolupament de la recerca que han de dur a terme les persones doctorandes. Tanmateix, els sistemes de suport a l’aprenentatge </w:t>
      </w:r>
      <w:r>
        <w:rPr>
          <w:color w:val="00B050"/>
        </w:rPr>
        <w:t xml:space="preserve">són molt adients </w:t>
      </w:r>
      <w:r w:rsidR="00FB772D" w:rsidRPr="00054AE0">
        <w:rPr>
          <w:color w:val="00B050"/>
        </w:rPr>
        <w:t>perquè garanteixen el procés d’aprenentatge i el desenvolupament de la recerca dels doctorands/es, facilitant la seva incorporació al mercat laboral</w:t>
      </w:r>
      <w:r>
        <w:rPr>
          <w:color w:val="00B050"/>
        </w:rPr>
        <w:t xml:space="preserve">. </w:t>
      </w:r>
      <w:r>
        <w:rPr>
          <w:rFonts w:cstheme="minorHAnsi"/>
          <w:color w:val="00B050"/>
        </w:rPr>
        <w:t xml:space="preserve">En conseqüència, el programa considera que aquest estàndard “.....” </w:t>
      </w:r>
      <w:r w:rsidRPr="003436B2">
        <w:rPr>
          <w:rFonts w:cstheme="minorHAnsi"/>
          <w:color w:val="FF0000"/>
        </w:rPr>
        <w:t>(posar valoració que considera el programa)</w:t>
      </w:r>
    </w:p>
    <w:p w14:paraId="50FD79DF" w14:textId="2C0F1E59" w:rsidR="00B1366E" w:rsidRPr="00054AE0" w:rsidRDefault="00B1366E" w:rsidP="000D082B">
      <w:pPr>
        <w:spacing w:after="0" w:line="276" w:lineRule="auto"/>
        <w:jc w:val="both"/>
        <w:rPr>
          <w:b/>
          <w:noProof/>
        </w:rPr>
      </w:pPr>
    </w:p>
    <w:p w14:paraId="2409226A" w14:textId="3BD3D82A" w:rsidR="00E179A7" w:rsidRPr="00054AE0" w:rsidRDefault="00E179A7" w:rsidP="000D082B">
      <w:pPr>
        <w:spacing w:line="276" w:lineRule="auto"/>
      </w:pPr>
      <w:r w:rsidRPr="00054AE0">
        <w:br w:type="page"/>
      </w:r>
    </w:p>
    <w:p w14:paraId="0D7A04D1" w14:textId="77777777" w:rsidR="00CC2DB9" w:rsidRPr="00054AE0" w:rsidRDefault="00CC2DB9" w:rsidP="000D082B">
      <w:pPr>
        <w:pStyle w:val="Ttol4"/>
        <w:spacing w:before="0"/>
        <w:jc w:val="both"/>
        <w:rPr>
          <w:rFonts w:asciiTheme="minorHAnsi" w:hAnsiTheme="minorHAnsi" w:cstheme="minorHAnsi"/>
          <w:i w:val="0"/>
          <w:color w:val="auto"/>
          <w:sz w:val="28"/>
          <w:szCs w:val="28"/>
        </w:rPr>
      </w:pPr>
      <w:r w:rsidRPr="00054AE0">
        <w:rPr>
          <w:rFonts w:asciiTheme="minorHAnsi" w:hAnsiTheme="minorHAnsi" w:cstheme="minorHAnsi"/>
          <w:i w:val="0"/>
          <w:color w:val="auto"/>
          <w:sz w:val="28"/>
          <w:szCs w:val="28"/>
        </w:rPr>
        <w:lastRenderedPageBreak/>
        <w:t>Estàndard 6. Qualitat dels resultats</w:t>
      </w:r>
    </w:p>
    <w:p w14:paraId="1D178445" w14:textId="77777777" w:rsidR="00CC2DB9" w:rsidRPr="00054AE0" w:rsidRDefault="00CC2DB9" w:rsidP="000D082B">
      <w:pPr>
        <w:spacing w:after="0" w:line="276" w:lineRule="auto"/>
        <w:jc w:val="both"/>
        <w:rPr>
          <w:rFonts w:cstheme="minorHAnsi"/>
          <w:color w:val="FF0000"/>
        </w:rPr>
      </w:pPr>
      <w:r w:rsidRPr="00054AE0">
        <w:rPr>
          <w:rFonts w:cstheme="minorHAnsi"/>
          <w:color w:val="FF0000"/>
        </w:rPr>
        <w:t>La coordinació del programa de doctorat ha de reflexionar sobre el nivell d’assoliment de  l’estàndard següent:</w:t>
      </w:r>
    </w:p>
    <w:p w14:paraId="2A3A0357" w14:textId="1BF21549" w:rsidR="00CC2DB9" w:rsidRPr="00054AE0" w:rsidRDefault="00CC2DB9" w:rsidP="000D082B">
      <w:pPr>
        <w:spacing w:after="0" w:line="276" w:lineRule="auto"/>
        <w:jc w:val="both"/>
        <w:rPr>
          <w:rFonts w:cstheme="minorHAnsi"/>
        </w:rPr>
      </w:pPr>
    </w:p>
    <w:p w14:paraId="5D714C24" w14:textId="516E8253" w:rsidR="00FB772D" w:rsidRPr="00054AE0" w:rsidRDefault="00FB772D" w:rsidP="00FB772D">
      <w:pPr>
        <w:spacing w:after="0" w:line="276" w:lineRule="auto"/>
        <w:jc w:val="both"/>
        <w:rPr>
          <w:rFonts w:cstheme="minorHAnsi"/>
          <w:i/>
        </w:rPr>
      </w:pPr>
      <w:r w:rsidRPr="00054AE0">
        <w:rPr>
          <w:rFonts w:cstheme="minorHAnsi"/>
          <w:i/>
        </w:rPr>
        <w:t>Les tesis doctorals, les activitats formatives i l’avaluació són coherents amb el perfil de formació. Els resultats quantitatius dels indicadors acadèmics i d’inserció laboral són adequats.</w:t>
      </w:r>
    </w:p>
    <w:p w14:paraId="4A4C2E78" w14:textId="77777777" w:rsidR="00FB772D" w:rsidRPr="00054AE0" w:rsidRDefault="00FB772D" w:rsidP="000D082B">
      <w:pPr>
        <w:spacing w:after="0" w:line="276" w:lineRule="auto"/>
        <w:jc w:val="both"/>
        <w:rPr>
          <w:rFonts w:cstheme="minorHAnsi"/>
          <w:color w:val="FF0000"/>
        </w:rPr>
      </w:pPr>
    </w:p>
    <w:p w14:paraId="0E9EE3E5" w14:textId="1CC846AD" w:rsidR="00CC2DB9" w:rsidRPr="00054AE0" w:rsidRDefault="00CC2DB9" w:rsidP="000D082B">
      <w:pPr>
        <w:spacing w:after="0" w:line="276" w:lineRule="auto"/>
        <w:jc w:val="both"/>
        <w:rPr>
          <w:rFonts w:cstheme="minorHAnsi"/>
          <w:color w:val="FF0000"/>
        </w:rPr>
      </w:pPr>
      <w:r w:rsidRPr="00054AE0">
        <w:rPr>
          <w:rFonts w:cstheme="minorHAnsi"/>
          <w:color w:val="FF0000"/>
        </w:rPr>
        <w:t>Aquest estàndard és considerat per AQU com un dels dos estàndards més rellevants!</w:t>
      </w:r>
      <w:r w:rsidRPr="00054AE0">
        <w:rPr>
          <w:rFonts w:cstheme="minorHAnsi"/>
          <w:noProof/>
          <w:color w:val="FF0000"/>
          <w:lang w:eastAsia="ca-ES"/>
        </w:rPr>
        <w:t xml:space="preserve"> </w:t>
      </w:r>
    </w:p>
    <w:p w14:paraId="00998004" w14:textId="77777777" w:rsidR="00CC2DB9" w:rsidRPr="00054AE0" w:rsidRDefault="00CC2DB9" w:rsidP="000D082B">
      <w:pPr>
        <w:spacing w:after="0" w:line="276" w:lineRule="auto"/>
        <w:jc w:val="both"/>
        <w:rPr>
          <w:rFonts w:cstheme="minorHAnsi"/>
        </w:rPr>
      </w:pPr>
    </w:p>
    <w:p w14:paraId="73057533" w14:textId="77777777" w:rsidR="00CC2DB9" w:rsidRPr="00054AE0" w:rsidRDefault="00CC2DB9" w:rsidP="000D082B">
      <w:pPr>
        <w:tabs>
          <w:tab w:val="left" w:pos="426"/>
        </w:tabs>
        <w:spacing w:after="0" w:line="276" w:lineRule="auto"/>
        <w:jc w:val="both"/>
        <w:rPr>
          <w:rFonts w:cstheme="minorHAnsi"/>
          <w:color w:val="FF0000"/>
        </w:rPr>
      </w:pPr>
      <w:r w:rsidRPr="00054AE0">
        <w:rPr>
          <w:rFonts w:cstheme="minorHAnsi"/>
          <w:color w:val="FF0000"/>
        </w:rPr>
        <w:t>L’estàndard general es desglossa en els subestàndards concrets següents:</w:t>
      </w:r>
    </w:p>
    <w:p w14:paraId="336E19D1" w14:textId="77777777" w:rsidR="00CC2DB9" w:rsidRPr="00054AE0" w:rsidRDefault="00CC2DB9" w:rsidP="000D082B">
      <w:pPr>
        <w:tabs>
          <w:tab w:val="left" w:pos="426"/>
        </w:tabs>
        <w:spacing w:after="0" w:line="276" w:lineRule="auto"/>
        <w:ind w:left="420" w:hanging="420"/>
        <w:jc w:val="both"/>
        <w:rPr>
          <w:rFonts w:cstheme="minorHAnsi"/>
        </w:rPr>
      </w:pPr>
    </w:p>
    <w:p w14:paraId="21E13D2C" w14:textId="77777777" w:rsidR="00CC2DB9" w:rsidRPr="00054AE0" w:rsidRDefault="00CC2DB9" w:rsidP="000D082B">
      <w:pPr>
        <w:tabs>
          <w:tab w:val="left" w:pos="426"/>
        </w:tabs>
        <w:spacing w:after="0" w:line="276" w:lineRule="auto"/>
        <w:ind w:left="420" w:hanging="420"/>
        <w:jc w:val="both"/>
        <w:rPr>
          <w:rFonts w:cstheme="minorHAnsi"/>
          <w:b/>
        </w:rPr>
      </w:pPr>
      <w:r w:rsidRPr="00054AE0">
        <w:rPr>
          <w:rFonts w:cstheme="minorHAnsi"/>
          <w:b/>
        </w:rPr>
        <w:t>6.1.</w:t>
      </w:r>
      <w:r w:rsidRPr="00054AE0">
        <w:rPr>
          <w:rFonts w:cstheme="minorHAnsi"/>
          <w:b/>
        </w:rPr>
        <w:tab/>
        <w:t>Les tesis doctorals, les activitats de formació i la seva avaluació són coherents amb el perfil formatiu pretès.</w:t>
      </w:r>
    </w:p>
    <w:p w14:paraId="35894003" w14:textId="77777777" w:rsidR="00CC2DB9" w:rsidRPr="00054AE0" w:rsidRDefault="00CC2DB9" w:rsidP="000D082B">
      <w:pPr>
        <w:tabs>
          <w:tab w:val="left" w:pos="426"/>
        </w:tabs>
        <w:spacing w:after="0" w:line="276" w:lineRule="auto"/>
        <w:ind w:left="420" w:hanging="420"/>
        <w:jc w:val="both"/>
        <w:rPr>
          <w:rFonts w:cstheme="minorHAnsi"/>
          <w:b/>
        </w:rPr>
      </w:pPr>
      <w:r w:rsidRPr="00054AE0">
        <w:rPr>
          <w:rFonts w:cstheme="minorHAnsi"/>
          <w:b/>
        </w:rPr>
        <w:t>6.2.</w:t>
      </w:r>
      <w:r w:rsidRPr="00054AE0">
        <w:rPr>
          <w:rFonts w:cstheme="minorHAnsi"/>
          <w:b/>
        </w:rPr>
        <w:tab/>
        <w:t>El valors dels indicadors acadèmics són adequats per a les característiques del programa de doctorat.</w:t>
      </w:r>
    </w:p>
    <w:p w14:paraId="6D6995B1" w14:textId="77777777" w:rsidR="00CC2DB9" w:rsidRPr="00054AE0" w:rsidRDefault="00CC2DB9" w:rsidP="000D082B">
      <w:pPr>
        <w:tabs>
          <w:tab w:val="left" w:pos="426"/>
        </w:tabs>
        <w:spacing w:after="0" w:line="276" w:lineRule="auto"/>
        <w:ind w:left="420" w:hanging="420"/>
        <w:jc w:val="both"/>
        <w:rPr>
          <w:rFonts w:cstheme="minorHAnsi"/>
          <w:b/>
        </w:rPr>
      </w:pPr>
      <w:r w:rsidRPr="00054AE0">
        <w:rPr>
          <w:rFonts w:cstheme="minorHAnsi"/>
          <w:b/>
        </w:rPr>
        <w:t>6.3.</w:t>
      </w:r>
      <w:r w:rsidRPr="00054AE0">
        <w:rPr>
          <w:rFonts w:cstheme="minorHAnsi"/>
          <w:b/>
        </w:rPr>
        <w:tab/>
        <w:t>Els valors dels indicadors d’inserció laboral són adequats per a les característiques del programa de doctorat.</w:t>
      </w:r>
    </w:p>
    <w:p w14:paraId="06A0A901" w14:textId="77777777" w:rsidR="00CC2DB9" w:rsidRPr="00054AE0" w:rsidRDefault="00CC2DB9" w:rsidP="000D082B">
      <w:pPr>
        <w:tabs>
          <w:tab w:val="left" w:pos="600"/>
        </w:tabs>
        <w:spacing w:after="0" w:line="276" w:lineRule="auto"/>
        <w:jc w:val="both"/>
        <w:rPr>
          <w:rFonts w:cstheme="minorHAnsi"/>
        </w:rPr>
      </w:pPr>
    </w:p>
    <w:p w14:paraId="5C804F06" w14:textId="77777777" w:rsidR="00CC2DB9" w:rsidRPr="00054AE0" w:rsidRDefault="00CC2DB9" w:rsidP="000D082B">
      <w:pPr>
        <w:tabs>
          <w:tab w:val="left" w:pos="426"/>
        </w:tabs>
        <w:spacing w:after="0" w:line="276" w:lineRule="auto"/>
        <w:jc w:val="both"/>
        <w:rPr>
          <w:noProof/>
          <w:color w:val="FF0000"/>
          <w:lang w:eastAsia="ca-ES"/>
        </w:rPr>
      </w:pPr>
      <w:r w:rsidRPr="00054AE0">
        <w:rPr>
          <w:rFonts w:cstheme="minorHAnsi"/>
          <w:color w:val="FF0000"/>
        </w:rPr>
        <w:t>El CAI ha de considerar les evidències següents per a l’elaboració de l’autoinforme i posar-les a disposició del CAE:</w:t>
      </w:r>
    </w:p>
    <w:p w14:paraId="74933DEB" w14:textId="77777777" w:rsidR="00675CE2" w:rsidRPr="00054AE0" w:rsidRDefault="00675CE2" w:rsidP="000D082B">
      <w:pPr>
        <w:pStyle w:val="Pargrafdellista"/>
        <w:numPr>
          <w:ilvl w:val="0"/>
          <w:numId w:val="2"/>
        </w:numPr>
        <w:tabs>
          <w:tab w:val="left" w:pos="426"/>
        </w:tabs>
        <w:spacing w:after="0" w:line="276" w:lineRule="auto"/>
        <w:jc w:val="both"/>
        <w:rPr>
          <w:rFonts w:cstheme="minorHAnsi"/>
          <w:color w:val="FF0000"/>
        </w:rPr>
      </w:pPr>
      <w:r w:rsidRPr="00054AE0">
        <w:rPr>
          <w:rFonts w:cstheme="minorHAnsi"/>
          <w:color w:val="FF0000"/>
        </w:rPr>
        <w:t>Tesis doctorals generades en el marc del programa de doctorat (punt 6.1) (universitat).</w:t>
      </w:r>
    </w:p>
    <w:p w14:paraId="4722206B" w14:textId="472A6FCD" w:rsidR="00675CE2" w:rsidRPr="00054AE0" w:rsidRDefault="00675CE2" w:rsidP="000D082B">
      <w:pPr>
        <w:pStyle w:val="Pargrafdellista"/>
        <w:numPr>
          <w:ilvl w:val="0"/>
          <w:numId w:val="2"/>
        </w:numPr>
        <w:tabs>
          <w:tab w:val="left" w:pos="426"/>
        </w:tabs>
        <w:spacing w:after="0" w:line="276" w:lineRule="auto"/>
        <w:jc w:val="both"/>
        <w:rPr>
          <w:rFonts w:cstheme="minorHAnsi"/>
          <w:color w:val="FF0000"/>
        </w:rPr>
      </w:pPr>
      <w:r w:rsidRPr="00054AE0">
        <w:rPr>
          <w:rFonts w:cstheme="minorHAnsi"/>
          <w:color w:val="FF0000"/>
        </w:rPr>
        <w:t>Informació</w:t>
      </w:r>
      <w:r w:rsidR="00FB772D" w:rsidRPr="00054AE0">
        <w:rPr>
          <w:rFonts w:cstheme="minorHAnsi"/>
          <w:color w:val="FF0000"/>
        </w:rPr>
        <w:t xml:space="preserve"> </w:t>
      </w:r>
      <w:r w:rsidRPr="00054AE0">
        <w:rPr>
          <w:rFonts w:cstheme="minorHAnsi"/>
          <w:color w:val="FF0000"/>
        </w:rPr>
        <w:t>sobre activitats formatives i sistemes d’avaluació (punt 6.1) (universitat)</w:t>
      </w:r>
    </w:p>
    <w:p w14:paraId="11A679EB" w14:textId="77777777" w:rsidR="00CC2DB9" w:rsidRPr="00054AE0" w:rsidRDefault="00CC2DB9" w:rsidP="000D082B">
      <w:pPr>
        <w:tabs>
          <w:tab w:val="left" w:pos="600"/>
        </w:tabs>
        <w:spacing w:after="0" w:line="276" w:lineRule="auto"/>
        <w:ind w:left="360"/>
        <w:jc w:val="both"/>
        <w:rPr>
          <w:rFonts w:cstheme="minorHAnsi"/>
          <w:color w:val="FF0000"/>
        </w:rPr>
      </w:pPr>
    </w:p>
    <w:p w14:paraId="3A9FDC7A" w14:textId="77777777" w:rsidR="00CC2DB9" w:rsidRPr="00054AE0" w:rsidRDefault="00CC2DB9" w:rsidP="000D082B">
      <w:pPr>
        <w:tabs>
          <w:tab w:val="left" w:pos="600"/>
        </w:tabs>
        <w:spacing w:after="0" w:line="276" w:lineRule="auto"/>
        <w:jc w:val="both"/>
        <w:rPr>
          <w:rFonts w:cstheme="minorHAnsi"/>
          <w:color w:val="FF0000"/>
        </w:rPr>
      </w:pPr>
      <w:r w:rsidRPr="00054AE0">
        <w:rPr>
          <w:rFonts w:cstheme="minorHAnsi"/>
          <w:color w:val="FF0000"/>
        </w:rPr>
        <w:t>Indicadors, que cal incloure a l’autoinforme en format quadre amb evolució temporal:</w:t>
      </w:r>
    </w:p>
    <w:p w14:paraId="21D9FF53" w14:textId="77777777" w:rsidR="00CC2DB9" w:rsidRPr="00054AE0" w:rsidRDefault="00CC2DB9" w:rsidP="000D082B">
      <w:pPr>
        <w:pStyle w:val="Pargrafdellista"/>
        <w:numPr>
          <w:ilvl w:val="0"/>
          <w:numId w:val="2"/>
        </w:numPr>
        <w:tabs>
          <w:tab w:val="left" w:pos="426"/>
        </w:tabs>
        <w:spacing w:after="0" w:line="276" w:lineRule="auto"/>
        <w:jc w:val="both"/>
        <w:rPr>
          <w:rFonts w:cstheme="minorHAnsi"/>
          <w:color w:val="FF0000"/>
        </w:rPr>
      </w:pPr>
      <w:r w:rsidRPr="00054AE0">
        <w:rPr>
          <w:rFonts w:cstheme="minorHAnsi"/>
          <w:color w:val="FF0000"/>
        </w:rPr>
        <w:t>Nombre de tesis defensades a dedicació completa/parcial (6.2) (disponible al SIQ i al DATA)</w:t>
      </w:r>
    </w:p>
    <w:p w14:paraId="4324E62C" w14:textId="77777777" w:rsidR="00CC2DB9" w:rsidRPr="00054AE0" w:rsidRDefault="00CC2DB9" w:rsidP="000D082B">
      <w:pPr>
        <w:pStyle w:val="Pargrafdellista"/>
        <w:numPr>
          <w:ilvl w:val="0"/>
          <w:numId w:val="2"/>
        </w:numPr>
        <w:tabs>
          <w:tab w:val="left" w:pos="426"/>
        </w:tabs>
        <w:spacing w:after="0" w:line="276" w:lineRule="auto"/>
        <w:jc w:val="both"/>
        <w:rPr>
          <w:rFonts w:cstheme="minorHAnsi"/>
          <w:color w:val="FF0000"/>
        </w:rPr>
      </w:pPr>
      <w:r w:rsidRPr="00054AE0">
        <w:rPr>
          <w:rFonts w:cstheme="minorHAnsi"/>
          <w:color w:val="FF0000"/>
        </w:rPr>
        <w:t>Durada mitjana del programa de doctorat a dedicació complerta/parcial (6.2) (disponible al SIQ i al DATA)</w:t>
      </w:r>
    </w:p>
    <w:p w14:paraId="799F09B6" w14:textId="77777777" w:rsidR="00CC2DB9" w:rsidRPr="00054AE0" w:rsidRDefault="00CC2DB9" w:rsidP="000D082B">
      <w:pPr>
        <w:pStyle w:val="Pargrafdellista"/>
        <w:numPr>
          <w:ilvl w:val="0"/>
          <w:numId w:val="2"/>
        </w:numPr>
        <w:tabs>
          <w:tab w:val="left" w:pos="426"/>
        </w:tabs>
        <w:spacing w:after="0" w:line="276" w:lineRule="auto"/>
        <w:jc w:val="both"/>
        <w:rPr>
          <w:rFonts w:cstheme="minorHAnsi"/>
          <w:color w:val="FF0000"/>
        </w:rPr>
      </w:pPr>
      <w:r w:rsidRPr="00054AE0">
        <w:rPr>
          <w:rFonts w:cstheme="minorHAnsi"/>
          <w:color w:val="FF0000"/>
        </w:rPr>
        <w:t>% d’abandonament del programa (6.2) (disponible al SIQ i al DATA)</w:t>
      </w:r>
    </w:p>
    <w:p w14:paraId="1045CA43" w14:textId="77777777" w:rsidR="00CC2DB9" w:rsidRPr="00054AE0" w:rsidRDefault="00CC2DB9" w:rsidP="000D082B">
      <w:pPr>
        <w:pStyle w:val="Pargrafdellista"/>
        <w:numPr>
          <w:ilvl w:val="0"/>
          <w:numId w:val="2"/>
        </w:numPr>
        <w:tabs>
          <w:tab w:val="left" w:pos="426"/>
        </w:tabs>
        <w:spacing w:after="0" w:line="276" w:lineRule="auto"/>
        <w:jc w:val="both"/>
        <w:rPr>
          <w:rFonts w:cstheme="minorHAnsi"/>
          <w:color w:val="FF0000"/>
        </w:rPr>
      </w:pPr>
      <w:r w:rsidRPr="00054AE0">
        <w:rPr>
          <w:rFonts w:cstheme="minorHAnsi"/>
          <w:color w:val="FF0000"/>
        </w:rPr>
        <w:t>% de doctors amb menció internacional (6.2) (disponible al SIQ i al DATA)</w:t>
      </w:r>
    </w:p>
    <w:p w14:paraId="606D2D3A" w14:textId="77777777" w:rsidR="00CC2DB9" w:rsidRPr="00054AE0" w:rsidRDefault="00CC2DB9" w:rsidP="000D082B">
      <w:pPr>
        <w:pStyle w:val="Pargrafdellista"/>
        <w:numPr>
          <w:ilvl w:val="0"/>
          <w:numId w:val="2"/>
        </w:numPr>
        <w:tabs>
          <w:tab w:val="left" w:pos="426"/>
        </w:tabs>
        <w:spacing w:after="0" w:line="276" w:lineRule="auto"/>
        <w:jc w:val="both"/>
        <w:rPr>
          <w:rFonts w:cstheme="minorHAnsi"/>
          <w:color w:val="FF0000"/>
        </w:rPr>
      </w:pPr>
      <w:r w:rsidRPr="00054AE0">
        <w:rPr>
          <w:rFonts w:cstheme="minorHAnsi"/>
          <w:color w:val="FF0000"/>
        </w:rPr>
        <w:t>Nombre de resultats científics de les tesis doctorals (6.2) (font: coordinació del PD)</w:t>
      </w:r>
    </w:p>
    <w:p w14:paraId="576CEF72" w14:textId="77777777" w:rsidR="00CC2DB9" w:rsidRPr="00054AE0" w:rsidRDefault="00CC2DB9" w:rsidP="000D082B">
      <w:pPr>
        <w:pStyle w:val="Pargrafdellista"/>
        <w:numPr>
          <w:ilvl w:val="0"/>
          <w:numId w:val="2"/>
        </w:numPr>
        <w:tabs>
          <w:tab w:val="left" w:pos="426"/>
        </w:tabs>
        <w:spacing w:after="0" w:line="276" w:lineRule="auto"/>
        <w:jc w:val="both"/>
        <w:rPr>
          <w:rFonts w:cstheme="minorHAnsi"/>
          <w:color w:val="FF0000"/>
        </w:rPr>
      </w:pPr>
      <w:r w:rsidRPr="00054AE0">
        <w:rPr>
          <w:rFonts w:cstheme="minorHAnsi"/>
          <w:color w:val="FF0000"/>
        </w:rPr>
        <w:t>% de doctorands que han realitzat estades de recerca (6.2) (font: coordinació del PD)</w:t>
      </w:r>
    </w:p>
    <w:p w14:paraId="092ADF67" w14:textId="77777777" w:rsidR="00CC2DB9" w:rsidRPr="00054AE0" w:rsidRDefault="00CC2DB9" w:rsidP="000D082B">
      <w:pPr>
        <w:pStyle w:val="Pargrafdellista"/>
        <w:numPr>
          <w:ilvl w:val="0"/>
          <w:numId w:val="2"/>
        </w:numPr>
        <w:tabs>
          <w:tab w:val="left" w:pos="426"/>
        </w:tabs>
        <w:spacing w:after="0" w:line="276" w:lineRule="auto"/>
        <w:jc w:val="both"/>
        <w:rPr>
          <w:rFonts w:cstheme="minorHAnsi"/>
          <w:color w:val="FF0000"/>
        </w:rPr>
      </w:pPr>
      <w:r w:rsidRPr="00054AE0">
        <w:rPr>
          <w:rFonts w:cstheme="minorHAnsi"/>
          <w:color w:val="FF0000"/>
        </w:rPr>
        <w:t>Taxa d’ocupació (6.3) (disponible al SIQ i al DATA. Font: enquesta d’inserció laboral-AQU). Els resultats es mostren per branques.</w:t>
      </w:r>
    </w:p>
    <w:p w14:paraId="4CC936FA" w14:textId="77777777" w:rsidR="00CC2DB9" w:rsidRPr="00054AE0" w:rsidRDefault="00CC2DB9" w:rsidP="000D082B">
      <w:pPr>
        <w:pStyle w:val="Pargrafdellista"/>
        <w:numPr>
          <w:ilvl w:val="0"/>
          <w:numId w:val="2"/>
        </w:numPr>
        <w:tabs>
          <w:tab w:val="left" w:pos="426"/>
        </w:tabs>
        <w:spacing w:after="0" w:line="276" w:lineRule="auto"/>
        <w:jc w:val="both"/>
        <w:rPr>
          <w:rFonts w:cstheme="minorHAnsi"/>
          <w:color w:val="FF0000"/>
        </w:rPr>
      </w:pPr>
      <w:r w:rsidRPr="00054AE0">
        <w:rPr>
          <w:rFonts w:cstheme="minorHAnsi"/>
          <w:color w:val="FF0000"/>
        </w:rPr>
        <w:t>Taxa d’adequació de la feina als estudis (6.3) (disponible al SIQ i al DATA. Font: enquesta d’inserció laboral-AQU). Els resultats es mostren per branques.</w:t>
      </w:r>
    </w:p>
    <w:p w14:paraId="5E4EF660" w14:textId="5B534E7A" w:rsidR="00CC2DB9" w:rsidRPr="00054AE0" w:rsidRDefault="00CC2DB9" w:rsidP="000D082B">
      <w:pPr>
        <w:pStyle w:val="Pargrafdellista"/>
        <w:tabs>
          <w:tab w:val="left" w:pos="426"/>
        </w:tabs>
        <w:spacing w:after="0" w:line="276" w:lineRule="auto"/>
        <w:jc w:val="both"/>
        <w:rPr>
          <w:rFonts w:cstheme="minorHAnsi"/>
          <w:color w:val="FF0000"/>
        </w:rPr>
      </w:pPr>
    </w:p>
    <w:p w14:paraId="164EADC0" w14:textId="77777777" w:rsidR="00CC2DB9" w:rsidRPr="00054AE0" w:rsidRDefault="00CC2DB9" w:rsidP="000D082B">
      <w:pPr>
        <w:tabs>
          <w:tab w:val="left" w:pos="426"/>
        </w:tabs>
        <w:spacing w:after="0" w:line="276" w:lineRule="auto"/>
        <w:jc w:val="both"/>
        <w:rPr>
          <w:rFonts w:cstheme="minorHAnsi"/>
          <w:color w:val="FF0000"/>
        </w:rPr>
      </w:pPr>
      <w:r w:rsidRPr="00054AE0">
        <w:rPr>
          <w:rFonts w:cstheme="minorHAnsi"/>
          <w:b/>
          <w:color w:val="FF0000"/>
          <w:sz w:val="30"/>
          <w:szCs w:val="30"/>
        </w:rPr>
        <w:sym w:font="Wingdings" w:char="F0D8"/>
      </w:r>
      <w:r w:rsidRPr="00054AE0">
        <w:rPr>
          <w:rFonts w:cstheme="minorHAnsi"/>
          <w:color w:val="FF0000"/>
        </w:rPr>
        <w:t xml:space="preserve"> Accés al </w:t>
      </w:r>
      <w:hyperlink r:id="rId106" w:history="1">
        <w:r w:rsidRPr="00054AE0">
          <w:rPr>
            <w:rStyle w:val="Enlla"/>
            <w:rFonts w:cstheme="minorHAnsi"/>
            <w:color w:val="FF0000"/>
          </w:rPr>
          <w:t>SIQ</w:t>
        </w:r>
      </w:hyperlink>
      <w:r w:rsidRPr="00054AE0">
        <w:rPr>
          <w:rFonts w:cstheme="minorHAnsi"/>
          <w:color w:val="FF0000"/>
        </w:rPr>
        <w:t xml:space="preserve"> </w:t>
      </w:r>
    </w:p>
    <w:p w14:paraId="4D2B31C9" w14:textId="5A72400D" w:rsidR="00CC2DB9" w:rsidRPr="00054AE0" w:rsidRDefault="00CC2DB9" w:rsidP="000D082B">
      <w:pPr>
        <w:spacing w:after="0" w:line="276" w:lineRule="auto"/>
        <w:jc w:val="both"/>
        <w:rPr>
          <w:rFonts w:cstheme="minorHAnsi"/>
          <w:color w:val="FF0000"/>
        </w:rPr>
      </w:pPr>
      <w:r w:rsidRPr="00054AE0">
        <w:rPr>
          <w:rFonts w:cstheme="minorHAnsi"/>
          <w:b/>
          <w:color w:val="FF0000"/>
          <w:sz w:val="30"/>
          <w:szCs w:val="30"/>
        </w:rPr>
        <w:sym w:font="Wingdings" w:char="F0D8"/>
      </w:r>
      <w:r w:rsidRPr="00054AE0">
        <w:rPr>
          <w:rFonts w:cstheme="minorHAnsi"/>
          <w:b/>
          <w:color w:val="FF0000"/>
          <w:sz w:val="30"/>
          <w:szCs w:val="30"/>
        </w:rPr>
        <w:t xml:space="preserve"> </w:t>
      </w:r>
      <w:r w:rsidR="005B36AB" w:rsidRPr="00054AE0">
        <w:rPr>
          <w:rFonts w:cstheme="minorHAnsi"/>
          <w:color w:val="FF0000"/>
        </w:rPr>
        <w:t>Accés a l'apartat DADES des de INTRANET de la UAB</w:t>
      </w:r>
    </w:p>
    <w:p w14:paraId="0E4163E1" w14:textId="77777777" w:rsidR="00FB772D" w:rsidRPr="00054AE0" w:rsidRDefault="00FB772D" w:rsidP="000D082B">
      <w:pPr>
        <w:pStyle w:val="Pargrafdellista"/>
        <w:tabs>
          <w:tab w:val="left" w:pos="426"/>
        </w:tabs>
        <w:spacing w:after="0" w:line="276" w:lineRule="auto"/>
        <w:ind w:left="0"/>
        <w:jc w:val="both"/>
        <w:rPr>
          <w:rFonts w:cstheme="minorHAnsi"/>
          <w:color w:val="FF0000"/>
          <w:highlight w:val="yellow"/>
        </w:rPr>
      </w:pPr>
    </w:p>
    <w:p w14:paraId="50F3E29D" w14:textId="740566B0" w:rsidR="00E179A7" w:rsidRPr="00054AE0" w:rsidRDefault="00E179A7" w:rsidP="000D082B">
      <w:pPr>
        <w:pStyle w:val="Pargrafdellista"/>
        <w:tabs>
          <w:tab w:val="left" w:pos="426"/>
        </w:tabs>
        <w:spacing w:after="0" w:line="276" w:lineRule="auto"/>
        <w:ind w:left="0"/>
        <w:jc w:val="both"/>
        <w:rPr>
          <w:rFonts w:cstheme="minorHAnsi"/>
          <w:color w:val="FF0000"/>
        </w:rPr>
      </w:pPr>
      <w:r w:rsidRPr="00054AE0">
        <w:rPr>
          <w:rFonts w:cstheme="minorHAnsi"/>
          <w:color w:val="FF0000"/>
        </w:rPr>
        <w:t>Els resultats acadèmics s’han d’analitzar també des de la perspectiva de gènere. El programa hauria de respondre a:</w:t>
      </w:r>
    </w:p>
    <w:p w14:paraId="19E1AAB4" w14:textId="09411947" w:rsidR="00E179A7" w:rsidRPr="00054AE0" w:rsidRDefault="00E179A7" w:rsidP="00FB772D">
      <w:pPr>
        <w:pStyle w:val="Pargrafdellista"/>
        <w:tabs>
          <w:tab w:val="left" w:pos="851"/>
          <w:tab w:val="left" w:pos="993"/>
        </w:tabs>
        <w:spacing w:after="0" w:line="276" w:lineRule="auto"/>
        <w:ind w:left="709" w:hanging="425"/>
        <w:jc w:val="both"/>
        <w:rPr>
          <w:rFonts w:cstheme="minorHAnsi"/>
          <w:color w:val="FF0000"/>
        </w:rPr>
      </w:pPr>
      <w:r w:rsidRPr="00054AE0">
        <w:rPr>
          <w:rFonts w:cstheme="minorHAnsi"/>
          <w:color w:val="FF0000"/>
        </w:rPr>
        <w:lastRenderedPageBreak/>
        <w:t>•</w:t>
      </w:r>
      <w:r w:rsidR="00FB772D" w:rsidRPr="00054AE0">
        <w:rPr>
          <w:rFonts w:cstheme="minorHAnsi"/>
          <w:color w:val="FF0000"/>
        </w:rPr>
        <w:t xml:space="preserve">   </w:t>
      </w:r>
      <w:r w:rsidRPr="00054AE0">
        <w:rPr>
          <w:rFonts w:cstheme="minorHAnsi"/>
          <w:color w:val="FF0000"/>
        </w:rPr>
        <w:t>L’equitat en la durada dels estudis per sexe.</w:t>
      </w:r>
    </w:p>
    <w:p w14:paraId="2114B233" w14:textId="4CD6EF9E" w:rsidR="00E179A7" w:rsidRPr="00054AE0" w:rsidRDefault="00E179A7" w:rsidP="00FB772D">
      <w:pPr>
        <w:pStyle w:val="Pargrafdellista"/>
        <w:tabs>
          <w:tab w:val="left" w:pos="851"/>
          <w:tab w:val="left" w:pos="993"/>
        </w:tabs>
        <w:spacing w:after="0" w:line="276" w:lineRule="auto"/>
        <w:ind w:left="709" w:hanging="425"/>
        <w:jc w:val="both"/>
        <w:rPr>
          <w:rFonts w:cstheme="minorHAnsi"/>
          <w:color w:val="FF0000"/>
        </w:rPr>
      </w:pPr>
      <w:r w:rsidRPr="00054AE0">
        <w:rPr>
          <w:rFonts w:cstheme="minorHAnsi"/>
          <w:color w:val="FF0000"/>
        </w:rPr>
        <w:t>•</w:t>
      </w:r>
      <w:r w:rsidR="00FB772D" w:rsidRPr="00054AE0">
        <w:rPr>
          <w:rFonts w:cstheme="minorHAnsi"/>
          <w:color w:val="FF0000"/>
        </w:rPr>
        <w:t xml:space="preserve">   </w:t>
      </w:r>
      <w:r w:rsidRPr="00054AE0">
        <w:rPr>
          <w:rFonts w:cstheme="minorHAnsi"/>
          <w:color w:val="FF0000"/>
        </w:rPr>
        <w:t>L’equitat en el progrés dels estudis</w:t>
      </w:r>
      <w:r w:rsidR="00FB772D" w:rsidRPr="00054AE0">
        <w:rPr>
          <w:rFonts w:cstheme="minorHAnsi"/>
          <w:color w:val="FF0000"/>
        </w:rPr>
        <w:t xml:space="preserve"> </w:t>
      </w:r>
      <w:r w:rsidRPr="00054AE0">
        <w:rPr>
          <w:rFonts w:cstheme="minorHAnsi"/>
          <w:color w:val="FF0000"/>
        </w:rPr>
        <w:t>per sexe.</w:t>
      </w:r>
    </w:p>
    <w:p w14:paraId="06D42A66" w14:textId="5EC09595" w:rsidR="00E179A7" w:rsidRPr="00054AE0" w:rsidRDefault="00E179A7" w:rsidP="00FB772D">
      <w:pPr>
        <w:pStyle w:val="Pargrafdellista"/>
        <w:tabs>
          <w:tab w:val="left" w:pos="851"/>
          <w:tab w:val="left" w:pos="993"/>
        </w:tabs>
        <w:spacing w:after="0" w:line="276" w:lineRule="auto"/>
        <w:ind w:left="709" w:hanging="425"/>
        <w:jc w:val="both"/>
        <w:rPr>
          <w:rFonts w:cstheme="minorHAnsi"/>
          <w:color w:val="FF0000"/>
        </w:rPr>
      </w:pPr>
      <w:r w:rsidRPr="00054AE0">
        <w:rPr>
          <w:rFonts w:cstheme="minorHAnsi"/>
          <w:color w:val="FF0000"/>
        </w:rPr>
        <w:t>•</w:t>
      </w:r>
      <w:r w:rsidR="00FB772D" w:rsidRPr="00054AE0">
        <w:rPr>
          <w:rFonts w:cstheme="minorHAnsi"/>
          <w:color w:val="FF0000"/>
        </w:rPr>
        <w:t xml:space="preserve">   </w:t>
      </w:r>
      <w:r w:rsidRPr="00054AE0">
        <w:rPr>
          <w:rFonts w:cstheme="minorHAnsi"/>
          <w:color w:val="FF0000"/>
        </w:rPr>
        <w:t>L’equitat en la graduació</w:t>
      </w:r>
      <w:r w:rsidR="00FB772D" w:rsidRPr="00054AE0">
        <w:rPr>
          <w:rFonts w:cstheme="minorHAnsi"/>
          <w:color w:val="FF0000"/>
        </w:rPr>
        <w:t xml:space="preserve"> </w:t>
      </w:r>
      <w:r w:rsidRPr="00054AE0">
        <w:rPr>
          <w:rFonts w:cstheme="minorHAnsi"/>
          <w:color w:val="FF0000"/>
        </w:rPr>
        <w:t>per sexe.</w:t>
      </w:r>
    </w:p>
    <w:p w14:paraId="7400E9D8" w14:textId="302C76CB" w:rsidR="00E179A7" w:rsidRPr="00054AE0" w:rsidRDefault="00E179A7" w:rsidP="00FB772D">
      <w:pPr>
        <w:pStyle w:val="Pargrafdellista"/>
        <w:tabs>
          <w:tab w:val="left" w:pos="851"/>
          <w:tab w:val="left" w:pos="993"/>
        </w:tabs>
        <w:spacing w:after="0" w:line="276" w:lineRule="auto"/>
        <w:ind w:left="709" w:hanging="425"/>
        <w:jc w:val="both"/>
        <w:rPr>
          <w:rFonts w:cstheme="minorHAnsi"/>
          <w:color w:val="FF0000"/>
        </w:rPr>
      </w:pPr>
      <w:r w:rsidRPr="00054AE0">
        <w:rPr>
          <w:rFonts w:cstheme="minorHAnsi"/>
          <w:color w:val="FF0000"/>
        </w:rPr>
        <w:t>•</w:t>
      </w:r>
      <w:r w:rsidR="00FB772D" w:rsidRPr="00054AE0">
        <w:rPr>
          <w:rFonts w:cstheme="minorHAnsi"/>
          <w:color w:val="FF0000"/>
        </w:rPr>
        <w:t xml:space="preserve">   </w:t>
      </w:r>
      <w:r w:rsidRPr="00054AE0">
        <w:rPr>
          <w:rFonts w:cstheme="minorHAnsi"/>
          <w:color w:val="FF0000"/>
        </w:rPr>
        <w:t>Les diferències en la inserció laboral segons el sexe.</w:t>
      </w:r>
    </w:p>
    <w:p w14:paraId="4BB55D56" w14:textId="1F8869D0" w:rsidR="00E179A7" w:rsidRPr="00054AE0" w:rsidRDefault="00E179A7" w:rsidP="00FB772D">
      <w:pPr>
        <w:pStyle w:val="Pargrafdellista"/>
        <w:tabs>
          <w:tab w:val="left" w:pos="851"/>
          <w:tab w:val="left" w:pos="993"/>
        </w:tabs>
        <w:spacing w:after="0" w:line="276" w:lineRule="auto"/>
        <w:ind w:left="709" w:hanging="425"/>
        <w:jc w:val="both"/>
        <w:rPr>
          <w:rFonts w:cstheme="minorHAnsi"/>
          <w:color w:val="FF0000"/>
        </w:rPr>
      </w:pPr>
      <w:r w:rsidRPr="00054AE0">
        <w:rPr>
          <w:rFonts w:cstheme="minorHAnsi"/>
          <w:color w:val="FF0000"/>
        </w:rPr>
        <w:t>•</w:t>
      </w:r>
      <w:r w:rsidR="00FB772D" w:rsidRPr="00054AE0">
        <w:rPr>
          <w:rFonts w:cstheme="minorHAnsi"/>
          <w:color w:val="FF0000"/>
        </w:rPr>
        <w:t xml:space="preserve">   </w:t>
      </w:r>
      <w:r w:rsidRPr="00054AE0">
        <w:rPr>
          <w:rFonts w:cstheme="minorHAnsi"/>
          <w:color w:val="FF0000"/>
        </w:rPr>
        <w:t>Les diferències en la satisfacció amb els estudis cursats segons el sexe.</w:t>
      </w:r>
    </w:p>
    <w:p w14:paraId="7DEB6E35" w14:textId="77777777" w:rsidR="00FB772D" w:rsidRPr="00054AE0" w:rsidRDefault="00FB772D" w:rsidP="000D082B">
      <w:pPr>
        <w:pStyle w:val="Pargrafdellista"/>
        <w:tabs>
          <w:tab w:val="left" w:pos="426"/>
        </w:tabs>
        <w:spacing w:after="0" w:line="276" w:lineRule="auto"/>
        <w:ind w:left="0"/>
        <w:jc w:val="both"/>
        <w:rPr>
          <w:rFonts w:cstheme="minorHAnsi"/>
          <w:color w:val="FF0000"/>
        </w:rPr>
      </w:pPr>
    </w:p>
    <w:p w14:paraId="0400C4CB" w14:textId="3715FDBB" w:rsidR="00E179A7" w:rsidRPr="00054AE0" w:rsidRDefault="00E179A7" w:rsidP="000D082B">
      <w:pPr>
        <w:pStyle w:val="Pargrafdellista"/>
        <w:tabs>
          <w:tab w:val="left" w:pos="426"/>
        </w:tabs>
        <w:spacing w:after="0" w:line="276" w:lineRule="auto"/>
        <w:ind w:left="0"/>
        <w:jc w:val="both"/>
        <w:rPr>
          <w:rFonts w:cstheme="minorHAnsi"/>
          <w:color w:val="FF0000"/>
        </w:rPr>
      </w:pPr>
      <w:r w:rsidRPr="00054AE0">
        <w:rPr>
          <w:rFonts w:cstheme="minorHAnsi"/>
          <w:color w:val="FF0000"/>
        </w:rPr>
        <w:t>Tots el indicadors s’han d’oferir per a cada curs acadèmic per avaluar la seva evolució</w:t>
      </w:r>
      <w:r w:rsidR="00FB772D" w:rsidRPr="00054AE0">
        <w:rPr>
          <w:rFonts w:cstheme="minorHAnsi"/>
          <w:color w:val="FF0000"/>
        </w:rPr>
        <w:t xml:space="preserve"> </w:t>
      </w:r>
      <w:r w:rsidRPr="00054AE0">
        <w:rPr>
          <w:rFonts w:cstheme="minorHAnsi"/>
          <w:color w:val="FF0000"/>
        </w:rPr>
        <w:t>al llarg del període que abasta l’acreditació</w:t>
      </w:r>
    </w:p>
    <w:p w14:paraId="7F4A1F02" w14:textId="7DB6AB62" w:rsidR="00CC2DB9" w:rsidRPr="00054AE0" w:rsidRDefault="00CC2DB9" w:rsidP="000D082B">
      <w:pPr>
        <w:spacing w:after="0" w:line="276" w:lineRule="auto"/>
        <w:rPr>
          <w:rFonts w:cstheme="minorHAnsi"/>
          <w:sz w:val="18"/>
          <w:szCs w:val="18"/>
          <w:lang w:eastAsia="da-DK"/>
        </w:rPr>
      </w:pPr>
    </w:p>
    <w:p w14:paraId="63D9C489" w14:textId="3FACCA4D" w:rsidR="00904BAB" w:rsidRDefault="00B1366E" w:rsidP="003436B2">
      <w:pPr>
        <w:spacing w:after="0" w:line="276" w:lineRule="auto"/>
        <w:jc w:val="both"/>
        <w:rPr>
          <w:b/>
          <w:noProof/>
        </w:rPr>
      </w:pPr>
      <w:r w:rsidRPr="00054AE0">
        <w:rPr>
          <w:b/>
          <w:noProof/>
        </w:rPr>
        <w:t>Autovaloració</w:t>
      </w:r>
      <w:r w:rsidRPr="00054AE0">
        <w:rPr>
          <w:b/>
          <w:noProof/>
          <w:spacing w:val="-12"/>
        </w:rPr>
        <w:t xml:space="preserve"> </w:t>
      </w:r>
      <w:r w:rsidRPr="00054AE0">
        <w:rPr>
          <w:b/>
          <w:noProof/>
        </w:rPr>
        <w:t>de</w:t>
      </w:r>
      <w:r w:rsidRPr="00054AE0">
        <w:rPr>
          <w:b/>
          <w:noProof/>
          <w:spacing w:val="-12"/>
        </w:rPr>
        <w:t xml:space="preserve"> </w:t>
      </w:r>
      <w:r w:rsidR="003436B2">
        <w:rPr>
          <w:b/>
          <w:noProof/>
        </w:rPr>
        <w:t>l’estàndard</w:t>
      </w:r>
    </w:p>
    <w:p w14:paraId="62D9D52C" w14:textId="59899924" w:rsidR="003436B2" w:rsidRDefault="003436B2" w:rsidP="003436B2">
      <w:pPr>
        <w:spacing w:after="0" w:line="276" w:lineRule="auto"/>
        <w:jc w:val="both"/>
        <w:rPr>
          <w:b/>
          <w:noProof/>
        </w:rPr>
      </w:pPr>
    </w:p>
    <w:p w14:paraId="0A7F40DD" w14:textId="302086B0" w:rsidR="00EE7611" w:rsidRPr="00EE7611" w:rsidRDefault="003436B2" w:rsidP="003436B2">
      <w:pPr>
        <w:spacing w:after="0" w:line="276" w:lineRule="auto"/>
        <w:jc w:val="both"/>
        <w:rPr>
          <w:rFonts w:cstheme="minorHAnsi"/>
          <w:color w:val="00B050"/>
        </w:rPr>
        <w:sectPr w:rsidR="00EE7611" w:rsidRPr="00EE7611" w:rsidSect="004B094A">
          <w:headerReference w:type="default" r:id="rId107"/>
          <w:footerReference w:type="default" r:id="rId108"/>
          <w:pgSz w:w="11906" w:h="16838"/>
          <w:pgMar w:top="1417" w:right="1701" w:bottom="1417" w:left="1701" w:header="708" w:footer="708" w:gutter="0"/>
          <w:cols w:space="708"/>
          <w:titlePg/>
          <w:docGrid w:linePitch="360"/>
        </w:sectPr>
      </w:pPr>
      <w:r w:rsidRPr="00EE7611">
        <w:rPr>
          <w:rFonts w:cstheme="minorHAnsi"/>
          <w:noProof/>
          <w:color w:val="00B050"/>
        </w:rPr>
        <w:t>El  programa valora positivament l’assoliment d’aquest estàndard perquè considera que  l</w:t>
      </w:r>
      <w:r w:rsidRPr="00EE7611">
        <w:rPr>
          <w:rFonts w:cstheme="minorHAnsi"/>
          <w:color w:val="00B050"/>
        </w:rPr>
        <w:t>es tesis doctorals, les activitats formatives i l’avaluació són coherents amb el perfil d</w:t>
      </w:r>
      <w:r w:rsidR="00EE7611" w:rsidRPr="00EE7611">
        <w:rPr>
          <w:rFonts w:cstheme="minorHAnsi"/>
          <w:color w:val="00B050"/>
        </w:rPr>
        <w:t>e formació i e</w:t>
      </w:r>
      <w:r w:rsidRPr="00EE7611">
        <w:rPr>
          <w:rFonts w:cstheme="minorHAnsi"/>
          <w:color w:val="00B050"/>
        </w:rPr>
        <w:t>ls resultats quantitatius dels indicadors acadèmics i d’inserció laboral són adequats.</w:t>
      </w:r>
      <w:r w:rsidR="00EE7611" w:rsidRPr="00EE7611">
        <w:rPr>
          <w:rFonts w:cstheme="minorHAnsi"/>
          <w:color w:val="00B050"/>
        </w:rPr>
        <w:t xml:space="preserve"> </w:t>
      </w:r>
      <w:r w:rsidR="00EE7611" w:rsidRPr="00EE7611">
        <w:rPr>
          <w:rFonts w:cstheme="minorHAnsi"/>
          <w:color w:val="00B050"/>
        </w:rPr>
        <w:t xml:space="preserve">En conseqüència, el programa considera que aquest estàndard “.....” </w:t>
      </w:r>
      <w:r w:rsidR="00EE7611" w:rsidRPr="00EE7611">
        <w:rPr>
          <w:rFonts w:cstheme="minorHAnsi"/>
          <w:color w:val="FF0000"/>
        </w:rPr>
        <w:t>(posar valoració que considera el programa)</w:t>
      </w:r>
      <w:r w:rsidR="00EE7611">
        <w:rPr>
          <w:rFonts w:cstheme="minorHAnsi"/>
          <w:color w:val="00B050"/>
        </w:rPr>
        <w:t>.</w:t>
      </w:r>
    </w:p>
    <w:p w14:paraId="33DE09B9" w14:textId="4588D035" w:rsidR="00CC2DB9" w:rsidRPr="00054AE0" w:rsidRDefault="00FB772D" w:rsidP="000D082B">
      <w:pPr>
        <w:spacing w:after="0" w:line="276" w:lineRule="auto"/>
        <w:jc w:val="both"/>
        <w:rPr>
          <w:rFonts w:cstheme="minorHAnsi"/>
          <w:b/>
          <w:sz w:val="28"/>
        </w:rPr>
      </w:pPr>
      <w:r w:rsidRPr="00054AE0">
        <w:rPr>
          <w:rFonts w:cstheme="minorHAnsi"/>
          <w:b/>
          <w:sz w:val="28"/>
        </w:rPr>
        <w:lastRenderedPageBreak/>
        <w:t>5. Relació d’evidències</w:t>
      </w:r>
    </w:p>
    <w:p w14:paraId="5A0E47BF" w14:textId="05453F56" w:rsidR="00CC2DB9" w:rsidRPr="00054AE0" w:rsidRDefault="00CC2DB9" w:rsidP="000D082B">
      <w:pPr>
        <w:spacing w:after="0" w:line="276" w:lineRule="auto"/>
        <w:jc w:val="both"/>
        <w:rPr>
          <w:rFonts w:cstheme="minorHAnsi"/>
          <w:color w:val="0D0D0D" w:themeColor="text1" w:themeTint="F2"/>
        </w:rPr>
      </w:pPr>
    </w:p>
    <w:tbl>
      <w:tblPr>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600"/>
        <w:gridCol w:w="5103"/>
      </w:tblGrid>
      <w:tr w:rsidR="00CC2DB9" w:rsidRPr="00054AE0" w14:paraId="4C354304" w14:textId="77777777" w:rsidTr="006C3295">
        <w:tc>
          <w:tcPr>
            <w:tcW w:w="600" w:type="dxa"/>
            <w:tcBorders>
              <w:left w:val="nil"/>
              <w:bottom w:val="dotted" w:sz="4" w:space="0" w:color="004D73"/>
              <w:right w:val="dotted" w:sz="4" w:space="0" w:color="004D73"/>
            </w:tcBorders>
            <w:shd w:val="clear" w:color="auto" w:fill="CDD8DC"/>
          </w:tcPr>
          <w:p w14:paraId="70E35F46" w14:textId="77777777" w:rsidR="00CC2DB9" w:rsidRPr="00054AE0" w:rsidRDefault="00CC2DB9" w:rsidP="000D082B">
            <w:pPr>
              <w:spacing w:after="0" w:line="276" w:lineRule="auto"/>
              <w:jc w:val="center"/>
              <w:rPr>
                <w:rFonts w:cstheme="minorHAnsi"/>
                <w:color w:val="0D0D0D" w:themeColor="text1" w:themeTint="F2"/>
                <w:sz w:val="18"/>
              </w:rPr>
            </w:pPr>
            <w:r w:rsidRPr="00054AE0">
              <w:rPr>
                <w:rFonts w:cstheme="minorHAnsi"/>
                <w:color w:val="0D0D0D" w:themeColor="text1" w:themeTint="F2"/>
                <w:sz w:val="18"/>
              </w:rPr>
              <w:t>Nº</w:t>
            </w:r>
          </w:p>
        </w:tc>
        <w:tc>
          <w:tcPr>
            <w:tcW w:w="5103" w:type="dxa"/>
            <w:tcBorders>
              <w:left w:val="dotted" w:sz="4" w:space="0" w:color="004D73"/>
              <w:bottom w:val="dotted" w:sz="4" w:space="0" w:color="004D73"/>
              <w:right w:val="dotted" w:sz="4" w:space="0" w:color="004D73"/>
            </w:tcBorders>
            <w:shd w:val="clear" w:color="auto" w:fill="CDD8DC"/>
          </w:tcPr>
          <w:p w14:paraId="5DCAE80E" w14:textId="77777777" w:rsidR="00CC2DB9" w:rsidRPr="00054AE0" w:rsidRDefault="00CC2DB9" w:rsidP="000D082B">
            <w:pPr>
              <w:spacing w:after="0" w:line="276" w:lineRule="auto"/>
              <w:rPr>
                <w:rFonts w:cstheme="minorHAnsi"/>
                <w:color w:val="0D0D0D" w:themeColor="text1" w:themeTint="F2"/>
                <w:sz w:val="18"/>
              </w:rPr>
            </w:pPr>
            <w:r w:rsidRPr="00054AE0">
              <w:rPr>
                <w:rFonts w:cstheme="minorHAnsi"/>
                <w:color w:val="0D0D0D" w:themeColor="text1" w:themeTint="F2"/>
                <w:sz w:val="18"/>
              </w:rPr>
              <w:t>Evidència</w:t>
            </w:r>
          </w:p>
        </w:tc>
      </w:tr>
      <w:tr w:rsidR="00CC2DB9" w:rsidRPr="00054AE0" w14:paraId="7AC96020"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3258D9CE" w14:textId="77777777" w:rsidR="00CC2DB9" w:rsidRPr="00054AE0" w:rsidRDefault="00CC2DB9" w:rsidP="000D082B">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1</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15A87626" w14:textId="77777777" w:rsidR="00CC2DB9" w:rsidRPr="00054AE0" w:rsidRDefault="00CC2DB9" w:rsidP="000D082B">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Acta constitució Comitè d’Avaluació Interna (CAI)</w:t>
            </w:r>
          </w:p>
        </w:tc>
      </w:tr>
      <w:tr w:rsidR="00CC2DB9" w:rsidRPr="00054AE0" w14:paraId="42CB49F1"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1A79A10A" w14:textId="77777777" w:rsidR="00CC2DB9" w:rsidRPr="00054AE0" w:rsidRDefault="00CC2DB9" w:rsidP="000D082B">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2</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4723C863" w14:textId="77777777" w:rsidR="00CC2DB9" w:rsidRPr="00054AE0" w:rsidRDefault="00CC2DB9" w:rsidP="000D082B">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Acta d’aprovació de l’autoinforme d’acreditació</w:t>
            </w:r>
          </w:p>
        </w:tc>
      </w:tr>
      <w:tr w:rsidR="00CC2DB9" w:rsidRPr="00054AE0" w14:paraId="2562ED1D" w14:textId="77777777" w:rsidTr="006C3295">
        <w:tc>
          <w:tcPr>
            <w:tcW w:w="600" w:type="dxa"/>
            <w:tcBorders>
              <w:top w:val="dotted" w:sz="4" w:space="0" w:color="004D73"/>
              <w:left w:val="nil"/>
              <w:right w:val="dotted" w:sz="4" w:space="0" w:color="004D73"/>
            </w:tcBorders>
            <w:shd w:val="clear" w:color="auto" w:fill="auto"/>
            <w:vAlign w:val="center"/>
          </w:tcPr>
          <w:p w14:paraId="0BE08370" w14:textId="77777777" w:rsidR="00CC2DB9" w:rsidRPr="00054AE0" w:rsidRDefault="00CC2DB9" w:rsidP="000D082B">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3</w:t>
            </w:r>
          </w:p>
        </w:tc>
        <w:tc>
          <w:tcPr>
            <w:tcW w:w="5103" w:type="dxa"/>
            <w:tcBorders>
              <w:top w:val="dotted" w:sz="4" w:space="0" w:color="004D73"/>
              <w:left w:val="dotted" w:sz="4" w:space="0" w:color="004D73"/>
              <w:right w:val="dotted" w:sz="4" w:space="0" w:color="004D73"/>
            </w:tcBorders>
            <w:shd w:val="clear" w:color="auto" w:fill="auto"/>
            <w:vAlign w:val="center"/>
          </w:tcPr>
          <w:p w14:paraId="3F1F0DD8" w14:textId="77777777" w:rsidR="00CC2DB9" w:rsidRPr="00054AE0" w:rsidRDefault="00CC2DB9" w:rsidP="000D082B">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w:t>
            </w:r>
          </w:p>
        </w:tc>
      </w:tr>
    </w:tbl>
    <w:p w14:paraId="5F2F3C9D" w14:textId="77777777" w:rsidR="00CC2DB9" w:rsidRPr="00054AE0" w:rsidRDefault="00CC2DB9" w:rsidP="000D082B">
      <w:pPr>
        <w:spacing w:after="0" w:line="276" w:lineRule="auto"/>
        <w:jc w:val="both"/>
        <w:rPr>
          <w:rFonts w:cstheme="minorHAnsi"/>
        </w:rPr>
      </w:pPr>
    </w:p>
    <w:p w14:paraId="32352D06" w14:textId="77777777" w:rsidR="00CC2DB9" w:rsidRPr="00054AE0" w:rsidRDefault="00CC2DB9" w:rsidP="000D082B">
      <w:pPr>
        <w:spacing w:after="0" w:line="276" w:lineRule="auto"/>
        <w:jc w:val="both"/>
        <w:rPr>
          <w:rFonts w:cstheme="minorHAnsi"/>
          <w:color w:val="0D0D0D" w:themeColor="text1" w:themeTint="F2"/>
        </w:rPr>
      </w:pPr>
      <w:r w:rsidRPr="00054AE0">
        <w:rPr>
          <w:rFonts w:cstheme="minorHAnsi"/>
          <w:color w:val="0D0D0D" w:themeColor="text1" w:themeTint="F2"/>
          <w:lang w:eastAsia="da-DK"/>
        </w:rPr>
        <w:t xml:space="preserve">Estàndard 1: Qualitat del programa formatiu </w:t>
      </w:r>
    </w:p>
    <w:tbl>
      <w:tblPr>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600"/>
        <w:gridCol w:w="5103"/>
      </w:tblGrid>
      <w:tr w:rsidR="00CC2DB9" w:rsidRPr="00054AE0" w14:paraId="5F7EBC61" w14:textId="77777777" w:rsidTr="006C3295">
        <w:tc>
          <w:tcPr>
            <w:tcW w:w="600" w:type="dxa"/>
            <w:tcBorders>
              <w:left w:val="nil"/>
              <w:bottom w:val="dotted" w:sz="4" w:space="0" w:color="004D73"/>
              <w:right w:val="dotted" w:sz="4" w:space="0" w:color="004D73"/>
            </w:tcBorders>
            <w:shd w:val="clear" w:color="auto" w:fill="CDD8DC"/>
          </w:tcPr>
          <w:p w14:paraId="3D0D1ECA" w14:textId="77777777" w:rsidR="00CC2DB9" w:rsidRPr="00054AE0" w:rsidRDefault="00CC2DB9" w:rsidP="000D082B">
            <w:pPr>
              <w:spacing w:after="0" w:line="276" w:lineRule="auto"/>
              <w:jc w:val="center"/>
              <w:rPr>
                <w:rFonts w:cstheme="minorHAnsi"/>
                <w:color w:val="0D0D0D" w:themeColor="text1" w:themeTint="F2"/>
                <w:sz w:val="18"/>
              </w:rPr>
            </w:pPr>
            <w:r w:rsidRPr="00054AE0">
              <w:rPr>
                <w:rFonts w:cstheme="minorHAnsi"/>
                <w:color w:val="0D0D0D" w:themeColor="text1" w:themeTint="F2"/>
                <w:sz w:val="18"/>
              </w:rPr>
              <w:t>Nº</w:t>
            </w:r>
          </w:p>
        </w:tc>
        <w:tc>
          <w:tcPr>
            <w:tcW w:w="5103" w:type="dxa"/>
            <w:tcBorders>
              <w:left w:val="dotted" w:sz="4" w:space="0" w:color="004D73"/>
              <w:bottom w:val="dotted" w:sz="4" w:space="0" w:color="004D73"/>
              <w:right w:val="dotted" w:sz="4" w:space="0" w:color="004D73"/>
            </w:tcBorders>
            <w:shd w:val="clear" w:color="auto" w:fill="CDD8DC"/>
          </w:tcPr>
          <w:p w14:paraId="3B62FC88" w14:textId="77777777" w:rsidR="00CC2DB9" w:rsidRPr="00054AE0" w:rsidRDefault="00CC2DB9" w:rsidP="000D082B">
            <w:pPr>
              <w:spacing w:after="0" w:line="276" w:lineRule="auto"/>
              <w:rPr>
                <w:rFonts w:cstheme="minorHAnsi"/>
                <w:color w:val="0D0D0D" w:themeColor="text1" w:themeTint="F2"/>
                <w:sz w:val="18"/>
              </w:rPr>
            </w:pPr>
            <w:r w:rsidRPr="00054AE0">
              <w:rPr>
                <w:rFonts w:cstheme="minorHAnsi"/>
                <w:color w:val="0D0D0D" w:themeColor="text1" w:themeTint="F2"/>
                <w:sz w:val="18"/>
              </w:rPr>
              <w:t>Evidència</w:t>
            </w:r>
          </w:p>
        </w:tc>
      </w:tr>
      <w:tr w:rsidR="00CC2DB9" w:rsidRPr="00054AE0" w14:paraId="0E03EA6F"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1C0DC050" w14:textId="77777777" w:rsidR="00CC2DB9" w:rsidRPr="00054AE0" w:rsidRDefault="00CC2DB9" w:rsidP="000D082B">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4</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56978631" w14:textId="77777777" w:rsidR="00CC2DB9" w:rsidRPr="00054AE0" w:rsidRDefault="00CC2DB9" w:rsidP="000D082B">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Memòria actualitzada de verificació</w:t>
            </w:r>
          </w:p>
        </w:tc>
      </w:tr>
      <w:tr w:rsidR="00CC2DB9" w:rsidRPr="00054AE0" w14:paraId="0211D701"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474555A0" w14:textId="77777777" w:rsidR="00CC2DB9" w:rsidRPr="00054AE0" w:rsidRDefault="00CC2DB9" w:rsidP="000D082B">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5</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49F2C8E5" w14:textId="77777777" w:rsidR="00CC2DB9" w:rsidRPr="00054AE0" w:rsidRDefault="00CC2DB9" w:rsidP="000D082B">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Informe de verificació</w:t>
            </w:r>
          </w:p>
        </w:tc>
      </w:tr>
      <w:tr w:rsidR="00CC2DB9" w:rsidRPr="00054AE0" w14:paraId="4BC94C80"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017204BA" w14:textId="77777777" w:rsidR="00CC2DB9" w:rsidRPr="00054AE0" w:rsidRDefault="00CC2DB9" w:rsidP="000D082B">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6</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E2C125E" w14:textId="77777777" w:rsidR="00CC2DB9" w:rsidRPr="00054AE0" w:rsidRDefault="00CC2DB9" w:rsidP="000D082B">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 xml:space="preserve">Documentació de modificació de memòria </w:t>
            </w:r>
            <w:r w:rsidRPr="00054AE0">
              <w:rPr>
                <w:rFonts w:cstheme="minorHAnsi"/>
                <w:color w:val="FF0000"/>
                <w:sz w:val="18"/>
                <w:szCs w:val="18"/>
              </w:rPr>
              <w:t>(si escau)</w:t>
            </w:r>
          </w:p>
        </w:tc>
      </w:tr>
      <w:tr w:rsidR="00CC2DB9" w:rsidRPr="00054AE0" w14:paraId="4D76F5D1"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0488A599" w14:textId="77777777" w:rsidR="00CC2DB9" w:rsidRPr="00054AE0" w:rsidRDefault="00CC2DB9" w:rsidP="000D082B">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7</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9459522" w14:textId="77777777" w:rsidR="00CC2DB9" w:rsidRPr="00054AE0" w:rsidRDefault="00CC2DB9" w:rsidP="000D082B">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Relació de doctorands per línia de recerca</w:t>
            </w:r>
          </w:p>
        </w:tc>
      </w:tr>
      <w:tr w:rsidR="00CC2DB9" w:rsidRPr="00054AE0" w14:paraId="71071412" w14:textId="77777777" w:rsidTr="006C3295">
        <w:tc>
          <w:tcPr>
            <w:tcW w:w="600" w:type="dxa"/>
            <w:tcBorders>
              <w:top w:val="dotted" w:sz="4" w:space="0" w:color="004D73"/>
              <w:left w:val="nil"/>
              <w:right w:val="dotted" w:sz="4" w:space="0" w:color="004D73"/>
            </w:tcBorders>
            <w:shd w:val="clear" w:color="auto" w:fill="auto"/>
            <w:vAlign w:val="center"/>
          </w:tcPr>
          <w:p w14:paraId="67C1432B" w14:textId="77777777" w:rsidR="00CC2DB9" w:rsidRPr="00054AE0" w:rsidRDefault="00CC2DB9" w:rsidP="000D082B">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8</w:t>
            </w:r>
          </w:p>
        </w:tc>
        <w:tc>
          <w:tcPr>
            <w:tcW w:w="5103" w:type="dxa"/>
            <w:tcBorders>
              <w:top w:val="dotted" w:sz="4" w:space="0" w:color="004D73"/>
              <w:left w:val="dotted" w:sz="4" w:space="0" w:color="004D73"/>
              <w:right w:val="dotted" w:sz="4" w:space="0" w:color="004D73"/>
            </w:tcBorders>
            <w:shd w:val="clear" w:color="auto" w:fill="auto"/>
            <w:vAlign w:val="center"/>
          </w:tcPr>
          <w:p w14:paraId="7C3AA634" w14:textId="77777777" w:rsidR="00CC2DB9" w:rsidRPr="00054AE0" w:rsidRDefault="00CC2DB9" w:rsidP="000D082B">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w:t>
            </w:r>
          </w:p>
        </w:tc>
      </w:tr>
    </w:tbl>
    <w:p w14:paraId="3799E80E" w14:textId="77777777" w:rsidR="00CC2DB9" w:rsidRPr="00054AE0" w:rsidRDefault="00CC2DB9" w:rsidP="000D082B">
      <w:pPr>
        <w:spacing w:after="0" w:line="276" w:lineRule="auto"/>
        <w:rPr>
          <w:rFonts w:cstheme="minorHAnsi"/>
          <w:color w:val="0D0D0D" w:themeColor="text1" w:themeTint="F2"/>
          <w:lang w:eastAsia="da-DK"/>
        </w:rPr>
      </w:pPr>
      <w:r w:rsidRPr="00054AE0">
        <w:rPr>
          <w:rFonts w:cstheme="minorHAnsi"/>
          <w:i/>
          <w:color w:val="0D0D0D" w:themeColor="text1" w:themeTint="F2"/>
        </w:rPr>
        <w:t xml:space="preserve">     </w:t>
      </w:r>
    </w:p>
    <w:p w14:paraId="2668421F" w14:textId="77777777" w:rsidR="00CC2DB9" w:rsidRPr="00054AE0" w:rsidRDefault="00CC2DB9" w:rsidP="000D082B">
      <w:pPr>
        <w:spacing w:after="0" w:line="276" w:lineRule="auto"/>
        <w:jc w:val="both"/>
        <w:rPr>
          <w:rFonts w:cstheme="minorHAnsi"/>
          <w:color w:val="0D0D0D" w:themeColor="text1" w:themeTint="F2"/>
        </w:rPr>
      </w:pPr>
      <w:r w:rsidRPr="00054AE0">
        <w:rPr>
          <w:rFonts w:cstheme="minorHAnsi"/>
          <w:color w:val="0D0D0D" w:themeColor="text1" w:themeTint="F2"/>
          <w:lang w:eastAsia="da-DK"/>
        </w:rPr>
        <w:t xml:space="preserve">Estàndard 2: Pertinència de la informació pública </w:t>
      </w:r>
    </w:p>
    <w:tbl>
      <w:tblPr>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600"/>
        <w:gridCol w:w="5103"/>
      </w:tblGrid>
      <w:tr w:rsidR="00CC2DB9" w:rsidRPr="00054AE0" w14:paraId="6E349DB1" w14:textId="77777777" w:rsidTr="006C3295">
        <w:tc>
          <w:tcPr>
            <w:tcW w:w="600" w:type="dxa"/>
            <w:tcBorders>
              <w:left w:val="nil"/>
              <w:bottom w:val="dotted" w:sz="4" w:space="0" w:color="004D73"/>
              <w:right w:val="dotted" w:sz="4" w:space="0" w:color="004D73"/>
            </w:tcBorders>
            <w:shd w:val="clear" w:color="auto" w:fill="CDD8DC"/>
          </w:tcPr>
          <w:p w14:paraId="08BD5B5C" w14:textId="77777777" w:rsidR="00CC2DB9" w:rsidRPr="00054AE0" w:rsidRDefault="00CC2DB9" w:rsidP="000D082B">
            <w:pPr>
              <w:spacing w:after="0" w:line="276" w:lineRule="auto"/>
              <w:jc w:val="center"/>
              <w:rPr>
                <w:rFonts w:cstheme="minorHAnsi"/>
                <w:color w:val="0D0D0D" w:themeColor="text1" w:themeTint="F2"/>
                <w:sz w:val="18"/>
              </w:rPr>
            </w:pPr>
            <w:r w:rsidRPr="00054AE0">
              <w:rPr>
                <w:rFonts w:cstheme="minorHAnsi"/>
                <w:color w:val="0D0D0D" w:themeColor="text1" w:themeTint="F2"/>
                <w:sz w:val="18"/>
              </w:rPr>
              <w:t>Nº</w:t>
            </w:r>
          </w:p>
        </w:tc>
        <w:tc>
          <w:tcPr>
            <w:tcW w:w="5103" w:type="dxa"/>
            <w:tcBorders>
              <w:left w:val="dotted" w:sz="4" w:space="0" w:color="004D73"/>
              <w:bottom w:val="dotted" w:sz="4" w:space="0" w:color="004D73"/>
              <w:right w:val="dotted" w:sz="4" w:space="0" w:color="004D73"/>
            </w:tcBorders>
            <w:shd w:val="clear" w:color="auto" w:fill="CDD8DC"/>
          </w:tcPr>
          <w:p w14:paraId="63667F75" w14:textId="77777777" w:rsidR="00CC2DB9" w:rsidRPr="00054AE0" w:rsidRDefault="00CC2DB9" w:rsidP="000D082B">
            <w:pPr>
              <w:spacing w:after="0" w:line="276" w:lineRule="auto"/>
              <w:rPr>
                <w:rFonts w:cstheme="minorHAnsi"/>
                <w:color w:val="0D0D0D" w:themeColor="text1" w:themeTint="F2"/>
                <w:sz w:val="18"/>
              </w:rPr>
            </w:pPr>
            <w:r w:rsidRPr="00054AE0">
              <w:rPr>
                <w:rFonts w:cstheme="minorHAnsi"/>
                <w:color w:val="0D0D0D" w:themeColor="text1" w:themeTint="F2"/>
                <w:sz w:val="18"/>
              </w:rPr>
              <w:t>Evidència</w:t>
            </w:r>
          </w:p>
        </w:tc>
      </w:tr>
      <w:tr w:rsidR="00CC2DB9" w:rsidRPr="00054AE0" w14:paraId="3CCD482A"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7392889B"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9</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578FA582" w14:textId="77777777" w:rsidR="00CC2DB9" w:rsidRPr="00054AE0" w:rsidRDefault="004709C0" w:rsidP="000D082B">
            <w:pPr>
              <w:pStyle w:val="Llistaambpics"/>
              <w:numPr>
                <w:ilvl w:val="0"/>
                <w:numId w:val="0"/>
              </w:numPr>
              <w:spacing w:before="0" w:after="0" w:line="276" w:lineRule="auto"/>
              <w:ind w:left="357" w:hanging="357"/>
              <w:jc w:val="left"/>
              <w:rPr>
                <w:rFonts w:asciiTheme="minorHAnsi" w:hAnsiTheme="minorHAnsi" w:cstheme="minorHAnsi"/>
                <w:color w:val="auto"/>
                <w:sz w:val="18"/>
                <w:szCs w:val="18"/>
              </w:rPr>
            </w:pPr>
            <w:hyperlink r:id="rId109" w:history="1">
              <w:r w:rsidR="00CC2DB9" w:rsidRPr="00054AE0">
                <w:rPr>
                  <w:rStyle w:val="Enlla"/>
                  <w:rFonts w:asciiTheme="minorHAnsi" w:hAnsiTheme="minorHAnsi" w:cstheme="minorHAnsi"/>
                  <w:sz w:val="18"/>
                  <w:szCs w:val="18"/>
                </w:rPr>
                <w:t>Espai web doctorat</w:t>
              </w:r>
            </w:hyperlink>
          </w:p>
        </w:tc>
      </w:tr>
      <w:tr w:rsidR="00CC2DB9" w:rsidRPr="00054AE0" w14:paraId="4D48A79C"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2A56483A"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10</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4B1DB229" w14:textId="77777777" w:rsidR="00CC2DB9" w:rsidRPr="00054AE0" w:rsidRDefault="004709C0" w:rsidP="000D082B">
            <w:pPr>
              <w:pStyle w:val="Llistaambpics"/>
              <w:numPr>
                <w:ilvl w:val="0"/>
                <w:numId w:val="0"/>
              </w:numPr>
              <w:spacing w:before="0" w:after="0" w:line="276" w:lineRule="auto"/>
              <w:ind w:left="357" w:hanging="357"/>
              <w:jc w:val="left"/>
              <w:rPr>
                <w:rFonts w:asciiTheme="minorHAnsi" w:hAnsiTheme="minorHAnsi" w:cstheme="minorHAnsi"/>
                <w:color w:val="auto"/>
                <w:sz w:val="18"/>
                <w:szCs w:val="18"/>
              </w:rPr>
            </w:pPr>
            <w:hyperlink r:id="rId110" w:history="1">
              <w:r w:rsidR="00CC2DB9" w:rsidRPr="00054AE0">
                <w:rPr>
                  <w:rStyle w:val="Enlla"/>
                  <w:rFonts w:asciiTheme="minorHAnsi" w:hAnsiTheme="minorHAnsi" w:cstheme="minorHAnsi"/>
                  <w:sz w:val="18"/>
                  <w:szCs w:val="18"/>
                </w:rPr>
                <w:t>Indicadors dels programes</w:t>
              </w:r>
            </w:hyperlink>
          </w:p>
        </w:tc>
      </w:tr>
      <w:tr w:rsidR="00CC2DB9" w:rsidRPr="00054AE0" w14:paraId="4DE6B461"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7752E7E8"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11</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4297A020" w14:textId="77777777" w:rsidR="00CC2DB9" w:rsidRPr="00054AE0" w:rsidRDefault="004709C0" w:rsidP="000D082B">
            <w:pPr>
              <w:pStyle w:val="Llistaambpics"/>
              <w:numPr>
                <w:ilvl w:val="0"/>
                <w:numId w:val="0"/>
              </w:numPr>
              <w:spacing w:before="0" w:after="0" w:line="276" w:lineRule="auto"/>
              <w:ind w:left="34" w:hanging="39"/>
              <w:jc w:val="left"/>
              <w:rPr>
                <w:rFonts w:asciiTheme="minorHAnsi" w:hAnsiTheme="minorHAnsi" w:cstheme="minorHAnsi"/>
                <w:color w:val="auto"/>
                <w:sz w:val="18"/>
                <w:szCs w:val="18"/>
              </w:rPr>
            </w:pPr>
            <w:hyperlink r:id="rId111" w:history="1">
              <w:r w:rsidR="00CC2DB9" w:rsidRPr="00054AE0">
                <w:rPr>
                  <w:rStyle w:val="Enlla"/>
                  <w:rFonts w:asciiTheme="minorHAnsi" w:hAnsiTheme="minorHAnsi" w:cstheme="minorHAnsi"/>
                  <w:sz w:val="18"/>
                  <w:szCs w:val="18"/>
                </w:rPr>
                <w:t>Informes de seguiment</w:t>
              </w:r>
            </w:hyperlink>
          </w:p>
        </w:tc>
      </w:tr>
      <w:tr w:rsidR="00CC2DB9" w:rsidRPr="00054AE0" w14:paraId="0B11A0B2"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26A2D564"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12</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4FE1233C" w14:textId="77777777" w:rsidR="00CC2DB9" w:rsidRPr="00054AE0" w:rsidRDefault="004709C0" w:rsidP="000D082B">
            <w:pPr>
              <w:pStyle w:val="Llistaambpics"/>
              <w:numPr>
                <w:ilvl w:val="0"/>
                <w:numId w:val="0"/>
              </w:numPr>
              <w:spacing w:before="0" w:after="0" w:line="276" w:lineRule="auto"/>
              <w:ind w:left="34" w:hanging="39"/>
              <w:jc w:val="left"/>
              <w:rPr>
                <w:rFonts w:asciiTheme="minorHAnsi" w:hAnsiTheme="minorHAnsi" w:cstheme="minorHAnsi"/>
                <w:color w:val="auto"/>
                <w:sz w:val="18"/>
                <w:szCs w:val="18"/>
              </w:rPr>
            </w:pPr>
            <w:hyperlink r:id="rId112" w:history="1">
              <w:r w:rsidR="00CC2DB9" w:rsidRPr="00054AE0">
                <w:rPr>
                  <w:rStyle w:val="Enlla"/>
                  <w:rFonts w:asciiTheme="minorHAnsi" w:hAnsiTheme="minorHAnsi" w:cstheme="minorHAnsi"/>
                  <w:sz w:val="18"/>
                  <w:szCs w:val="18"/>
                </w:rPr>
                <w:t>Autoinformes d’acreditació</w:t>
              </w:r>
            </w:hyperlink>
          </w:p>
        </w:tc>
      </w:tr>
      <w:tr w:rsidR="00CC2DB9" w:rsidRPr="00054AE0" w14:paraId="1424DDA7"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3E4E95B8"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13</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67D29181" w14:textId="77777777" w:rsidR="00CC2DB9" w:rsidRPr="00054AE0" w:rsidRDefault="004709C0" w:rsidP="000D082B">
            <w:pPr>
              <w:pStyle w:val="Llistaambpics"/>
              <w:numPr>
                <w:ilvl w:val="0"/>
                <w:numId w:val="0"/>
              </w:numPr>
              <w:spacing w:before="0" w:after="0" w:line="276" w:lineRule="auto"/>
              <w:ind w:left="34" w:hanging="39"/>
              <w:jc w:val="left"/>
              <w:rPr>
                <w:rFonts w:asciiTheme="minorHAnsi" w:hAnsiTheme="minorHAnsi" w:cstheme="minorHAnsi"/>
                <w:color w:val="auto"/>
                <w:sz w:val="18"/>
                <w:szCs w:val="18"/>
              </w:rPr>
            </w:pPr>
            <w:hyperlink r:id="rId113" w:history="1">
              <w:r w:rsidR="00CC2DB9" w:rsidRPr="00054AE0">
                <w:rPr>
                  <w:rStyle w:val="Enlla"/>
                  <w:rFonts w:asciiTheme="minorHAnsi" w:hAnsiTheme="minorHAnsi" w:cstheme="minorHAnsi"/>
                  <w:sz w:val="18"/>
                  <w:szCs w:val="18"/>
                </w:rPr>
                <w:t>SGIQ de l’Escola de Doctorat</w:t>
              </w:r>
            </w:hyperlink>
          </w:p>
        </w:tc>
      </w:tr>
      <w:tr w:rsidR="00CC2DB9" w:rsidRPr="00054AE0" w14:paraId="61A64B63" w14:textId="77777777" w:rsidTr="006C3295">
        <w:tc>
          <w:tcPr>
            <w:tcW w:w="600" w:type="dxa"/>
            <w:tcBorders>
              <w:top w:val="dotted" w:sz="4" w:space="0" w:color="004D73"/>
              <w:left w:val="nil"/>
              <w:bottom w:val="single" w:sz="4" w:space="0" w:color="auto"/>
              <w:right w:val="dotted" w:sz="4" w:space="0" w:color="004D73"/>
            </w:tcBorders>
            <w:shd w:val="clear" w:color="auto" w:fill="auto"/>
            <w:vAlign w:val="center"/>
          </w:tcPr>
          <w:p w14:paraId="655816B3"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14</w:t>
            </w:r>
          </w:p>
        </w:tc>
        <w:tc>
          <w:tcPr>
            <w:tcW w:w="5103" w:type="dxa"/>
            <w:tcBorders>
              <w:top w:val="dotted" w:sz="4" w:space="0" w:color="004D73"/>
              <w:left w:val="dotted" w:sz="4" w:space="0" w:color="004D73"/>
              <w:bottom w:val="single" w:sz="4" w:space="0" w:color="auto"/>
              <w:right w:val="dotted" w:sz="4" w:space="0" w:color="004D73"/>
            </w:tcBorders>
            <w:shd w:val="clear" w:color="auto" w:fill="auto"/>
            <w:vAlign w:val="center"/>
          </w:tcPr>
          <w:p w14:paraId="7F6BB25B" w14:textId="77777777" w:rsidR="00CC2DB9" w:rsidRPr="00054AE0" w:rsidRDefault="00CC2DB9" w:rsidP="000D082B">
            <w:pPr>
              <w:pStyle w:val="Llistaambpics"/>
              <w:numPr>
                <w:ilvl w:val="0"/>
                <w:numId w:val="0"/>
              </w:numPr>
              <w:spacing w:before="0" w:after="0" w:line="276" w:lineRule="auto"/>
              <w:ind w:left="34" w:hanging="39"/>
              <w:jc w:val="left"/>
              <w:rPr>
                <w:rFonts w:asciiTheme="minorHAnsi" w:hAnsiTheme="minorHAnsi" w:cstheme="minorHAnsi"/>
                <w:color w:val="auto"/>
                <w:sz w:val="18"/>
                <w:szCs w:val="18"/>
              </w:rPr>
            </w:pPr>
            <w:r w:rsidRPr="00054AE0">
              <w:rPr>
                <w:rFonts w:asciiTheme="minorHAnsi" w:hAnsiTheme="minorHAnsi" w:cstheme="minorHAnsi"/>
                <w:color w:val="auto"/>
                <w:sz w:val="18"/>
                <w:szCs w:val="18"/>
              </w:rPr>
              <w:t>...</w:t>
            </w:r>
          </w:p>
        </w:tc>
      </w:tr>
    </w:tbl>
    <w:p w14:paraId="43A6F865" w14:textId="77777777" w:rsidR="00CC2DB9" w:rsidRPr="00054AE0" w:rsidRDefault="00CC2DB9" w:rsidP="000D082B">
      <w:pPr>
        <w:spacing w:after="0" w:line="276" w:lineRule="auto"/>
        <w:rPr>
          <w:rFonts w:cstheme="minorHAnsi"/>
          <w:caps/>
        </w:rPr>
      </w:pPr>
    </w:p>
    <w:p w14:paraId="779415F3" w14:textId="77777777" w:rsidR="00CC2DB9" w:rsidRPr="00054AE0" w:rsidRDefault="00CC2DB9" w:rsidP="000D082B">
      <w:pPr>
        <w:spacing w:after="0" w:line="276" w:lineRule="auto"/>
        <w:jc w:val="both"/>
        <w:rPr>
          <w:rFonts w:cstheme="minorHAnsi"/>
          <w:color w:val="0D0D0D" w:themeColor="text1" w:themeTint="F2"/>
        </w:rPr>
      </w:pPr>
      <w:r w:rsidRPr="00054AE0">
        <w:rPr>
          <w:rFonts w:cstheme="minorHAnsi"/>
          <w:color w:val="0D0D0D" w:themeColor="text1" w:themeTint="F2"/>
          <w:lang w:eastAsia="da-DK"/>
        </w:rPr>
        <w:t>Estàndard 3: Eficàcia del sistema de garantia interna de la qualitat (SGIQ)</w:t>
      </w:r>
    </w:p>
    <w:tbl>
      <w:tblPr>
        <w:tblW w:w="5703"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600"/>
        <w:gridCol w:w="5103"/>
      </w:tblGrid>
      <w:tr w:rsidR="00CC2DB9" w:rsidRPr="00054AE0" w14:paraId="66E0B5FA" w14:textId="77777777" w:rsidTr="006C3295">
        <w:tc>
          <w:tcPr>
            <w:tcW w:w="600" w:type="dxa"/>
            <w:tcBorders>
              <w:left w:val="nil"/>
              <w:bottom w:val="dotted" w:sz="4" w:space="0" w:color="004D73"/>
              <w:right w:val="dotted" w:sz="4" w:space="0" w:color="004D73"/>
            </w:tcBorders>
            <w:shd w:val="clear" w:color="auto" w:fill="CDD8DC"/>
          </w:tcPr>
          <w:p w14:paraId="071B14A0" w14:textId="77777777" w:rsidR="00CC2DB9" w:rsidRPr="00054AE0" w:rsidRDefault="00CC2DB9" w:rsidP="000D082B">
            <w:pPr>
              <w:spacing w:after="0" w:line="276" w:lineRule="auto"/>
              <w:jc w:val="center"/>
              <w:rPr>
                <w:rFonts w:cstheme="minorHAnsi"/>
                <w:color w:val="0D0D0D" w:themeColor="text1" w:themeTint="F2"/>
                <w:sz w:val="18"/>
              </w:rPr>
            </w:pPr>
            <w:r w:rsidRPr="00054AE0">
              <w:rPr>
                <w:rFonts w:cstheme="minorHAnsi"/>
                <w:color w:val="0D0D0D" w:themeColor="text1" w:themeTint="F2"/>
                <w:sz w:val="18"/>
              </w:rPr>
              <w:t>Nº</w:t>
            </w:r>
          </w:p>
        </w:tc>
        <w:tc>
          <w:tcPr>
            <w:tcW w:w="5103" w:type="dxa"/>
            <w:tcBorders>
              <w:left w:val="dotted" w:sz="4" w:space="0" w:color="004D73"/>
              <w:bottom w:val="dotted" w:sz="4" w:space="0" w:color="004D73"/>
              <w:right w:val="dotted" w:sz="4" w:space="0" w:color="004D73"/>
            </w:tcBorders>
            <w:shd w:val="clear" w:color="auto" w:fill="CDD8DC"/>
          </w:tcPr>
          <w:p w14:paraId="34F2EFA7" w14:textId="77777777" w:rsidR="00CC2DB9" w:rsidRPr="00054AE0" w:rsidRDefault="00CC2DB9" w:rsidP="000D082B">
            <w:pPr>
              <w:spacing w:after="0" w:line="276" w:lineRule="auto"/>
              <w:rPr>
                <w:rFonts w:cstheme="minorHAnsi"/>
                <w:color w:val="0D0D0D" w:themeColor="text1" w:themeTint="F2"/>
                <w:sz w:val="18"/>
              </w:rPr>
            </w:pPr>
            <w:r w:rsidRPr="00054AE0">
              <w:rPr>
                <w:rFonts w:cstheme="minorHAnsi"/>
                <w:color w:val="0D0D0D" w:themeColor="text1" w:themeTint="F2"/>
                <w:sz w:val="18"/>
              </w:rPr>
              <w:t>Evidència</w:t>
            </w:r>
          </w:p>
        </w:tc>
      </w:tr>
      <w:tr w:rsidR="00CC2DB9" w:rsidRPr="00054AE0" w14:paraId="5DCAA3D4"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55B22FA1"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15</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2FDA1E56" w14:textId="77777777" w:rsidR="00CC2DB9" w:rsidRPr="00054AE0" w:rsidRDefault="004709C0" w:rsidP="000D082B">
            <w:pPr>
              <w:pStyle w:val="Llistaambpics"/>
              <w:numPr>
                <w:ilvl w:val="0"/>
                <w:numId w:val="0"/>
              </w:numPr>
              <w:spacing w:before="0" w:after="0" w:line="276" w:lineRule="auto"/>
              <w:ind w:left="34" w:hanging="39"/>
              <w:jc w:val="left"/>
              <w:rPr>
                <w:rFonts w:asciiTheme="minorHAnsi" w:hAnsiTheme="minorHAnsi" w:cstheme="minorHAnsi"/>
                <w:color w:val="auto"/>
                <w:sz w:val="18"/>
                <w:szCs w:val="18"/>
              </w:rPr>
            </w:pPr>
            <w:hyperlink r:id="rId114" w:history="1">
              <w:r w:rsidR="00CC2DB9" w:rsidRPr="00054AE0">
                <w:rPr>
                  <w:rStyle w:val="Enlla"/>
                  <w:rFonts w:asciiTheme="minorHAnsi" w:hAnsiTheme="minorHAnsi" w:cstheme="minorHAnsi"/>
                  <w:sz w:val="18"/>
                  <w:szCs w:val="18"/>
                </w:rPr>
                <w:t>SGIQ de l’Escola de Doctorat</w:t>
              </w:r>
            </w:hyperlink>
          </w:p>
        </w:tc>
      </w:tr>
      <w:tr w:rsidR="00CC2DB9" w:rsidRPr="00054AE0" w14:paraId="01D4F50B"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41FBED02"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16</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78C03C44" w14:textId="77777777" w:rsidR="00CC2DB9" w:rsidRPr="00054AE0" w:rsidRDefault="004709C0" w:rsidP="000D082B">
            <w:pPr>
              <w:pStyle w:val="Llistaambpics"/>
              <w:numPr>
                <w:ilvl w:val="0"/>
                <w:numId w:val="0"/>
              </w:numPr>
              <w:spacing w:before="0" w:after="0" w:line="276" w:lineRule="auto"/>
              <w:rPr>
                <w:rFonts w:asciiTheme="minorHAnsi" w:hAnsiTheme="minorHAnsi" w:cstheme="minorHAnsi"/>
                <w:color w:val="auto"/>
                <w:sz w:val="18"/>
                <w:szCs w:val="18"/>
              </w:rPr>
            </w:pPr>
            <w:hyperlink r:id="rId115" w:history="1">
              <w:r w:rsidR="00CC2DB9" w:rsidRPr="00054AE0">
                <w:rPr>
                  <w:rStyle w:val="Enlla"/>
                  <w:rFonts w:asciiTheme="minorHAnsi" w:hAnsiTheme="minorHAnsi" w:cstheme="minorHAnsi"/>
                  <w:sz w:val="18"/>
                  <w:szCs w:val="18"/>
                </w:rPr>
                <w:t>Memòries verificades</w:t>
              </w:r>
            </w:hyperlink>
          </w:p>
        </w:tc>
      </w:tr>
      <w:tr w:rsidR="00CC2DB9" w:rsidRPr="00054AE0" w14:paraId="1A6371A1"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61C94FAE"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17</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302B842" w14:textId="77777777" w:rsidR="00CC2DB9" w:rsidRPr="00054AE0" w:rsidRDefault="00CC2DB9" w:rsidP="000D082B">
            <w:pPr>
              <w:pStyle w:val="Llistaambpics"/>
              <w:numPr>
                <w:ilvl w:val="0"/>
                <w:numId w:val="0"/>
              </w:numPr>
              <w:spacing w:before="0" w:after="0" w:line="276" w:lineRule="auto"/>
              <w:rPr>
                <w:rFonts w:asciiTheme="minorHAnsi" w:hAnsiTheme="minorHAnsi" w:cstheme="minorHAnsi"/>
                <w:color w:val="auto"/>
                <w:sz w:val="18"/>
                <w:szCs w:val="18"/>
              </w:rPr>
            </w:pPr>
            <w:r w:rsidRPr="00054AE0">
              <w:rPr>
                <w:rFonts w:asciiTheme="minorHAnsi" w:hAnsiTheme="minorHAnsi" w:cstheme="minorHAnsi"/>
                <w:color w:val="auto"/>
                <w:sz w:val="18"/>
                <w:szCs w:val="18"/>
              </w:rPr>
              <w:t>Documentació d’aprovació de la memòria de verificació</w:t>
            </w:r>
          </w:p>
        </w:tc>
      </w:tr>
      <w:tr w:rsidR="00CC2DB9" w:rsidRPr="00054AE0" w14:paraId="38E4971E"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740AE310"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18</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60B5C8C8" w14:textId="77777777" w:rsidR="00CC2DB9" w:rsidRPr="00054AE0" w:rsidRDefault="00CC2DB9" w:rsidP="000D082B">
            <w:pPr>
              <w:pStyle w:val="Llistaambpics"/>
              <w:numPr>
                <w:ilvl w:val="0"/>
                <w:numId w:val="0"/>
              </w:numPr>
              <w:spacing w:before="0" w:after="0" w:line="276" w:lineRule="auto"/>
              <w:rPr>
                <w:rFonts w:asciiTheme="minorHAnsi" w:hAnsiTheme="minorHAnsi" w:cstheme="minorHAnsi"/>
                <w:color w:val="auto"/>
                <w:sz w:val="18"/>
                <w:szCs w:val="18"/>
              </w:rPr>
            </w:pPr>
            <w:r w:rsidRPr="00054AE0">
              <w:rPr>
                <w:rFonts w:asciiTheme="minorHAnsi" w:hAnsiTheme="minorHAnsi" w:cstheme="minorHAnsi"/>
                <w:color w:val="auto"/>
                <w:sz w:val="18"/>
                <w:szCs w:val="18"/>
              </w:rPr>
              <w:t>Documentació d’aprovació de l’informe de seguiment</w:t>
            </w:r>
          </w:p>
        </w:tc>
      </w:tr>
      <w:tr w:rsidR="00CC2DB9" w:rsidRPr="00054AE0" w14:paraId="48E3858A" w14:textId="77777777" w:rsidTr="006C3295">
        <w:tc>
          <w:tcPr>
            <w:tcW w:w="600" w:type="dxa"/>
            <w:tcBorders>
              <w:top w:val="dotted" w:sz="4" w:space="0" w:color="004D73"/>
              <w:left w:val="nil"/>
              <w:bottom w:val="single" w:sz="4" w:space="0" w:color="auto"/>
              <w:right w:val="dotted" w:sz="4" w:space="0" w:color="004D73"/>
            </w:tcBorders>
            <w:shd w:val="clear" w:color="auto" w:fill="auto"/>
            <w:vAlign w:val="center"/>
          </w:tcPr>
          <w:p w14:paraId="34863A68"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19</w:t>
            </w:r>
          </w:p>
        </w:tc>
        <w:tc>
          <w:tcPr>
            <w:tcW w:w="5103" w:type="dxa"/>
            <w:tcBorders>
              <w:top w:val="dotted" w:sz="4" w:space="0" w:color="004D73"/>
              <w:left w:val="dotted" w:sz="4" w:space="0" w:color="004D73"/>
              <w:bottom w:val="single" w:sz="4" w:space="0" w:color="auto"/>
              <w:right w:val="dotted" w:sz="4" w:space="0" w:color="004D73"/>
            </w:tcBorders>
            <w:shd w:val="clear" w:color="auto" w:fill="auto"/>
            <w:vAlign w:val="center"/>
          </w:tcPr>
          <w:p w14:paraId="1C7B7FD3" w14:textId="77777777" w:rsidR="00CC2DB9" w:rsidRPr="00054AE0" w:rsidRDefault="00CC2DB9" w:rsidP="000D082B">
            <w:pPr>
              <w:pStyle w:val="Llistaambpics"/>
              <w:numPr>
                <w:ilvl w:val="0"/>
                <w:numId w:val="0"/>
              </w:numPr>
              <w:spacing w:before="0" w:after="0" w:line="276" w:lineRule="auto"/>
              <w:jc w:val="left"/>
              <w:rPr>
                <w:rFonts w:asciiTheme="minorHAnsi" w:hAnsiTheme="minorHAnsi" w:cstheme="minorHAnsi"/>
                <w:color w:val="auto"/>
                <w:sz w:val="18"/>
                <w:szCs w:val="18"/>
                <w:lang w:eastAsia="da-DK"/>
              </w:rPr>
            </w:pPr>
            <w:r w:rsidRPr="00054AE0">
              <w:rPr>
                <w:rFonts w:asciiTheme="minorHAnsi" w:hAnsiTheme="minorHAnsi" w:cstheme="minorHAnsi"/>
                <w:color w:val="auto"/>
                <w:sz w:val="18"/>
                <w:szCs w:val="18"/>
                <w:lang w:eastAsia="da-DK"/>
              </w:rPr>
              <w:t>...</w:t>
            </w:r>
          </w:p>
        </w:tc>
      </w:tr>
    </w:tbl>
    <w:p w14:paraId="5B86C856" w14:textId="77777777" w:rsidR="00CC2DB9" w:rsidRPr="00054AE0" w:rsidRDefault="00CC2DB9" w:rsidP="000D082B">
      <w:pPr>
        <w:spacing w:after="0" w:line="276" w:lineRule="auto"/>
        <w:jc w:val="both"/>
        <w:rPr>
          <w:rFonts w:cstheme="minorHAnsi"/>
        </w:rPr>
      </w:pPr>
    </w:p>
    <w:p w14:paraId="5CC076D6" w14:textId="77777777" w:rsidR="00CC2DB9" w:rsidRPr="00054AE0" w:rsidRDefault="00CC2DB9" w:rsidP="000D082B">
      <w:pPr>
        <w:spacing w:after="0" w:line="276" w:lineRule="auto"/>
        <w:jc w:val="both"/>
        <w:rPr>
          <w:rFonts w:cstheme="minorHAnsi"/>
          <w:color w:val="0D0D0D" w:themeColor="text1" w:themeTint="F2"/>
        </w:rPr>
      </w:pPr>
      <w:r w:rsidRPr="00054AE0">
        <w:rPr>
          <w:rFonts w:cstheme="minorHAnsi"/>
          <w:color w:val="0D0D0D" w:themeColor="text1" w:themeTint="F2"/>
          <w:lang w:eastAsia="da-DK"/>
        </w:rPr>
        <w:t xml:space="preserve">Estàndard 4: Adequació del professorat </w:t>
      </w:r>
    </w:p>
    <w:tbl>
      <w:tblPr>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600"/>
        <w:gridCol w:w="5103"/>
      </w:tblGrid>
      <w:tr w:rsidR="00CC2DB9" w:rsidRPr="00054AE0" w14:paraId="4EDCDD11" w14:textId="77777777" w:rsidTr="006C3295">
        <w:tc>
          <w:tcPr>
            <w:tcW w:w="600" w:type="dxa"/>
            <w:tcBorders>
              <w:left w:val="nil"/>
              <w:bottom w:val="dotted" w:sz="4" w:space="0" w:color="004D73"/>
              <w:right w:val="dotted" w:sz="4" w:space="0" w:color="004D73"/>
            </w:tcBorders>
            <w:shd w:val="clear" w:color="auto" w:fill="CDD8DC"/>
          </w:tcPr>
          <w:p w14:paraId="5E9BE9A6" w14:textId="77777777" w:rsidR="00CC2DB9" w:rsidRPr="00054AE0" w:rsidRDefault="00CC2DB9" w:rsidP="000D082B">
            <w:pPr>
              <w:spacing w:after="0" w:line="276" w:lineRule="auto"/>
              <w:jc w:val="center"/>
              <w:rPr>
                <w:rFonts w:cstheme="minorHAnsi"/>
                <w:color w:val="0D0D0D" w:themeColor="text1" w:themeTint="F2"/>
                <w:sz w:val="18"/>
              </w:rPr>
            </w:pPr>
            <w:r w:rsidRPr="00054AE0">
              <w:rPr>
                <w:rFonts w:cstheme="minorHAnsi"/>
                <w:color w:val="0D0D0D" w:themeColor="text1" w:themeTint="F2"/>
                <w:sz w:val="18"/>
              </w:rPr>
              <w:t>Nº</w:t>
            </w:r>
          </w:p>
        </w:tc>
        <w:tc>
          <w:tcPr>
            <w:tcW w:w="5103" w:type="dxa"/>
            <w:tcBorders>
              <w:left w:val="dotted" w:sz="4" w:space="0" w:color="004D73"/>
              <w:bottom w:val="dotted" w:sz="4" w:space="0" w:color="004D73"/>
              <w:right w:val="dotted" w:sz="4" w:space="0" w:color="004D73"/>
            </w:tcBorders>
            <w:shd w:val="clear" w:color="auto" w:fill="CDD8DC"/>
          </w:tcPr>
          <w:p w14:paraId="1E5F7374" w14:textId="77777777" w:rsidR="00CC2DB9" w:rsidRPr="00054AE0" w:rsidRDefault="00CC2DB9" w:rsidP="000D082B">
            <w:pPr>
              <w:spacing w:after="0" w:line="276" w:lineRule="auto"/>
              <w:rPr>
                <w:rFonts w:cstheme="minorHAnsi"/>
                <w:color w:val="0D0D0D" w:themeColor="text1" w:themeTint="F2"/>
                <w:sz w:val="18"/>
              </w:rPr>
            </w:pPr>
            <w:r w:rsidRPr="00054AE0">
              <w:rPr>
                <w:rFonts w:cstheme="minorHAnsi"/>
                <w:color w:val="0D0D0D" w:themeColor="text1" w:themeTint="F2"/>
                <w:sz w:val="18"/>
              </w:rPr>
              <w:t>Evidència</w:t>
            </w:r>
          </w:p>
        </w:tc>
      </w:tr>
      <w:tr w:rsidR="00CC2DB9" w:rsidRPr="00054AE0" w14:paraId="3EDCDBE7"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0A19AA4C"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20</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15A6E647" w14:textId="77777777" w:rsidR="00CC2DB9" w:rsidRPr="00054AE0" w:rsidRDefault="00CC2DB9" w:rsidP="000D082B">
            <w:pPr>
              <w:pStyle w:val="Llistaambpic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Professorat del programa</w:t>
            </w:r>
          </w:p>
        </w:tc>
      </w:tr>
      <w:tr w:rsidR="00CC2DB9" w:rsidRPr="00054AE0" w14:paraId="3B37749A" w14:textId="77777777" w:rsidTr="006C3295">
        <w:tc>
          <w:tcPr>
            <w:tcW w:w="600" w:type="dxa"/>
            <w:tcBorders>
              <w:top w:val="dotted" w:sz="4" w:space="0" w:color="004D73"/>
              <w:left w:val="nil"/>
              <w:bottom w:val="single" w:sz="4" w:space="0" w:color="auto"/>
              <w:right w:val="dotted" w:sz="4" w:space="0" w:color="004D73"/>
            </w:tcBorders>
            <w:shd w:val="clear" w:color="auto" w:fill="auto"/>
            <w:vAlign w:val="center"/>
          </w:tcPr>
          <w:p w14:paraId="39ED09E8"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21</w:t>
            </w:r>
          </w:p>
        </w:tc>
        <w:tc>
          <w:tcPr>
            <w:tcW w:w="5103" w:type="dxa"/>
            <w:tcBorders>
              <w:top w:val="dotted" w:sz="4" w:space="0" w:color="004D73"/>
              <w:left w:val="dotted" w:sz="4" w:space="0" w:color="004D73"/>
              <w:bottom w:val="single" w:sz="4" w:space="0" w:color="auto"/>
              <w:right w:val="dotted" w:sz="4" w:space="0" w:color="004D73"/>
            </w:tcBorders>
            <w:shd w:val="clear" w:color="auto" w:fill="auto"/>
            <w:vAlign w:val="center"/>
          </w:tcPr>
          <w:p w14:paraId="55A1CCB7" w14:textId="77777777" w:rsidR="00CC2DB9" w:rsidRPr="00054AE0" w:rsidRDefault="00CC2DB9" w:rsidP="000D082B">
            <w:pPr>
              <w:pStyle w:val="Llistaambpics"/>
              <w:numPr>
                <w:ilvl w:val="0"/>
                <w:numId w:val="0"/>
              </w:numPr>
              <w:spacing w:before="0" w:after="0" w:line="276" w:lineRule="auto"/>
              <w:ind w:left="34" w:hanging="39"/>
              <w:jc w:val="left"/>
              <w:rPr>
                <w:rFonts w:asciiTheme="minorHAnsi" w:hAnsiTheme="minorHAnsi" w:cstheme="minorHAnsi"/>
                <w:color w:val="auto"/>
                <w:sz w:val="18"/>
                <w:szCs w:val="18"/>
                <w:lang w:eastAsia="da-DK"/>
              </w:rPr>
            </w:pPr>
            <w:r w:rsidRPr="00054AE0">
              <w:rPr>
                <w:rFonts w:asciiTheme="minorHAnsi" w:hAnsiTheme="minorHAnsi" w:cstheme="minorHAnsi"/>
                <w:color w:val="auto"/>
                <w:sz w:val="18"/>
                <w:szCs w:val="18"/>
                <w:lang w:eastAsia="da-DK"/>
              </w:rPr>
              <w:t>...</w:t>
            </w:r>
          </w:p>
        </w:tc>
      </w:tr>
    </w:tbl>
    <w:p w14:paraId="598115E7" w14:textId="77777777" w:rsidR="00CC2DB9" w:rsidRPr="00054AE0" w:rsidRDefault="00CC2DB9" w:rsidP="000D082B">
      <w:pPr>
        <w:spacing w:after="0" w:line="276" w:lineRule="auto"/>
        <w:rPr>
          <w:rFonts w:cstheme="minorHAnsi"/>
          <w:color w:val="0D0D0D" w:themeColor="text1" w:themeTint="F2"/>
        </w:rPr>
      </w:pPr>
    </w:p>
    <w:p w14:paraId="48323694" w14:textId="77777777" w:rsidR="00CC2DB9" w:rsidRPr="00054AE0" w:rsidRDefault="00CC2DB9" w:rsidP="000D082B">
      <w:pPr>
        <w:spacing w:after="0" w:line="276" w:lineRule="auto"/>
        <w:rPr>
          <w:rFonts w:cstheme="minorHAnsi"/>
          <w:color w:val="0D0D0D" w:themeColor="text1" w:themeTint="F2"/>
        </w:rPr>
      </w:pPr>
      <w:r w:rsidRPr="00054AE0">
        <w:rPr>
          <w:rFonts w:cstheme="minorHAnsi"/>
          <w:color w:val="0D0D0D" w:themeColor="text1" w:themeTint="F2"/>
          <w:lang w:eastAsia="da-DK"/>
        </w:rPr>
        <w:t>Estàndard 5: Eficàcia dels sistemes de suport a l’aprenentatge</w:t>
      </w:r>
    </w:p>
    <w:tbl>
      <w:tblPr>
        <w:tblW w:w="5703"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600"/>
        <w:gridCol w:w="5103"/>
      </w:tblGrid>
      <w:tr w:rsidR="00CC2DB9" w:rsidRPr="00054AE0" w14:paraId="0309F818" w14:textId="77777777" w:rsidTr="006C3295">
        <w:tc>
          <w:tcPr>
            <w:tcW w:w="600" w:type="dxa"/>
            <w:tcBorders>
              <w:left w:val="nil"/>
              <w:bottom w:val="dotted" w:sz="4" w:space="0" w:color="004D73"/>
              <w:right w:val="dotted" w:sz="4" w:space="0" w:color="004D73"/>
            </w:tcBorders>
            <w:shd w:val="clear" w:color="auto" w:fill="CDD8DC"/>
          </w:tcPr>
          <w:p w14:paraId="4964A8AD" w14:textId="77777777" w:rsidR="00CC2DB9" w:rsidRPr="00054AE0" w:rsidRDefault="00CC2DB9" w:rsidP="000D082B">
            <w:pPr>
              <w:spacing w:after="0" w:line="276" w:lineRule="auto"/>
              <w:jc w:val="center"/>
              <w:rPr>
                <w:rFonts w:cstheme="minorHAnsi"/>
                <w:color w:val="0D0D0D" w:themeColor="text1" w:themeTint="F2"/>
                <w:sz w:val="18"/>
              </w:rPr>
            </w:pPr>
            <w:r w:rsidRPr="00054AE0">
              <w:rPr>
                <w:rFonts w:cstheme="minorHAnsi"/>
                <w:color w:val="0D0D0D" w:themeColor="text1" w:themeTint="F2"/>
                <w:sz w:val="18"/>
              </w:rPr>
              <w:t>Nº</w:t>
            </w:r>
          </w:p>
        </w:tc>
        <w:tc>
          <w:tcPr>
            <w:tcW w:w="5103" w:type="dxa"/>
            <w:tcBorders>
              <w:left w:val="dotted" w:sz="4" w:space="0" w:color="004D73"/>
              <w:bottom w:val="dotted" w:sz="4" w:space="0" w:color="004D73"/>
              <w:right w:val="dotted" w:sz="4" w:space="0" w:color="004D73"/>
            </w:tcBorders>
            <w:shd w:val="clear" w:color="auto" w:fill="CDD8DC"/>
          </w:tcPr>
          <w:p w14:paraId="35A7D7AE" w14:textId="77777777" w:rsidR="00CC2DB9" w:rsidRPr="00054AE0" w:rsidRDefault="00CC2DB9" w:rsidP="000D082B">
            <w:pPr>
              <w:spacing w:after="0" w:line="276" w:lineRule="auto"/>
              <w:rPr>
                <w:rFonts w:cstheme="minorHAnsi"/>
                <w:color w:val="0D0D0D" w:themeColor="text1" w:themeTint="F2"/>
                <w:sz w:val="18"/>
              </w:rPr>
            </w:pPr>
            <w:r w:rsidRPr="00054AE0">
              <w:rPr>
                <w:rFonts w:cstheme="minorHAnsi"/>
                <w:color w:val="0D0D0D" w:themeColor="text1" w:themeTint="F2"/>
                <w:sz w:val="18"/>
              </w:rPr>
              <w:t>Evidència</w:t>
            </w:r>
          </w:p>
        </w:tc>
      </w:tr>
      <w:tr w:rsidR="00CC2DB9" w:rsidRPr="00054AE0" w14:paraId="3BE1E7AB"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307F67F1"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22</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22C35D60" w14:textId="77777777" w:rsidR="00CC2DB9" w:rsidRPr="00054AE0" w:rsidRDefault="004709C0" w:rsidP="000D082B">
            <w:pPr>
              <w:pStyle w:val="Llistaambpics"/>
              <w:numPr>
                <w:ilvl w:val="0"/>
                <w:numId w:val="0"/>
              </w:numPr>
              <w:spacing w:before="0" w:after="0" w:line="276" w:lineRule="auto"/>
              <w:ind w:hanging="33"/>
              <w:rPr>
                <w:rFonts w:asciiTheme="minorHAnsi" w:hAnsiTheme="minorHAnsi" w:cstheme="minorHAnsi"/>
                <w:color w:val="auto"/>
                <w:sz w:val="18"/>
                <w:szCs w:val="18"/>
              </w:rPr>
            </w:pPr>
            <w:hyperlink r:id="rId116" w:history="1">
              <w:r w:rsidR="00CC2DB9" w:rsidRPr="00054AE0">
                <w:rPr>
                  <w:rStyle w:val="Enlla"/>
                  <w:rFonts w:asciiTheme="minorHAnsi" w:hAnsiTheme="minorHAnsi" w:cstheme="minorHAnsi"/>
                  <w:sz w:val="18"/>
                  <w:szCs w:val="18"/>
                </w:rPr>
                <w:t>Pla d’acció tutorial</w:t>
              </w:r>
            </w:hyperlink>
          </w:p>
        </w:tc>
      </w:tr>
      <w:tr w:rsidR="00CC2DB9" w:rsidRPr="00054AE0" w14:paraId="3559AEDE"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64816303"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23</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52C04667" w14:textId="77777777" w:rsidR="00CC2DB9" w:rsidRPr="00054AE0" w:rsidRDefault="00CC2DB9" w:rsidP="000D082B">
            <w:pPr>
              <w:pStyle w:val="Llistaambpic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Satisfacció dels doctorands</w:t>
            </w:r>
          </w:p>
        </w:tc>
      </w:tr>
      <w:tr w:rsidR="00CC2DB9" w:rsidRPr="00054AE0" w14:paraId="2A1C492E"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4C963F22"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24</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3B00D5F1" w14:textId="77777777" w:rsidR="00CC2DB9" w:rsidRPr="00054AE0" w:rsidRDefault="00CC2DB9" w:rsidP="000D082B">
            <w:pPr>
              <w:pStyle w:val="Llistaambpic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Satisfacció dels directors de tesis</w:t>
            </w:r>
          </w:p>
        </w:tc>
      </w:tr>
      <w:tr w:rsidR="00CC2DB9" w:rsidRPr="00054AE0" w14:paraId="3AB17C64" w14:textId="77777777" w:rsidTr="006C3295">
        <w:tc>
          <w:tcPr>
            <w:tcW w:w="600" w:type="dxa"/>
            <w:tcBorders>
              <w:top w:val="dotted" w:sz="4" w:space="0" w:color="004D73"/>
              <w:left w:val="nil"/>
              <w:bottom w:val="single" w:sz="4" w:space="0" w:color="auto"/>
              <w:right w:val="dotted" w:sz="4" w:space="0" w:color="004D73"/>
            </w:tcBorders>
            <w:shd w:val="clear" w:color="auto" w:fill="auto"/>
            <w:vAlign w:val="center"/>
          </w:tcPr>
          <w:p w14:paraId="1A304041"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25</w:t>
            </w:r>
          </w:p>
        </w:tc>
        <w:tc>
          <w:tcPr>
            <w:tcW w:w="5103" w:type="dxa"/>
            <w:tcBorders>
              <w:top w:val="dotted" w:sz="4" w:space="0" w:color="004D73"/>
              <w:left w:val="dotted" w:sz="4" w:space="0" w:color="004D73"/>
              <w:bottom w:val="single" w:sz="4" w:space="0" w:color="auto"/>
              <w:right w:val="dotted" w:sz="4" w:space="0" w:color="004D73"/>
            </w:tcBorders>
            <w:shd w:val="clear" w:color="auto" w:fill="auto"/>
            <w:vAlign w:val="center"/>
          </w:tcPr>
          <w:p w14:paraId="481DCF96" w14:textId="77777777" w:rsidR="00CC2DB9" w:rsidRPr="00054AE0" w:rsidRDefault="00CC2DB9" w:rsidP="000D082B">
            <w:pPr>
              <w:pStyle w:val="Llistaambpics"/>
              <w:numPr>
                <w:ilvl w:val="0"/>
                <w:numId w:val="0"/>
              </w:numPr>
              <w:spacing w:before="0" w:after="0" w:line="276" w:lineRule="auto"/>
              <w:ind w:left="34" w:hanging="39"/>
              <w:jc w:val="left"/>
              <w:rPr>
                <w:rFonts w:asciiTheme="minorHAnsi" w:hAnsiTheme="minorHAnsi" w:cstheme="minorHAnsi"/>
                <w:color w:val="auto"/>
                <w:sz w:val="18"/>
                <w:szCs w:val="18"/>
                <w:lang w:eastAsia="da-DK"/>
              </w:rPr>
            </w:pPr>
            <w:r w:rsidRPr="00054AE0">
              <w:rPr>
                <w:rFonts w:asciiTheme="minorHAnsi" w:hAnsiTheme="minorHAnsi" w:cstheme="minorHAnsi"/>
                <w:color w:val="auto"/>
                <w:sz w:val="18"/>
                <w:szCs w:val="18"/>
                <w:lang w:eastAsia="da-DK"/>
              </w:rPr>
              <w:t>...</w:t>
            </w:r>
          </w:p>
        </w:tc>
      </w:tr>
    </w:tbl>
    <w:p w14:paraId="45FDEC6F" w14:textId="77777777" w:rsidR="00CC2DB9" w:rsidRPr="00054AE0" w:rsidRDefault="00CC2DB9" w:rsidP="000D082B">
      <w:pPr>
        <w:spacing w:after="0" w:line="276" w:lineRule="auto"/>
        <w:rPr>
          <w:rFonts w:cstheme="minorHAnsi"/>
          <w:color w:val="0D0D0D" w:themeColor="text1" w:themeTint="F2"/>
        </w:rPr>
      </w:pPr>
    </w:p>
    <w:p w14:paraId="39642B93" w14:textId="77777777" w:rsidR="00CC2DB9" w:rsidRPr="00054AE0" w:rsidRDefault="00CC2DB9" w:rsidP="000D082B">
      <w:pPr>
        <w:spacing w:after="0" w:line="276" w:lineRule="auto"/>
        <w:jc w:val="both"/>
        <w:rPr>
          <w:rFonts w:cstheme="minorHAnsi"/>
          <w:color w:val="0D0D0D" w:themeColor="text1" w:themeTint="F2"/>
        </w:rPr>
      </w:pPr>
      <w:r w:rsidRPr="00054AE0">
        <w:rPr>
          <w:rFonts w:cstheme="minorHAnsi"/>
          <w:color w:val="0D0D0D" w:themeColor="text1" w:themeTint="F2"/>
          <w:lang w:eastAsia="da-DK"/>
        </w:rPr>
        <w:t>Estàndard 6: Qualitat dels resultats</w:t>
      </w:r>
    </w:p>
    <w:tbl>
      <w:tblPr>
        <w:tblW w:w="5703"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600"/>
        <w:gridCol w:w="5103"/>
      </w:tblGrid>
      <w:tr w:rsidR="00CC2DB9" w:rsidRPr="00054AE0" w14:paraId="598C825B" w14:textId="77777777" w:rsidTr="006C3295">
        <w:tc>
          <w:tcPr>
            <w:tcW w:w="600" w:type="dxa"/>
            <w:tcBorders>
              <w:left w:val="nil"/>
              <w:bottom w:val="dotted" w:sz="4" w:space="0" w:color="004D73"/>
              <w:right w:val="dotted" w:sz="4" w:space="0" w:color="004D73"/>
            </w:tcBorders>
            <w:shd w:val="clear" w:color="auto" w:fill="CDD8DC"/>
          </w:tcPr>
          <w:p w14:paraId="52E88AA8" w14:textId="77777777" w:rsidR="00CC2DB9" w:rsidRPr="00054AE0" w:rsidRDefault="00CC2DB9" w:rsidP="000D082B">
            <w:pPr>
              <w:spacing w:after="0" w:line="276" w:lineRule="auto"/>
              <w:jc w:val="center"/>
              <w:rPr>
                <w:rFonts w:cstheme="minorHAnsi"/>
                <w:color w:val="0D0D0D" w:themeColor="text1" w:themeTint="F2"/>
                <w:sz w:val="18"/>
              </w:rPr>
            </w:pPr>
            <w:r w:rsidRPr="00054AE0">
              <w:rPr>
                <w:rFonts w:cstheme="minorHAnsi"/>
                <w:color w:val="0D0D0D" w:themeColor="text1" w:themeTint="F2"/>
                <w:sz w:val="18"/>
              </w:rPr>
              <w:t>Nº</w:t>
            </w:r>
          </w:p>
        </w:tc>
        <w:tc>
          <w:tcPr>
            <w:tcW w:w="5103" w:type="dxa"/>
            <w:tcBorders>
              <w:left w:val="dotted" w:sz="4" w:space="0" w:color="004D73"/>
              <w:bottom w:val="dotted" w:sz="4" w:space="0" w:color="004D73"/>
              <w:right w:val="dotted" w:sz="4" w:space="0" w:color="004D73"/>
            </w:tcBorders>
            <w:shd w:val="clear" w:color="auto" w:fill="CDD8DC"/>
          </w:tcPr>
          <w:p w14:paraId="3E1C2A38" w14:textId="77777777" w:rsidR="00CC2DB9" w:rsidRPr="00054AE0" w:rsidRDefault="00CC2DB9" w:rsidP="000D082B">
            <w:pPr>
              <w:spacing w:after="0" w:line="276" w:lineRule="auto"/>
              <w:rPr>
                <w:rFonts w:cstheme="minorHAnsi"/>
                <w:color w:val="0D0D0D" w:themeColor="text1" w:themeTint="F2"/>
                <w:sz w:val="18"/>
              </w:rPr>
            </w:pPr>
            <w:r w:rsidRPr="00054AE0">
              <w:rPr>
                <w:rFonts w:cstheme="minorHAnsi"/>
                <w:color w:val="0D0D0D" w:themeColor="text1" w:themeTint="F2"/>
                <w:sz w:val="18"/>
              </w:rPr>
              <w:t>Evidència</w:t>
            </w:r>
          </w:p>
        </w:tc>
      </w:tr>
      <w:tr w:rsidR="00CC2DB9" w:rsidRPr="00054AE0" w14:paraId="14728A8D"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7E71B8FE"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26</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6BD2E39A" w14:textId="77777777" w:rsidR="00CC2DB9" w:rsidRPr="00054AE0" w:rsidRDefault="00CC2DB9" w:rsidP="000D082B">
            <w:pPr>
              <w:pStyle w:val="Llistaambpic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Relació de tesis llegides amb la seva avaluació</w:t>
            </w:r>
          </w:p>
        </w:tc>
      </w:tr>
      <w:tr w:rsidR="00CC2DB9" w:rsidRPr="00054AE0" w14:paraId="05558B9D"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093A0397"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27</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11A86C75" w14:textId="77777777" w:rsidR="00CC2DB9" w:rsidRPr="00054AE0" w:rsidRDefault="004709C0" w:rsidP="000D082B">
            <w:pPr>
              <w:pStyle w:val="Llistaambpics"/>
              <w:numPr>
                <w:ilvl w:val="0"/>
                <w:numId w:val="0"/>
              </w:numPr>
              <w:spacing w:before="0" w:after="0" w:line="276" w:lineRule="auto"/>
              <w:ind w:hanging="33"/>
              <w:rPr>
                <w:rFonts w:asciiTheme="minorHAnsi" w:hAnsiTheme="minorHAnsi" w:cstheme="minorHAnsi"/>
                <w:color w:val="auto"/>
                <w:sz w:val="18"/>
                <w:szCs w:val="18"/>
              </w:rPr>
            </w:pPr>
            <w:hyperlink r:id="rId117" w:history="1">
              <w:r w:rsidR="00CC2DB9" w:rsidRPr="00054AE0">
                <w:rPr>
                  <w:rStyle w:val="Enlla"/>
                  <w:rFonts w:asciiTheme="minorHAnsi" w:hAnsiTheme="minorHAnsi" w:cstheme="minorHAnsi"/>
                  <w:sz w:val="18"/>
                  <w:szCs w:val="18"/>
                </w:rPr>
                <w:t>Dipòsit Digital de Documents: tesis doctorals UAB</w:t>
              </w:r>
            </w:hyperlink>
          </w:p>
        </w:tc>
      </w:tr>
      <w:tr w:rsidR="00CC2DB9" w:rsidRPr="00054AE0" w14:paraId="3E8FC0A1"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3DD9C7F9"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lastRenderedPageBreak/>
              <w:t>28</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66D96F4D" w14:textId="77777777" w:rsidR="00CC2DB9" w:rsidRPr="00054AE0" w:rsidRDefault="00CC2DB9" w:rsidP="000D082B">
            <w:pPr>
              <w:pStyle w:val="Llistaambpic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Relació de tesis en procés avançat d’elaboració</w:t>
            </w:r>
          </w:p>
        </w:tc>
      </w:tr>
      <w:tr w:rsidR="00CC2DB9" w:rsidRPr="00054AE0" w14:paraId="734B5839"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2BDDAA4B"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31</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71DAD5DC" w14:textId="77777777" w:rsidR="00CC2DB9" w:rsidRPr="00054AE0" w:rsidRDefault="00CC2DB9" w:rsidP="000D082B">
            <w:pPr>
              <w:pStyle w:val="Llistaambpic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Activitats formatives i avaluació</w:t>
            </w:r>
          </w:p>
        </w:tc>
      </w:tr>
      <w:tr w:rsidR="00CC2DB9" w:rsidRPr="00054AE0" w14:paraId="305C808E" w14:textId="77777777" w:rsidTr="006C3295">
        <w:tc>
          <w:tcPr>
            <w:tcW w:w="600" w:type="dxa"/>
            <w:tcBorders>
              <w:top w:val="dotted" w:sz="4" w:space="0" w:color="004D73"/>
              <w:left w:val="nil"/>
              <w:bottom w:val="dotted" w:sz="4" w:space="0" w:color="004D73"/>
              <w:right w:val="dotted" w:sz="4" w:space="0" w:color="004D73"/>
            </w:tcBorders>
            <w:shd w:val="clear" w:color="auto" w:fill="auto"/>
            <w:vAlign w:val="center"/>
          </w:tcPr>
          <w:p w14:paraId="2C8473ED"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32</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70601041" w14:textId="77777777" w:rsidR="00CC2DB9" w:rsidRPr="00054AE0" w:rsidRDefault="00CC2DB9" w:rsidP="000D082B">
            <w:pPr>
              <w:pStyle w:val="Llistaambpic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Informes de seguiment dels doctorands</w:t>
            </w:r>
          </w:p>
        </w:tc>
      </w:tr>
      <w:tr w:rsidR="00CC2DB9" w:rsidRPr="00054AE0" w14:paraId="5AD3A893" w14:textId="77777777" w:rsidTr="006C3295">
        <w:tc>
          <w:tcPr>
            <w:tcW w:w="600" w:type="dxa"/>
            <w:tcBorders>
              <w:top w:val="dotted" w:sz="4" w:space="0" w:color="004D73"/>
              <w:left w:val="nil"/>
              <w:bottom w:val="single" w:sz="4" w:space="0" w:color="auto"/>
              <w:right w:val="dotted" w:sz="4" w:space="0" w:color="004D73"/>
            </w:tcBorders>
            <w:shd w:val="clear" w:color="auto" w:fill="auto"/>
            <w:vAlign w:val="center"/>
          </w:tcPr>
          <w:p w14:paraId="67BC93A3" w14:textId="77777777" w:rsidR="00CC2DB9" w:rsidRPr="00054AE0" w:rsidRDefault="00CC2DB9" w:rsidP="000D082B">
            <w:pPr>
              <w:spacing w:after="0" w:line="276" w:lineRule="auto"/>
              <w:jc w:val="center"/>
              <w:rPr>
                <w:rFonts w:cstheme="minorHAnsi"/>
                <w:sz w:val="18"/>
                <w:szCs w:val="18"/>
              </w:rPr>
            </w:pPr>
            <w:r w:rsidRPr="00054AE0">
              <w:rPr>
                <w:rFonts w:cstheme="minorHAnsi"/>
                <w:sz w:val="18"/>
                <w:szCs w:val="18"/>
              </w:rPr>
              <w:t>33</w:t>
            </w:r>
          </w:p>
        </w:tc>
        <w:tc>
          <w:tcPr>
            <w:tcW w:w="5103" w:type="dxa"/>
            <w:tcBorders>
              <w:top w:val="dotted" w:sz="4" w:space="0" w:color="004D73"/>
              <w:left w:val="dotted" w:sz="4" w:space="0" w:color="004D73"/>
              <w:bottom w:val="single" w:sz="4" w:space="0" w:color="auto"/>
              <w:right w:val="dotted" w:sz="4" w:space="0" w:color="004D73"/>
            </w:tcBorders>
            <w:shd w:val="clear" w:color="auto" w:fill="auto"/>
            <w:vAlign w:val="center"/>
          </w:tcPr>
          <w:p w14:paraId="4878BC11" w14:textId="77777777" w:rsidR="00CC2DB9" w:rsidRPr="00054AE0" w:rsidRDefault="00CC2DB9" w:rsidP="000D082B">
            <w:pPr>
              <w:pStyle w:val="Llistaambpics"/>
              <w:numPr>
                <w:ilvl w:val="0"/>
                <w:numId w:val="0"/>
              </w:numPr>
              <w:spacing w:before="0" w:after="0" w:line="276" w:lineRule="auto"/>
              <w:rPr>
                <w:rFonts w:asciiTheme="minorHAnsi" w:hAnsiTheme="minorHAnsi" w:cstheme="minorHAnsi"/>
                <w:color w:val="auto"/>
                <w:sz w:val="18"/>
                <w:szCs w:val="18"/>
              </w:rPr>
            </w:pPr>
            <w:r w:rsidRPr="00054AE0">
              <w:rPr>
                <w:rFonts w:asciiTheme="minorHAnsi" w:hAnsiTheme="minorHAnsi" w:cstheme="minorHAnsi"/>
                <w:color w:val="auto"/>
                <w:sz w:val="18"/>
                <w:szCs w:val="18"/>
              </w:rPr>
              <w:t>...</w:t>
            </w:r>
          </w:p>
        </w:tc>
      </w:tr>
    </w:tbl>
    <w:p w14:paraId="04F6E56D" w14:textId="77777777" w:rsidR="00CC2DB9" w:rsidRPr="00054AE0" w:rsidRDefault="00CC2DB9" w:rsidP="000D082B">
      <w:pPr>
        <w:spacing w:after="0" w:line="276" w:lineRule="auto"/>
        <w:jc w:val="both"/>
        <w:rPr>
          <w:rFonts w:cstheme="minorHAnsi"/>
        </w:rPr>
      </w:pPr>
    </w:p>
    <w:p w14:paraId="491F5C21" w14:textId="76D3E517" w:rsidR="00F74F53" w:rsidRPr="00054AE0" w:rsidRDefault="00F74F53" w:rsidP="000D082B">
      <w:pPr>
        <w:spacing w:line="276" w:lineRule="auto"/>
      </w:pPr>
    </w:p>
    <w:sectPr w:rsidR="00F74F53" w:rsidRPr="00054AE0">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3816" w16cex:dateUtc="2021-03-10T11:20:00Z"/>
  <w16cex:commentExtensible w16cex:durableId="23F33B4B" w16cex:dateUtc="2021-03-10T11:34:00Z"/>
  <w16cex:commentExtensible w16cex:durableId="23F33C57" w16cex:dateUtc="2021-03-10T11:38:00Z"/>
  <w16cex:commentExtensible w16cex:durableId="23F5E1AE" w16cex:dateUtc="2021-03-12T11:48:00Z"/>
  <w16cex:commentExtensible w16cex:durableId="23F5E157" w16cex:dateUtc="2021-03-12T11:47:00Z"/>
  <w16cex:commentExtensible w16cex:durableId="23F5E40B" w16cex:dateUtc="2021-03-12T11:58:00Z"/>
  <w16cex:commentExtensible w16cex:durableId="23F5E52A" w16cex:dateUtc="2021-03-12T12:03:00Z"/>
  <w16cex:commentExtensible w16cex:durableId="23F5ECDD" w16cex:dateUtc="2021-03-12T12:36:00Z"/>
  <w16cex:commentExtensible w16cex:durableId="23F5EEFA" w16cex:dateUtc="2021-03-12T12:45:00Z"/>
  <w16cex:commentExtensible w16cex:durableId="23F60C6A" w16cex:dateUtc="2021-03-12T14:51:00Z"/>
  <w16cex:commentExtensible w16cex:durableId="23F60CF4" w16cex:dateUtc="2021-03-12T14:53:00Z"/>
  <w16cex:commentExtensible w16cex:durableId="23F60D7A" w16cex:dateUtc="2021-03-12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C687E4" w16cid:durableId="23CE874D"/>
  <w16cid:commentId w16cid:paraId="2BE31FA7" w16cid:durableId="23F33816"/>
  <w16cid:commentId w16cid:paraId="0D57A3A4" w16cid:durableId="23F33B4B"/>
  <w16cid:commentId w16cid:paraId="0C990383" w16cid:durableId="23F33C57"/>
  <w16cid:commentId w16cid:paraId="38D23C4F" w16cid:durableId="23F5E1AE"/>
  <w16cid:commentId w16cid:paraId="69647A96" w16cid:durableId="23CE87A7"/>
  <w16cid:commentId w16cid:paraId="5C726079" w16cid:durableId="23F5E157"/>
  <w16cid:commentId w16cid:paraId="0FCEE0CA" w16cid:durableId="23CE8828"/>
  <w16cid:commentId w16cid:paraId="6CE4EF6C" w16cid:durableId="23F5E40B"/>
  <w16cid:commentId w16cid:paraId="3F184E0F" w16cid:durableId="23F5E52A"/>
  <w16cid:commentId w16cid:paraId="4A52E548" w16cid:durableId="23CE8A21"/>
  <w16cid:commentId w16cid:paraId="7A34E359" w16cid:durableId="23CE8B52"/>
  <w16cid:commentId w16cid:paraId="47427F06" w16cid:durableId="23F5ECDD"/>
  <w16cid:commentId w16cid:paraId="07E18EC8" w16cid:durableId="23CE8BF9"/>
  <w16cid:commentId w16cid:paraId="134EBB2B" w16cid:durableId="23F5EEFA"/>
  <w16cid:commentId w16cid:paraId="08076F00" w16cid:durableId="23CE8CC6"/>
  <w16cid:commentId w16cid:paraId="7F9DFE2D" w16cid:durableId="23CE8D6B"/>
  <w16cid:commentId w16cid:paraId="521EB2A1" w16cid:durableId="23CE8D8F"/>
  <w16cid:commentId w16cid:paraId="62517A29" w16cid:durableId="23F60C6A"/>
  <w16cid:commentId w16cid:paraId="1CC4E8BA" w16cid:durableId="23F60CF4"/>
  <w16cid:commentId w16cid:paraId="46A53B67" w16cid:durableId="23F60D7A"/>
  <w16cid:commentId w16cid:paraId="3A7F8DB4" w16cid:durableId="23CE8E3A"/>
  <w16cid:commentId w16cid:paraId="6F54270F" w16cid:durableId="23CEA214"/>
  <w16cid:commentId w16cid:paraId="5F6ABA26" w16cid:durableId="23CEA27A"/>
  <w16cid:commentId w16cid:paraId="36105FC1" w16cid:durableId="23CEA3A8"/>
  <w16cid:commentId w16cid:paraId="74D189DC" w16cid:durableId="23CEA4E1"/>
  <w16cid:commentId w16cid:paraId="3A9F58BF" w16cid:durableId="23CEA5A0"/>
  <w16cid:commentId w16cid:paraId="53865C64" w16cid:durableId="23CEA5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FCAD3" w14:textId="77777777" w:rsidR="004709C0" w:rsidRDefault="004709C0" w:rsidP="00CC2DB9">
      <w:pPr>
        <w:spacing w:after="0" w:line="240" w:lineRule="auto"/>
      </w:pPr>
      <w:r>
        <w:separator/>
      </w:r>
    </w:p>
  </w:endnote>
  <w:endnote w:type="continuationSeparator" w:id="0">
    <w:p w14:paraId="2DDF429E" w14:textId="77777777" w:rsidR="004709C0" w:rsidRDefault="004709C0" w:rsidP="00CC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023148"/>
      <w:docPartObj>
        <w:docPartGallery w:val="Page Numbers (Bottom of Page)"/>
        <w:docPartUnique/>
      </w:docPartObj>
    </w:sdtPr>
    <w:sdtEndPr>
      <w:rPr>
        <w:sz w:val="18"/>
        <w:szCs w:val="18"/>
      </w:rPr>
    </w:sdtEndPr>
    <w:sdtContent>
      <w:p w14:paraId="5F9139C1" w14:textId="7C6DADD9" w:rsidR="004709C0" w:rsidRPr="00FF1AC8" w:rsidRDefault="004709C0" w:rsidP="00CC2DB9">
        <w:pPr>
          <w:pStyle w:val="Peu"/>
          <w:jc w:val="right"/>
          <w:rPr>
            <w:sz w:val="18"/>
            <w:szCs w:val="18"/>
          </w:rPr>
        </w:pPr>
        <w:r>
          <w:fldChar w:fldCharType="begin"/>
        </w:r>
        <w:r>
          <w:instrText>PAGE   \* MERGEFORMAT</w:instrText>
        </w:r>
        <w:r>
          <w:fldChar w:fldCharType="separate"/>
        </w:r>
        <w:r w:rsidR="00D6620E" w:rsidRPr="00D6620E">
          <w:rPr>
            <w:noProof/>
            <w:sz w:val="18"/>
            <w:szCs w:val="18"/>
            <w:lang w:val="es-ES"/>
          </w:rPr>
          <w:t>4</w:t>
        </w:r>
        <w:r>
          <w:rPr>
            <w:noProof/>
            <w:sz w:val="18"/>
            <w:szCs w:val="18"/>
            <w:lang w:val="es-ES"/>
          </w:rPr>
          <w:fldChar w:fldCharType="end"/>
        </w:r>
      </w:p>
    </w:sdtContent>
  </w:sdt>
  <w:p w14:paraId="61617EEC" w14:textId="77777777" w:rsidR="004709C0" w:rsidRDefault="004709C0" w:rsidP="006C3295">
    <w:pPr>
      <w:pStyle w:val="Peu"/>
      <w:tabs>
        <w:tab w:val="clear" w:pos="4252"/>
        <w:tab w:val="clear" w:pos="8504"/>
        <w:tab w:val="left" w:pos="31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5561C" w14:textId="77777777" w:rsidR="004709C0" w:rsidRDefault="004709C0" w:rsidP="00CC2DB9">
      <w:pPr>
        <w:spacing w:after="0" w:line="240" w:lineRule="auto"/>
      </w:pPr>
      <w:r>
        <w:separator/>
      </w:r>
    </w:p>
  </w:footnote>
  <w:footnote w:type="continuationSeparator" w:id="0">
    <w:p w14:paraId="7386A20C" w14:textId="77777777" w:rsidR="004709C0" w:rsidRDefault="004709C0" w:rsidP="00CC2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7B2F" w14:textId="2006A47C" w:rsidR="004709C0" w:rsidRDefault="004709C0" w:rsidP="002802FF">
    <w:pPr>
      <w:pStyle w:val="Capalera"/>
    </w:pPr>
    <w:r>
      <w:rPr>
        <w:b/>
        <w:noProof/>
        <w:sz w:val="16"/>
        <w:lang w:val="es-ES" w:eastAsia="es-ES"/>
      </w:rPr>
      <w:drawing>
        <wp:anchor distT="0" distB="0" distL="114300" distR="114300" simplePos="0" relativeHeight="251658240" behindDoc="1" locked="0" layoutInCell="1" allowOverlap="1" wp14:anchorId="28BD0CC1" wp14:editId="732B3FA2">
          <wp:simplePos x="0" y="0"/>
          <wp:positionH relativeFrom="column">
            <wp:posOffset>44743</wp:posOffset>
          </wp:positionH>
          <wp:positionV relativeFrom="paragraph">
            <wp:posOffset>84894</wp:posOffset>
          </wp:positionV>
          <wp:extent cx="933366" cy="432000"/>
          <wp:effectExtent l="0" t="0" r="635" b="6350"/>
          <wp:wrapTight wrapText="bothSides">
            <wp:wrapPolygon edited="0">
              <wp:start x="0" y="0"/>
              <wp:lineTo x="0" y="20965"/>
              <wp:lineTo x="21174" y="20965"/>
              <wp:lineTo x="2117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regues_2_x2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366" cy="43200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EABD5E2" w14:textId="2395B4DD" w:rsidR="004709C0" w:rsidRDefault="004709C0" w:rsidP="004B094A">
    <w:pPr>
      <w:pStyle w:val="Capalera"/>
      <w:jc w:val="right"/>
      <w:rPr>
        <w:b/>
        <w:sz w:val="16"/>
      </w:rPr>
    </w:pPr>
  </w:p>
  <w:p w14:paraId="504A126A" w14:textId="347A076E" w:rsidR="004709C0" w:rsidRDefault="004709C0" w:rsidP="002802FF">
    <w:pPr>
      <w:pStyle w:val="Capalera"/>
      <w:jc w:val="both"/>
      <w:rPr>
        <w:b/>
        <w:sz w:val="20"/>
        <w:szCs w:val="20"/>
      </w:rPr>
    </w:pPr>
    <w:r>
      <w:rPr>
        <w:b/>
        <w:sz w:val="16"/>
      </w:rPr>
      <w:tab/>
    </w:r>
    <w:r>
      <w:rPr>
        <w:b/>
        <w:sz w:val="16"/>
      </w:rPr>
      <w:tab/>
    </w:r>
    <w:r w:rsidRPr="00F6066E">
      <w:rPr>
        <w:b/>
        <w:sz w:val="20"/>
        <w:szCs w:val="20"/>
      </w:rPr>
      <w:t>Autoinforme d'acreditació</w:t>
    </w:r>
  </w:p>
  <w:p w14:paraId="487BD8C8" w14:textId="6F0806A4" w:rsidR="004709C0" w:rsidRDefault="004709C0" w:rsidP="002802FF">
    <w:pPr>
      <w:pStyle w:val="Capalera"/>
      <w:jc w:val="both"/>
      <w:rPr>
        <w:b/>
        <w:sz w:val="20"/>
        <w:szCs w:val="20"/>
      </w:rPr>
    </w:pPr>
  </w:p>
  <w:p w14:paraId="21F3B0A0" w14:textId="77777777" w:rsidR="004709C0" w:rsidRPr="004B094A" w:rsidRDefault="004709C0" w:rsidP="002802FF">
    <w:pPr>
      <w:pStyle w:val="Capalera"/>
      <w:jc w:val="both"/>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75pt;height:8.75pt" o:bullet="t">
        <v:imagedata r:id="rId1" o:title="BD10265_"/>
      </v:shape>
    </w:pict>
  </w:numPicBullet>
  <w:abstractNum w:abstractNumId="0" w15:restartNumberingAfterBreak="0">
    <w:nsid w:val="02565644"/>
    <w:multiLevelType w:val="hybridMultilevel"/>
    <w:tmpl w:val="7930BD7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03477C34"/>
    <w:multiLevelType w:val="multilevel"/>
    <w:tmpl w:val="EC889D52"/>
    <w:lvl w:ilvl="0">
      <w:start w:val="2"/>
      <w:numFmt w:val="decimal"/>
      <w:lvlText w:val="%1"/>
      <w:lvlJc w:val="left"/>
      <w:pPr>
        <w:ind w:left="122" w:hanging="708"/>
      </w:pPr>
      <w:rPr>
        <w:rFonts w:hint="default"/>
        <w:lang w:val="ca-ES" w:eastAsia="en-US" w:bidi="ar-SA"/>
      </w:rPr>
    </w:lvl>
    <w:lvl w:ilvl="1">
      <w:start w:val="1"/>
      <w:numFmt w:val="decimal"/>
      <w:lvlText w:val="%1.%2."/>
      <w:lvlJc w:val="left"/>
      <w:pPr>
        <w:ind w:left="122" w:hanging="708"/>
      </w:pPr>
      <w:rPr>
        <w:rFonts w:ascii="Calibri Light" w:eastAsia="Calibri Light" w:hAnsi="Calibri Light" w:cs="Calibri Light" w:hint="default"/>
        <w:color w:val="5B9BD4"/>
        <w:spacing w:val="-2"/>
        <w:w w:val="100"/>
        <w:sz w:val="22"/>
        <w:szCs w:val="22"/>
        <w:lang w:val="ca-ES" w:eastAsia="en-US" w:bidi="ar-SA"/>
      </w:rPr>
    </w:lvl>
    <w:lvl w:ilvl="2">
      <w:numFmt w:val="bullet"/>
      <w:lvlText w:val=""/>
      <w:lvlJc w:val="left"/>
      <w:pPr>
        <w:ind w:left="1322" w:hanging="360"/>
      </w:pPr>
      <w:rPr>
        <w:rFonts w:ascii="Symbol" w:eastAsia="Symbol" w:hAnsi="Symbol" w:cs="Symbol" w:hint="default"/>
        <w:w w:val="99"/>
        <w:sz w:val="20"/>
        <w:szCs w:val="20"/>
        <w:lang w:val="ca-ES" w:eastAsia="en-US" w:bidi="ar-SA"/>
      </w:rPr>
    </w:lvl>
    <w:lvl w:ilvl="3">
      <w:numFmt w:val="bullet"/>
      <w:lvlText w:val="•"/>
      <w:lvlJc w:val="left"/>
      <w:pPr>
        <w:ind w:left="3085" w:hanging="360"/>
      </w:pPr>
      <w:rPr>
        <w:rFonts w:hint="default"/>
        <w:lang w:val="ca-ES" w:eastAsia="en-US" w:bidi="ar-SA"/>
      </w:rPr>
    </w:lvl>
    <w:lvl w:ilvl="4">
      <w:numFmt w:val="bullet"/>
      <w:lvlText w:val="•"/>
      <w:lvlJc w:val="left"/>
      <w:pPr>
        <w:ind w:left="3968" w:hanging="360"/>
      </w:pPr>
      <w:rPr>
        <w:rFonts w:hint="default"/>
        <w:lang w:val="ca-ES" w:eastAsia="en-US" w:bidi="ar-SA"/>
      </w:rPr>
    </w:lvl>
    <w:lvl w:ilvl="5">
      <w:numFmt w:val="bullet"/>
      <w:lvlText w:val="•"/>
      <w:lvlJc w:val="left"/>
      <w:pPr>
        <w:ind w:left="4851" w:hanging="360"/>
      </w:pPr>
      <w:rPr>
        <w:rFonts w:hint="default"/>
        <w:lang w:val="ca-ES" w:eastAsia="en-US" w:bidi="ar-SA"/>
      </w:rPr>
    </w:lvl>
    <w:lvl w:ilvl="6">
      <w:numFmt w:val="bullet"/>
      <w:lvlText w:val="•"/>
      <w:lvlJc w:val="left"/>
      <w:pPr>
        <w:ind w:left="5734" w:hanging="360"/>
      </w:pPr>
      <w:rPr>
        <w:rFonts w:hint="default"/>
        <w:lang w:val="ca-ES" w:eastAsia="en-US" w:bidi="ar-SA"/>
      </w:rPr>
    </w:lvl>
    <w:lvl w:ilvl="7">
      <w:numFmt w:val="bullet"/>
      <w:lvlText w:val="•"/>
      <w:lvlJc w:val="left"/>
      <w:pPr>
        <w:ind w:left="6617" w:hanging="360"/>
      </w:pPr>
      <w:rPr>
        <w:rFonts w:hint="default"/>
        <w:lang w:val="ca-ES" w:eastAsia="en-US" w:bidi="ar-SA"/>
      </w:rPr>
    </w:lvl>
    <w:lvl w:ilvl="8">
      <w:numFmt w:val="bullet"/>
      <w:lvlText w:val="•"/>
      <w:lvlJc w:val="left"/>
      <w:pPr>
        <w:ind w:left="7500" w:hanging="360"/>
      </w:pPr>
      <w:rPr>
        <w:rFonts w:hint="default"/>
        <w:lang w:val="ca-ES" w:eastAsia="en-US" w:bidi="ar-SA"/>
      </w:rPr>
    </w:lvl>
  </w:abstractNum>
  <w:abstractNum w:abstractNumId="2" w15:restartNumberingAfterBreak="0">
    <w:nsid w:val="046661C4"/>
    <w:multiLevelType w:val="hybridMultilevel"/>
    <w:tmpl w:val="AC223484"/>
    <w:lvl w:ilvl="0" w:tplc="0D4465D8">
      <w:start w:val="1"/>
      <w:numFmt w:val="low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47823D9"/>
    <w:multiLevelType w:val="hybridMultilevel"/>
    <w:tmpl w:val="4B1E2B9C"/>
    <w:lvl w:ilvl="0" w:tplc="A2EE2148">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0FB41EFB"/>
    <w:multiLevelType w:val="hybridMultilevel"/>
    <w:tmpl w:val="7EAABAF8"/>
    <w:lvl w:ilvl="0" w:tplc="616ABBBC">
      <w:numFmt w:val="bullet"/>
      <w:lvlText w:val="o"/>
      <w:lvlJc w:val="left"/>
      <w:pPr>
        <w:ind w:left="971" w:hanging="360"/>
      </w:pPr>
      <w:rPr>
        <w:rFonts w:ascii="Courier New" w:eastAsia="Courier New" w:hAnsi="Courier New" w:cs="Courier New" w:hint="default"/>
        <w:w w:val="100"/>
        <w:sz w:val="22"/>
        <w:szCs w:val="22"/>
        <w:lang w:val="ca-ES" w:eastAsia="en-US" w:bidi="ar-SA"/>
      </w:rPr>
    </w:lvl>
    <w:lvl w:ilvl="1" w:tplc="C8026CB6">
      <w:numFmt w:val="bullet"/>
      <w:lvlText w:val="•"/>
      <w:lvlJc w:val="left"/>
      <w:pPr>
        <w:ind w:left="1808" w:hanging="360"/>
      </w:pPr>
      <w:rPr>
        <w:rFonts w:hint="default"/>
        <w:lang w:val="ca-ES" w:eastAsia="en-US" w:bidi="ar-SA"/>
      </w:rPr>
    </w:lvl>
    <w:lvl w:ilvl="2" w:tplc="1D78FF18">
      <w:numFmt w:val="bullet"/>
      <w:lvlText w:val="•"/>
      <w:lvlJc w:val="left"/>
      <w:pPr>
        <w:ind w:left="2637" w:hanging="360"/>
      </w:pPr>
      <w:rPr>
        <w:rFonts w:hint="default"/>
        <w:lang w:val="ca-ES" w:eastAsia="en-US" w:bidi="ar-SA"/>
      </w:rPr>
    </w:lvl>
    <w:lvl w:ilvl="3" w:tplc="CBF28F0A">
      <w:numFmt w:val="bullet"/>
      <w:lvlText w:val="•"/>
      <w:lvlJc w:val="left"/>
      <w:pPr>
        <w:ind w:left="3465" w:hanging="360"/>
      </w:pPr>
      <w:rPr>
        <w:rFonts w:hint="default"/>
        <w:lang w:val="ca-ES" w:eastAsia="en-US" w:bidi="ar-SA"/>
      </w:rPr>
    </w:lvl>
    <w:lvl w:ilvl="4" w:tplc="0FFEE7D4">
      <w:numFmt w:val="bullet"/>
      <w:lvlText w:val="•"/>
      <w:lvlJc w:val="left"/>
      <w:pPr>
        <w:ind w:left="4294" w:hanging="360"/>
      </w:pPr>
      <w:rPr>
        <w:rFonts w:hint="default"/>
        <w:lang w:val="ca-ES" w:eastAsia="en-US" w:bidi="ar-SA"/>
      </w:rPr>
    </w:lvl>
    <w:lvl w:ilvl="5" w:tplc="2FF8CDF8">
      <w:numFmt w:val="bullet"/>
      <w:lvlText w:val="•"/>
      <w:lvlJc w:val="left"/>
      <w:pPr>
        <w:ind w:left="5123" w:hanging="360"/>
      </w:pPr>
      <w:rPr>
        <w:rFonts w:hint="default"/>
        <w:lang w:val="ca-ES" w:eastAsia="en-US" w:bidi="ar-SA"/>
      </w:rPr>
    </w:lvl>
    <w:lvl w:ilvl="6" w:tplc="41BC1FBE">
      <w:numFmt w:val="bullet"/>
      <w:lvlText w:val="•"/>
      <w:lvlJc w:val="left"/>
      <w:pPr>
        <w:ind w:left="5951" w:hanging="360"/>
      </w:pPr>
      <w:rPr>
        <w:rFonts w:hint="default"/>
        <w:lang w:val="ca-ES" w:eastAsia="en-US" w:bidi="ar-SA"/>
      </w:rPr>
    </w:lvl>
    <w:lvl w:ilvl="7" w:tplc="15F23C7E">
      <w:numFmt w:val="bullet"/>
      <w:lvlText w:val="•"/>
      <w:lvlJc w:val="left"/>
      <w:pPr>
        <w:ind w:left="6780" w:hanging="360"/>
      </w:pPr>
      <w:rPr>
        <w:rFonts w:hint="default"/>
        <w:lang w:val="ca-ES" w:eastAsia="en-US" w:bidi="ar-SA"/>
      </w:rPr>
    </w:lvl>
    <w:lvl w:ilvl="8" w:tplc="342278D6">
      <w:numFmt w:val="bullet"/>
      <w:lvlText w:val="•"/>
      <w:lvlJc w:val="left"/>
      <w:pPr>
        <w:ind w:left="7609" w:hanging="360"/>
      </w:pPr>
      <w:rPr>
        <w:rFonts w:hint="default"/>
        <w:lang w:val="ca-ES" w:eastAsia="en-US" w:bidi="ar-SA"/>
      </w:rPr>
    </w:lvl>
  </w:abstractNum>
  <w:abstractNum w:abstractNumId="5" w15:restartNumberingAfterBreak="0">
    <w:nsid w:val="0FDB72B1"/>
    <w:multiLevelType w:val="hybridMultilevel"/>
    <w:tmpl w:val="5DE808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A0439D2"/>
    <w:multiLevelType w:val="multilevel"/>
    <w:tmpl w:val="BB540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633E08"/>
    <w:multiLevelType w:val="hybridMultilevel"/>
    <w:tmpl w:val="10EC83C0"/>
    <w:lvl w:ilvl="0" w:tplc="AB94CBA0">
      <w:start w:val="1"/>
      <w:numFmt w:val="bullet"/>
      <w:pStyle w:val="Llistaambpics"/>
      <w:lvlText w:val=""/>
      <w:lvlPicBulletId w:val="0"/>
      <w:lvlJc w:val="left"/>
      <w:pPr>
        <w:tabs>
          <w:tab w:val="num" w:pos="360"/>
        </w:tabs>
        <w:ind w:left="357" w:hanging="357"/>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4231E88"/>
    <w:multiLevelType w:val="hybridMultilevel"/>
    <w:tmpl w:val="1862B388"/>
    <w:lvl w:ilvl="0" w:tplc="237CB5BA">
      <w:start w:val="4"/>
      <w:numFmt w:val="bullet"/>
      <w:lvlText w:val="-"/>
      <w:lvlJc w:val="left"/>
      <w:pPr>
        <w:ind w:left="786" w:hanging="360"/>
      </w:pPr>
      <w:rPr>
        <w:rFonts w:ascii="Calibri" w:eastAsiaTheme="minorHAnsi" w:hAnsi="Calibri" w:cs="Calibr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15:restartNumberingAfterBreak="0">
    <w:nsid w:val="2DBA0350"/>
    <w:multiLevelType w:val="hybridMultilevel"/>
    <w:tmpl w:val="CB56254A"/>
    <w:lvl w:ilvl="0" w:tplc="F690893E">
      <w:start w:val="1"/>
      <w:numFmt w:val="decimal"/>
      <w:lvlText w:val="%1."/>
      <w:lvlJc w:val="left"/>
      <w:pPr>
        <w:ind w:left="720" w:hanging="360"/>
      </w:pPr>
      <w:rPr>
        <w:rFonts w:asciiTheme="minorHAnsi" w:eastAsiaTheme="minorHAnsi" w:hAnsiTheme="minorHAnsi" w:cstheme="minorHAnsi"/>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39D51EF"/>
    <w:multiLevelType w:val="hybridMultilevel"/>
    <w:tmpl w:val="16C621CC"/>
    <w:lvl w:ilvl="0" w:tplc="D1B6AE7E">
      <w:numFmt w:val="bullet"/>
      <w:lvlText w:val=""/>
      <w:lvlJc w:val="left"/>
      <w:pPr>
        <w:ind w:left="875" w:hanging="360"/>
      </w:pPr>
      <w:rPr>
        <w:rFonts w:ascii="Symbol" w:eastAsia="Symbol" w:hAnsi="Symbol" w:cs="Symbol" w:hint="default"/>
        <w:w w:val="100"/>
        <w:sz w:val="22"/>
        <w:szCs w:val="22"/>
        <w:lang w:val="ca-ES" w:eastAsia="en-US" w:bidi="ar-SA"/>
      </w:rPr>
    </w:lvl>
    <w:lvl w:ilvl="1" w:tplc="A142EA6E">
      <w:numFmt w:val="bullet"/>
      <w:lvlText w:val=""/>
      <w:lvlJc w:val="left"/>
      <w:pPr>
        <w:ind w:left="1190" w:hanging="360"/>
      </w:pPr>
      <w:rPr>
        <w:rFonts w:ascii="Wingdings" w:eastAsia="Wingdings" w:hAnsi="Wingdings" w:cs="Wingdings" w:hint="default"/>
        <w:w w:val="100"/>
        <w:sz w:val="22"/>
        <w:szCs w:val="22"/>
        <w:lang w:val="ca-ES" w:eastAsia="en-US" w:bidi="ar-SA"/>
      </w:rPr>
    </w:lvl>
    <w:lvl w:ilvl="2" w:tplc="2C1A5280">
      <w:numFmt w:val="bullet"/>
      <w:lvlText w:val="•"/>
      <w:lvlJc w:val="left"/>
      <w:pPr>
        <w:ind w:left="2096" w:hanging="360"/>
      </w:pPr>
      <w:rPr>
        <w:rFonts w:hint="default"/>
        <w:lang w:val="ca-ES" w:eastAsia="en-US" w:bidi="ar-SA"/>
      </w:rPr>
    </w:lvl>
    <w:lvl w:ilvl="3" w:tplc="5484A0AE">
      <w:numFmt w:val="bullet"/>
      <w:lvlText w:val="•"/>
      <w:lvlJc w:val="left"/>
      <w:pPr>
        <w:ind w:left="2992" w:hanging="360"/>
      </w:pPr>
      <w:rPr>
        <w:rFonts w:hint="default"/>
        <w:lang w:val="ca-ES" w:eastAsia="en-US" w:bidi="ar-SA"/>
      </w:rPr>
    </w:lvl>
    <w:lvl w:ilvl="4" w:tplc="CC8CAB3A">
      <w:numFmt w:val="bullet"/>
      <w:lvlText w:val="•"/>
      <w:lvlJc w:val="left"/>
      <w:pPr>
        <w:ind w:left="3888" w:hanging="360"/>
      </w:pPr>
      <w:rPr>
        <w:rFonts w:hint="default"/>
        <w:lang w:val="ca-ES" w:eastAsia="en-US" w:bidi="ar-SA"/>
      </w:rPr>
    </w:lvl>
    <w:lvl w:ilvl="5" w:tplc="67F6CF48">
      <w:numFmt w:val="bullet"/>
      <w:lvlText w:val="•"/>
      <w:lvlJc w:val="left"/>
      <w:pPr>
        <w:ind w:left="4785" w:hanging="360"/>
      </w:pPr>
      <w:rPr>
        <w:rFonts w:hint="default"/>
        <w:lang w:val="ca-ES" w:eastAsia="en-US" w:bidi="ar-SA"/>
      </w:rPr>
    </w:lvl>
    <w:lvl w:ilvl="6" w:tplc="B0CC1F42">
      <w:numFmt w:val="bullet"/>
      <w:lvlText w:val="•"/>
      <w:lvlJc w:val="left"/>
      <w:pPr>
        <w:ind w:left="5681" w:hanging="360"/>
      </w:pPr>
      <w:rPr>
        <w:rFonts w:hint="default"/>
        <w:lang w:val="ca-ES" w:eastAsia="en-US" w:bidi="ar-SA"/>
      </w:rPr>
    </w:lvl>
    <w:lvl w:ilvl="7" w:tplc="68AA9C38">
      <w:numFmt w:val="bullet"/>
      <w:lvlText w:val="•"/>
      <w:lvlJc w:val="left"/>
      <w:pPr>
        <w:ind w:left="6577" w:hanging="360"/>
      </w:pPr>
      <w:rPr>
        <w:rFonts w:hint="default"/>
        <w:lang w:val="ca-ES" w:eastAsia="en-US" w:bidi="ar-SA"/>
      </w:rPr>
    </w:lvl>
    <w:lvl w:ilvl="8" w:tplc="816CA286">
      <w:numFmt w:val="bullet"/>
      <w:lvlText w:val="•"/>
      <w:lvlJc w:val="left"/>
      <w:pPr>
        <w:ind w:left="7473" w:hanging="360"/>
      </w:pPr>
      <w:rPr>
        <w:rFonts w:hint="default"/>
        <w:lang w:val="ca-ES" w:eastAsia="en-US" w:bidi="ar-SA"/>
      </w:rPr>
    </w:lvl>
  </w:abstractNum>
  <w:abstractNum w:abstractNumId="11" w15:restartNumberingAfterBreak="0">
    <w:nsid w:val="36EA7038"/>
    <w:multiLevelType w:val="hybridMultilevel"/>
    <w:tmpl w:val="CC6E56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3F4D21EF"/>
    <w:multiLevelType w:val="hybridMultilevel"/>
    <w:tmpl w:val="15EA1C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40292F03"/>
    <w:multiLevelType w:val="hybridMultilevel"/>
    <w:tmpl w:val="8FFAEA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432C3AAE"/>
    <w:multiLevelType w:val="hybridMultilevel"/>
    <w:tmpl w:val="A7A607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45407CBE"/>
    <w:multiLevelType w:val="hybridMultilevel"/>
    <w:tmpl w:val="94D6713A"/>
    <w:lvl w:ilvl="0" w:tplc="4434E0D0">
      <w:numFmt w:val="bullet"/>
      <w:lvlText w:val="-"/>
      <w:lvlJc w:val="left"/>
      <w:pPr>
        <w:ind w:left="1098" w:hanging="360"/>
      </w:pPr>
      <w:rPr>
        <w:rFonts w:ascii="Calibri" w:eastAsia="Calibri" w:hAnsi="Calibri" w:cs="Calibri" w:hint="default"/>
        <w:w w:val="100"/>
        <w:sz w:val="22"/>
        <w:szCs w:val="22"/>
        <w:lang w:val="ca-ES" w:eastAsia="en-US" w:bidi="ar-SA"/>
      </w:rPr>
    </w:lvl>
    <w:lvl w:ilvl="1" w:tplc="1A5A38BE">
      <w:numFmt w:val="bullet"/>
      <w:lvlText w:val="•"/>
      <w:lvlJc w:val="left"/>
      <w:pPr>
        <w:ind w:left="1916" w:hanging="360"/>
      </w:pPr>
      <w:rPr>
        <w:rFonts w:hint="default"/>
        <w:lang w:val="ca-ES" w:eastAsia="en-US" w:bidi="ar-SA"/>
      </w:rPr>
    </w:lvl>
    <w:lvl w:ilvl="2" w:tplc="56EE5FE2">
      <w:numFmt w:val="bullet"/>
      <w:lvlText w:val="•"/>
      <w:lvlJc w:val="left"/>
      <w:pPr>
        <w:ind w:left="2733" w:hanging="360"/>
      </w:pPr>
      <w:rPr>
        <w:rFonts w:hint="default"/>
        <w:lang w:val="ca-ES" w:eastAsia="en-US" w:bidi="ar-SA"/>
      </w:rPr>
    </w:lvl>
    <w:lvl w:ilvl="3" w:tplc="F544EA36">
      <w:numFmt w:val="bullet"/>
      <w:lvlText w:val="•"/>
      <w:lvlJc w:val="left"/>
      <w:pPr>
        <w:ind w:left="3549" w:hanging="360"/>
      </w:pPr>
      <w:rPr>
        <w:rFonts w:hint="default"/>
        <w:lang w:val="ca-ES" w:eastAsia="en-US" w:bidi="ar-SA"/>
      </w:rPr>
    </w:lvl>
    <w:lvl w:ilvl="4" w:tplc="C83422E2">
      <w:numFmt w:val="bullet"/>
      <w:lvlText w:val="•"/>
      <w:lvlJc w:val="left"/>
      <w:pPr>
        <w:ind w:left="4366" w:hanging="360"/>
      </w:pPr>
      <w:rPr>
        <w:rFonts w:hint="default"/>
        <w:lang w:val="ca-ES" w:eastAsia="en-US" w:bidi="ar-SA"/>
      </w:rPr>
    </w:lvl>
    <w:lvl w:ilvl="5" w:tplc="C0642EA8">
      <w:numFmt w:val="bullet"/>
      <w:lvlText w:val="•"/>
      <w:lvlJc w:val="left"/>
      <w:pPr>
        <w:ind w:left="5183" w:hanging="360"/>
      </w:pPr>
      <w:rPr>
        <w:rFonts w:hint="default"/>
        <w:lang w:val="ca-ES" w:eastAsia="en-US" w:bidi="ar-SA"/>
      </w:rPr>
    </w:lvl>
    <w:lvl w:ilvl="6" w:tplc="38C2E9B8">
      <w:numFmt w:val="bullet"/>
      <w:lvlText w:val="•"/>
      <w:lvlJc w:val="left"/>
      <w:pPr>
        <w:ind w:left="5999" w:hanging="360"/>
      </w:pPr>
      <w:rPr>
        <w:rFonts w:hint="default"/>
        <w:lang w:val="ca-ES" w:eastAsia="en-US" w:bidi="ar-SA"/>
      </w:rPr>
    </w:lvl>
    <w:lvl w:ilvl="7" w:tplc="E20A54B0">
      <w:numFmt w:val="bullet"/>
      <w:lvlText w:val="•"/>
      <w:lvlJc w:val="left"/>
      <w:pPr>
        <w:ind w:left="6816" w:hanging="360"/>
      </w:pPr>
      <w:rPr>
        <w:rFonts w:hint="default"/>
        <w:lang w:val="ca-ES" w:eastAsia="en-US" w:bidi="ar-SA"/>
      </w:rPr>
    </w:lvl>
    <w:lvl w:ilvl="8" w:tplc="3D1CD164">
      <w:numFmt w:val="bullet"/>
      <w:lvlText w:val="•"/>
      <w:lvlJc w:val="left"/>
      <w:pPr>
        <w:ind w:left="7633" w:hanging="360"/>
      </w:pPr>
      <w:rPr>
        <w:rFonts w:hint="default"/>
        <w:lang w:val="ca-ES" w:eastAsia="en-US" w:bidi="ar-SA"/>
      </w:rPr>
    </w:lvl>
  </w:abstractNum>
  <w:abstractNum w:abstractNumId="16" w15:restartNumberingAfterBreak="0">
    <w:nsid w:val="4DE46252"/>
    <w:multiLevelType w:val="hybridMultilevel"/>
    <w:tmpl w:val="46F218A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00E017E"/>
    <w:multiLevelType w:val="hybridMultilevel"/>
    <w:tmpl w:val="C5909EA4"/>
    <w:lvl w:ilvl="0" w:tplc="9A90F13A">
      <w:numFmt w:val="bullet"/>
      <w:lvlText w:val=""/>
      <w:lvlJc w:val="left"/>
      <w:pPr>
        <w:ind w:left="1322" w:hanging="360"/>
      </w:pPr>
      <w:rPr>
        <w:rFonts w:ascii="Symbol" w:eastAsia="Symbol" w:hAnsi="Symbol" w:cs="Symbol" w:hint="default"/>
        <w:w w:val="99"/>
        <w:sz w:val="20"/>
        <w:szCs w:val="20"/>
        <w:lang w:val="ca-ES" w:eastAsia="en-US" w:bidi="ar-SA"/>
      </w:rPr>
    </w:lvl>
    <w:lvl w:ilvl="1" w:tplc="F72E5742">
      <w:numFmt w:val="bullet"/>
      <w:lvlText w:val="•"/>
      <w:lvlJc w:val="left"/>
      <w:pPr>
        <w:ind w:left="2114" w:hanging="360"/>
      </w:pPr>
      <w:rPr>
        <w:rFonts w:hint="default"/>
        <w:lang w:val="ca-ES" w:eastAsia="en-US" w:bidi="ar-SA"/>
      </w:rPr>
    </w:lvl>
    <w:lvl w:ilvl="2" w:tplc="F7146C08">
      <w:numFmt w:val="bullet"/>
      <w:lvlText w:val="•"/>
      <w:lvlJc w:val="left"/>
      <w:pPr>
        <w:ind w:left="2909" w:hanging="360"/>
      </w:pPr>
      <w:rPr>
        <w:rFonts w:hint="default"/>
        <w:lang w:val="ca-ES" w:eastAsia="en-US" w:bidi="ar-SA"/>
      </w:rPr>
    </w:lvl>
    <w:lvl w:ilvl="3" w:tplc="D4C2B6C6">
      <w:numFmt w:val="bullet"/>
      <w:lvlText w:val="•"/>
      <w:lvlJc w:val="left"/>
      <w:pPr>
        <w:ind w:left="3703" w:hanging="360"/>
      </w:pPr>
      <w:rPr>
        <w:rFonts w:hint="default"/>
        <w:lang w:val="ca-ES" w:eastAsia="en-US" w:bidi="ar-SA"/>
      </w:rPr>
    </w:lvl>
    <w:lvl w:ilvl="4" w:tplc="6E8A176C">
      <w:numFmt w:val="bullet"/>
      <w:lvlText w:val="•"/>
      <w:lvlJc w:val="left"/>
      <w:pPr>
        <w:ind w:left="4498" w:hanging="360"/>
      </w:pPr>
      <w:rPr>
        <w:rFonts w:hint="default"/>
        <w:lang w:val="ca-ES" w:eastAsia="en-US" w:bidi="ar-SA"/>
      </w:rPr>
    </w:lvl>
    <w:lvl w:ilvl="5" w:tplc="D604DAA2">
      <w:numFmt w:val="bullet"/>
      <w:lvlText w:val="•"/>
      <w:lvlJc w:val="left"/>
      <w:pPr>
        <w:ind w:left="5293" w:hanging="360"/>
      </w:pPr>
      <w:rPr>
        <w:rFonts w:hint="default"/>
        <w:lang w:val="ca-ES" w:eastAsia="en-US" w:bidi="ar-SA"/>
      </w:rPr>
    </w:lvl>
    <w:lvl w:ilvl="6" w:tplc="0E3A1DCE">
      <w:numFmt w:val="bullet"/>
      <w:lvlText w:val="•"/>
      <w:lvlJc w:val="left"/>
      <w:pPr>
        <w:ind w:left="6087" w:hanging="360"/>
      </w:pPr>
      <w:rPr>
        <w:rFonts w:hint="default"/>
        <w:lang w:val="ca-ES" w:eastAsia="en-US" w:bidi="ar-SA"/>
      </w:rPr>
    </w:lvl>
    <w:lvl w:ilvl="7" w:tplc="E0607678">
      <w:numFmt w:val="bullet"/>
      <w:lvlText w:val="•"/>
      <w:lvlJc w:val="left"/>
      <w:pPr>
        <w:ind w:left="6882" w:hanging="360"/>
      </w:pPr>
      <w:rPr>
        <w:rFonts w:hint="default"/>
        <w:lang w:val="ca-ES" w:eastAsia="en-US" w:bidi="ar-SA"/>
      </w:rPr>
    </w:lvl>
    <w:lvl w:ilvl="8" w:tplc="39F01BD6">
      <w:numFmt w:val="bullet"/>
      <w:lvlText w:val="•"/>
      <w:lvlJc w:val="left"/>
      <w:pPr>
        <w:ind w:left="7677" w:hanging="360"/>
      </w:pPr>
      <w:rPr>
        <w:rFonts w:hint="default"/>
        <w:lang w:val="ca-ES" w:eastAsia="en-US" w:bidi="ar-SA"/>
      </w:rPr>
    </w:lvl>
  </w:abstractNum>
  <w:abstractNum w:abstractNumId="18" w15:restartNumberingAfterBreak="0">
    <w:nsid w:val="54AF0E94"/>
    <w:multiLevelType w:val="hybridMultilevel"/>
    <w:tmpl w:val="ECE83AE0"/>
    <w:lvl w:ilvl="0" w:tplc="04030001">
      <w:start w:val="1"/>
      <w:numFmt w:val="bullet"/>
      <w:lvlText w:val=""/>
      <w:lvlJc w:val="left"/>
      <w:pPr>
        <w:ind w:left="770" w:hanging="360"/>
      </w:pPr>
      <w:rPr>
        <w:rFonts w:ascii="Symbol" w:hAnsi="Symbol" w:hint="default"/>
      </w:rPr>
    </w:lvl>
    <w:lvl w:ilvl="1" w:tplc="04030003" w:tentative="1">
      <w:start w:val="1"/>
      <w:numFmt w:val="bullet"/>
      <w:lvlText w:val="o"/>
      <w:lvlJc w:val="left"/>
      <w:pPr>
        <w:ind w:left="1490" w:hanging="360"/>
      </w:pPr>
      <w:rPr>
        <w:rFonts w:ascii="Courier New" w:hAnsi="Courier New" w:cs="Courier New" w:hint="default"/>
      </w:rPr>
    </w:lvl>
    <w:lvl w:ilvl="2" w:tplc="04030005" w:tentative="1">
      <w:start w:val="1"/>
      <w:numFmt w:val="bullet"/>
      <w:lvlText w:val=""/>
      <w:lvlJc w:val="left"/>
      <w:pPr>
        <w:ind w:left="2210" w:hanging="360"/>
      </w:pPr>
      <w:rPr>
        <w:rFonts w:ascii="Wingdings" w:hAnsi="Wingdings" w:hint="default"/>
      </w:rPr>
    </w:lvl>
    <w:lvl w:ilvl="3" w:tplc="04030001" w:tentative="1">
      <w:start w:val="1"/>
      <w:numFmt w:val="bullet"/>
      <w:lvlText w:val=""/>
      <w:lvlJc w:val="left"/>
      <w:pPr>
        <w:ind w:left="2930" w:hanging="360"/>
      </w:pPr>
      <w:rPr>
        <w:rFonts w:ascii="Symbol" w:hAnsi="Symbol" w:hint="default"/>
      </w:rPr>
    </w:lvl>
    <w:lvl w:ilvl="4" w:tplc="04030003" w:tentative="1">
      <w:start w:val="1"/>
      <w:numFmt w:val="bullet"/>
      <w:lvlText w:val="o"/>
      <w:lvlJc w:val="left"/>
      <w:pPr>
        <w:ind w:left="3650" w:hanging="360"/>
      </w:pPr>
      <w:rPr>
        <w:rFonts w:ascii="Courier New" w:hAnsi="Courier New" w:cs="Courier New" w:hint="default"/>
      </w:rPr>
    </w:lvl>
    <w:lvl w:ilvl="5" w:tplc="04030005" w:tentative="1">
      <w:start w:val="1"/>
      <w:numFmt w:val="bullet"/>
      <w:lvlText w:val=""/>
      <w:lvlJc w:val="left"/>
      <w:pPr>
        <w:ind w:left="4370" w:hanging="360"/>
      </w:pPr>
      <w:rPr>
        <w:rFonts w:ascii="Wingdings" w:hAnsi="Wingdings" w:hint="default"/>
      </w:rPr>
    </w:lvl>
    <w:lvl w:ilvl="6" w:tplc="04030001" w:tentative="1">
      <w:start w:val="1"/>
      <w:numFmt w:val="bullet"/>
      <w:lvlText w:val=""/>
      <w:lvlJc w:val="left"/>
      <w:pPr>
        <w:ind w:left="5090" w:hanging="360"/>
      </w:pPr>
      <w:rPr>
        <w:rFonts w:ascii="Symbol" w:hAnsi="Symbol" w:hint="default"/>
      </w:rPr>
    </w:lvl>
    <w:lvl w:ilvl="7" w:tplc="04030003" w:tentative="1">
      <w:start w:val="1"/>
      <w:numFmt w:val="bullet"/>
      <w:lvlText w:val="o"/>
      <w:lvlJc w:val="left"/>
      <w:pPr>
        <w:ind w:left="5810" w:hanging="360"/>
      </w:pPr>
      <w:rPr>
        <w:rFonts w:ascii="Courier New" w:hAnsi="Courier New" w:cs="Courier New" w:hint="default"/>
      </w:rPr>
    </w:lvl>
    <w:lvl w:ilvl="8" w:tplc="04030005" w:tentative="1">
      <w:start w:val="1"/>
      <w:numFmt w:val="bullet"/>
      <w:lvlText w:val=""/>
      <w:lvlJc w:val="left"/>
      <w:pPr>
        <w:ind w:left="6530" w:hanging="360"/>
      </w:pPr>
      <w:rPr>
        <w:rFonts w:ascii="Wingdings" w:hAnsi="Wingdings" w:hint="default"/>
      </w:rPr>
    </w:lvl>
  </w:abstractNum>
  <w:abstractNum w:abstractNumId="19" w15:restartNumberingAfterBreak="0">
    <w:nsid w:val="5B464C33"/>
    <w:multiLevelType w:val="hybridMultilevel"/>
    <w:tmpl w:val="99C25554"/>
    <w:lvl w:ilvl="0" w:tplc="2F74011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655F35F3"/>
    <w:multiLevelType w:val="hybridMultilevel"/>
    <w:tmpl w:val="893C3D50"/>
    <w:lvl w:ilvl="0" w:tplc="9E64EB6E">
      <w:start w:val="1"/>
      <w:numFmt w:val="bullet"/>
      <w:lvlText w:val=""/>
      <w:lvlJc w:val="left"/>
      <w:pPr>
        <w:ind w:left="720" w:hanging="360"/>
      </w:pPr>
      <w:rPr>
        <w:rFonts w:ascii="Symbol" w:hAnsi="Symbol" w:hint="default"/>
        <w:color w:val="00B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DB1C58"/>
    <w:multiLevelType w:val="hybridMultilevel"/>
    <w:tmpl w:val="C66E2770"/>
    <w:lvl w:ilvl="0" w:tplc="7B584D2E">
      <w:start w:val="1"/>
      <w:numFmt w:val="bullet"/>
      <w:lvlText w:val=""/>
      <w:lvlJc w:val="left"/>
      <w:pPr>
        <w:ind w:left="720" w:hanging="360"/>
      </w:pPr>
      <w:rPr>
        <w:rFonts w:ascii="Symbol" w:hAnsi="Symbol"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1D71B50"/>
    <w:multiLevelType w:val="hybridMultilevel"/>
    <w:tmpl w:val="1BCCA39E"/>
    <w:lvl w:ilvl="0" w:tplc="237CB5BA">
      <w:start w:val="4"/>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791E4C9B"/>
    <w:multiLevelType w:val="hybridMultilevel"/>
    <w:tmpl w:val="86D40610"/>
    <w:lvl w:ilvl="0" w:tplc="636C8D0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810ED3"/>
    <w:multiLevelType w:val="hybridMultilevel"/>
    <w:tmpl w:val="A9105D9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7A293974"/>
    <w:multiLevelType w:val="hybridMultilevel"/>
    <w:tmpl w:val="A5E6EF0C"/>
    <w:lvl w:ilvl="0" w:tplc="04030001">
      <w:start w:val="1"/>
      <w:numFmt w:val="bullet"/>
      <w:lvlText w:val=""/>
      <w:lvlJc w:val="left"/>
      <w:pPr>
        <w:ind w:left="724" w:hanging="360"/>
      </w:pPr>
      <w:rPr>
        <w:rFonts w:ascii="Symbol" w:hAnsi="Symbol" w:hint="default"/>
      </w:rPr>
    </w:lvl>
    <w:lvl w:ilvl="1" w:tplc="04030003" w:tentative="1">
      <w:start w:val="1"/>
      <w:numFmt w:val="bullet"/>
      <w:lvlText w:val="o"/>
      <w:lvlJc w:val="left"/>
      <w:pPr>
        <w:ind w:left="1444" w:hanging="360"/>
      </w:pPr>
      <w:rPr>
        <w:rFonts w:ascii="Courier New" w:hAnsi="Courier New" w:cs="Courier New" w:hint="default"/>
      </w:rPr>
    </w:lvl>
    <w:lvl w:ilvl="2" w:tplc="04030005" w:tentative="1">
      <w:start w:val="1"/>
      <w:numFmt w:val="bullet"/>
      <w:lvlText w:val=""/>
      <w:lvlJc w:val="left"/>
      <w:pPr>
        <w:ind w:left="2164" w:hanging="360"/>
      </w:pPr>
      <w:rPr>
        <w:rFonts w:ascii="Wingdings" w:hAnsi="Wingdings" w:hint="default"/>
      </w:rPr>
    </w:lvl>
    <w:lvl w:ilvl="3" w:tplc="04030001" w:tentative="1">
      <w:start w:val="1"/>
      <w:numFmt w:val="bullet"/>
      <w:lvlText w:val=""/>
      <w:lvlJc w:val="left"/>
      <w:pPr>
        <w:ind w:left="2884" w:hanging="360"/>
      </w:pPr>
      <w:rPr>
        <w:rFonts w:ascii="Symbol" w:hAnsi="Symbol" w:hint="default"/>
      </w:rPr>
    </w:lvl>
    <w:lvl w:ilvl="4" w:tplc="04030003" w:tentative="1">
      <w:start w:val="1"/>
      <w:numFmt w:val="bullet"/>
      <w:lvlText w:val="o"/>
      <w:lvlJc w:val="left"/>
      <w:pPr>
        <w:ind w:left="3604" w:hanging="360"/>
      </w:pPr>
      <w:rPr>
        <w:rFonts w:ascii="Courier New" w:hAnsi="Courier New" w:cs="Courier New" w:hint="default"/>
      </w:rPr>
    </w:lvl>
    <w:lvl w:ilvl="5" w:tplc="04030005" w:tentative="1">
      <w:start w:val="1"/>
      <w:numFmt w:val="bullet"/>
      <w:lvlText w:val=""/>
      <w:lvlJc w:val="left"/>
      <w:pPr>
        <w:ind w:left="4324" w:hanging="360"/>
      </w:pPr>
      <w:rPr>
        <w:rFonts w:ascii="Wingdings" w:hAnsi="Wingdings" w:hint="default"/>
      </w:rPr>
    </w:lvl>
    <w:lvl w:ilvl="6" w:tplc="04030001" w:tentative="1">
      <w:start w:val="1"/>
      <w:numFmt w:val="bullet"/>
      <w:lvlText w:val=""/>
      <w:lvlJc w:val="left"/>
      <w:pPr>
        <w:ind w:left="5044" w:hanging="360"/>
      </w:pPr>
      <w:rPr>
        <w:rFonts w:ascii="Symbol" w:hAnsi="Symbol" w:hint="default"/>
      </w:rPr>
    </w:lvl>
    <w:lvl w:ilvl="7" w:tplc="04030003" w:tentative="1">
      <w:start w:val="1"/>
      <w:numFmt w:val="bullet"/>
      <w:lvlText w:val="o"/>
      <w:lvlJc w:val="left"/>
      <w:pPr>
        <w:ind w:left="5764" w:hanging="360"/>
      </w:pPr>
      <w:rPr>
        <w:rFonts w:ascii="Courier New" w:hAnsi="Courier New" w:cs="Courier New" w:hint="default"/>
      </w:rPr>
    </w:lvl>
    <w:lvl w:ilvl="8" w:tplc="04030005" w:tentative="1">
      <w:start w:val="1"/>
      <w:numFmt w:val="bullet"/>
      <w:lvlText w:val=""/>
      <w:lvlJc w:val="left"/>
      <w:pPr>
        <w:ind w:left="6484" w:hanging="360"/>
      </w:pPr>
      <w:rPr>
        <w:rFonts w:ascii="Wingdings" w:hAnsi="Wingdings" w:hint="default"/>
      </w:rPr>
    </w:lvl>
  </w:abstractNum>
  <w:abstractNum w:abstractNumId="26" w15:restartNumberingAfterBreak="0">
    <w:nsid w:val="7DBD7E8E"/>
    <w:multiLevelType w:val="hybridMultilevel"/>
    <w:tmpl w:val="67742E70"/>
    <w:lvl w:ilvl="0" w:tplc="FD80C65A">
      <w:start w:val="1"/>
      <w:numFmt w:val="bullet"/>
      <w:lvlText w:val=""/>
      <w:lvlJc w:val="left"/>
      <w:pPr>
        <w:ind w:left="720" w:hanging="360"/>
      </w:pPr>
      <w:rPr>
        <w:rFonts w:ascii="Symbol" w:hAnsi="Symbol"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4"/>
  </w:num>
  <w:num w:numId="4">
    <w:abstractNumId w:val="26"/>
  </w:num>
  <w:num w:numId="5">
    <w:abstractNumId w:val="18"/>
  </w:num>
  <w:num w:numId="6">
    <w:abstractNumId w:val="12"/>
  </w:num>
  <w:num w:numId="7">
    <w:abstractNumId w:val="25"/>
  </w:num>
  <w:num w:numId="8">
    <w:abstractNumId w:val="16"/>
  </w:num>
  <w:num w:numId="9">
    <w:abstractNumId w:val="13"/>
  </w:num>
  <w:num w:numId="10">
    <w:abstractNumId w:val="11"/>
  </w:num>
  <w:num w:numId="11">
    <w:abstractNumId w:val="7"/>
  </w:num>
  <w:num w:numId="12">
    <w:abstractNumId w:val="20"/>
  </w:num>
  <w:num w:numId="13">
    <w:abstractNumId w:val="5"/>
  </w:num>
  <w:num w:numId="14">
    <w:abstractNumId w:val="19"/>
  </w:num>
  <w:num w:numId="15">
    <w:abstractNumId w:val="9"/>
  </w:num>
  <w:num w:numId="16">
    <w:abstractNumId w:val="4"/>
  </w:num>
  <w:num w:numId="17">
    <w:abstractNumId w:val="1"/>
  </w:num>
  <w:num w:numId="18">
    <w:abstractNumId w:val="15"/>
  </w:num>
  <w:num w:numId="19">
    <w:abstractNumId w:val="17"/>
  </w:num>
  <w:num w:numId="20">
    <w:abstractNumId w:val="10"/>
  </w:num>
  <w:num w:numId="21">
    <w:abstractNumId w:val="3"/>
  </w:num>
  <w:num w:numId="22">
    <w:abstractNumId w:val="2"/>
  </w:num>
  <w:num w:numId="23">
    <w:abstractNumId w:val="24"/>
  </w:num>
  <w:num w:numId="24">
    <w:abstractNumId w:val="22"/>
  </w:num>
  <w:num w:numId="25">
    <w:abstractNumId w:val="8"/>
  </w:num>
  <w:num w:numId="26">
    <w:abstractNumId w:val="0"/>
  </w:num>
  <w:num w:numId="2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B9"/>
    <w:rsid w:val="00001C81"/>
    <w:rsid w:val="00006F46"/>
    <w:rsid w:val="00010AD0"/>
    <w:rsid w:val="00017278"/>
    <w:rsid w:val="00036203"/>
    <w:rsid w:val="00054AE0"/>
    <w:rsid w:val="00083043"/>
    <w:rsid w:val="000900F2"/>
    <w:rsid w:val="000A1AC8"/>
    <w:rsid w:val="000B4F55"/>
    <w:rsid w:val="000D082B"/>
    <w:rsid w:val="000F29B0"/>
    <w:rsid w:val="00133375"/>
    <w:rsid w:val="001C069B"/>
    <w:rsid w:val="001D4811"/>
    <w:rsid w:val="0020255F"/>
    <w:rsid w:val="00203DB5"/>
    <w:rsid w:val="002079EF"/>
    <w:rsid w:val="00223AF0"/>
    <w:rsid w:val="00230665"/>
    <w:rsid w:val="002779AE"/>
    <w:rsid w:val="002802FF"/>
    <w:rsid w:val="002B0F48"/>
    <w:rsid w:val="00325950"/>
    <w:rsid w:val="003436B2"/>
    <w:rsid w:val="00344B4E"/>
    <w:rsid w:val="00382898"/>
    <w:rsid w:val="003849CB"/>
    <w:rsid w:val="00386AA9"/>
    <w:rsid w:val="00394A13"/>
    <w:rsid w:val="003A6314"/>
    <w:rsid w:val="003E0565"/>
    <w:rsid w:val="00412A39"/>
    <w:rsid w:val="004236B1"/>
    <w:rsid w:val="004244D4"/>
    <w:rsid w:val="004253FC"/>
    <w:rsid w:val="004275F4"/>
    <w:rsid w:val="00443030"/>
    <w:rsid w:val="00446666"/>
    <w:rsid w:val="00447597"/>
    <w:rsid w:val="00466A2C"/>
    <w:rsid w:val="004709C0"/>
    <w:rsid w:val="0048263F"/>
    <w:rsid w:val="00486999"/>
    <w:rsid w:val="004A64BA"/>
    <w:rsid w:val="004B094A"/>
    <w:rsid w:val="004B1032"/>
    <w:rsid w:val="004B2FB8"/>
    <w:rsid w:val="004D0FC7"/>
    <w:rsid w:val="004E1949"/>
    <w:rsid w:val="004E4E2D"/>
    <w:rsid w:val="004F0AEE"/>
    <w:rsid w:val="004F407B"/>
    <w:rsid w:val="00516124"/>
    <w:rsid w:val="00530610"/>
    <w:rsid w:val="005524E7"/>
    <w:rsid w:val="0056461C"/>
    <w:rsid w:val="00570771"/>
    <w:rsid w:val="005802D0"/>
    <w:rsid w:val="005B36AB"/>
    <w:rsid w:val="005C084E"/>
    <w:rsid w:val="005C6EBC"/>
    <w:rsid w:val="005D41D2"/>
    <w:rsid w:val="005E2BE9"/>
    <w:rsid w:val="005F0022"/>
    <w:rsid w:val="0060555D"/>
    <w:rsid w:val="0061154A"/>
    <w:rsid w:val="00617DCD"/>
    <w:rsid w:val="00640E18"/>
    <w:rsid w:val="00653AC2"/>
    <w:rsid w:val="00662C1F"/>
    <w:rsid w:val="006643BC"/>
    <w:rsid w:val="00675CE2"/>
    <w:rsid w:val="006A1CDA"/>
    <w:rsid w:val="006A36BB"/>
    <w:rsid w:val="006A440B"/>
    <w:rsid w:val="006A6A99"/>
    <w:rsid w:val="006B2A61"/>
    <w:rsid w:val="006C3295"/>
    <w:rsid w:val="00710234"/>
    <w:rsid w:val="0071683B"/>
    <w:rsid w:val="007272CE"/>
    <w:rsid w:val="007457AB"/>
    <w:rsid w:val="0076042C"/>
    <w:rsid w:val="00767670"/>
    <w:rsid w:val="007806FD"/>
    <w:rsid w:val="00792E41"/>
    <w:rsid w:val="007C0EF9"/>
    <w:rsid w:val="007C624C"/>
    <w:rsid w:val="007D15E0"/>
    <w:rsid w:val="007E02CA"/>
    <w:rsid w:val="007E3359"/>
    <w:rsid w:val="007F6173"/>
    <w:rsid w:val="007F6FA0"/>
    <w:rsid w:val="0080014B"/>
    <w:rsid w:val="008028BB"/>
    <w:rsid w:val="00805E75"/>
    <w:rsid w:val="00861E47"/>
    <w:rsid w:val="0086472D"/>
    <w:rsid w:val="008660B5"/>
    <w:rsid w:val="00881391"/>
    <w:rsid w:val="008834BD"/>
    <w:rsid w:val="00886B7C"/>
    <w:rsid w:val="008A0910"/>
    <w:rsid w:val="00904BAB"/>
    <w:rsid w:val="00904F39"/>
    <w:rsid w:val="00912167"/>
    <w:rsid w:val="009243F7"/>
    <w:rsid w:val="00936F6D"/>
    <w:rsid w:val="00951BAB"/>
    <w:rsid w:val="00960795"/>
    <w:rsid w:val="00971395"/>
    <w:rsid w:val="009B409E"/>
    <w:rsid w:val="009C2146"/>
    <w:rsid w:val="009E643A"/>
    <w:rsid w:val="009F0F20"/>
    <w:rsid w:val="009F34A5"/>
    <w:rsid w:val="009F4556"/>
    <w:rsid w:val="00A17A5D"/>
    <w:rsid w:val="00A216CB"/>
    <w:rsid w:val="00AB469D"/>
    <w:rsid w:val="00AD78CB"/>
    <w:rsid w:val="00B11914"/>
    <w:rsid w:val="00B1366E"/>
    <w:rsid w:val="00B274CC"/>
    <w:rsid w:val="00B46008"/>
    <w:rsid w:val="00B678A6"/>
    <w:rsid w:val="00B716AA"/>
    <w:rsid w:val="00B84273"/>
    <w:rsid w:val="00BC052D"/>
    <w:rsid w:val="00BF6E60"/>
    <w:rsid w:val="00C06898"/>
    <w:rsid w:val="00C803A3"/>
    <w:rsid w:val="00C80D55"/>
    <w:rsid w:val="00C94053"/>
    <w:rsid w:val="00C9426B"/>
    <w:rsid w:val="00CA0477"/>
    <w:rsid w:val="00CA26EB"/>
    <w:rsid w:val="00CC2DB9"/>
    <w:rsid w:val="00CD0219"/>
    <w:rsid w:val="00CE718C"/>
    <w:rsid w:val="00CF166C"/>
    <w:rsid w:val="00D43E30"/>
    <w:rsid w:val="00D65216"/>
    <w:rsid w:val="00D6620E"/>
    <w:rsid w:val="00D72E8E"/>
    <w:rsid w:val="00D759C6"/>
    <w:rsid w:val="00D7659B"/>
    <w:rsid w:val="00D824CE"/>
    <w:rsid w:val="00DA057B"/>
    <w:rsid w:val="00DA288D"/>
    <w:rsid w:val="00DB3788"/>
    <w:rsid w:val="00DC057E"/>
    <w:rsid w:val="00DE3D08"/>
    <w:rsid w:val="00E11CFF"/>
    <w:rsid w:val="00E179A7"/>
    <w:rsid w:val="00E20070"/>
    <w:rsid w:val="00E2357E"/>
    <w:rsid w:val="00E43181"/>
    <w:rsid w:val="00E43C3A"/>
    <w:rsid w:val="00E84B94"/>
    <w:rsid w:val="00E85F30"/>
    <w:rsid w:val="00EC3824"/>
    <w:rsid w:val="00EE7611"/>
    <w:rsid w:val="00F06940"/>
    <w:rsid w:val="00F17543"/>
    <w:rsid w:val="00F55D8C"/>
    <w:rsid w:val="00F6066E"/>
    <w:rsid w:val="00F74F53"/>
    <w:rsid w:val="00FA2D79"/>
    <w:rsid w:val="00FA7A80"/>
    <w:rsid w:val="00FB772D"/>
    <w:rsid w:val="00FE1EE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6B2BE"/>
  <w15:docId w15:val="{A2F9E85E-04F5-4CB4-9502-004F9B19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DB9"/>
  </w:style>
  <w:style w:type="paragraph" w:styleId="Ttol1">
    <w:name w:val="heading 1"/>
    <w:basedOn w:val="Normal"/>
    <w:next w:val="Normal"/>
    <w:link w:val="Ttol1Car"/>
    <w:uiPriority w:val="9"/>
    <w:qFormat/>
    <w:rsid w:val="00CC2D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ol3">
    <w:name w:val="heading 3"/>
    <w:basedOn w:val="Normal"/>
    <w:next w:val="Normal"/>
    <w:link w:val="Ttol3Car"/>
    <w:uiPriority w:val="9"/>
    <w:semiHidden/>
    <w:unhideWhenUsed/>
    <w:qFormat/>
    <w:rsid w:val="00CC2DB9"/>
    <w:pPr>
      <w:keepNext/>
      <w:keepLines/>
      <w:spacing w:before="200" w:after="0"/>
      <w:outlineLvl w:val="2"/>
    </w:pPr>
    <w:rPr>
      <w:rFonts w:asciiTheme="majorHAnsi" w:eastAsiaTheme="majorEastAsia" w:hAnsiTheme="majorHAnsi" w:cstheme="majorBidi"/>
      <w:b/>
      <w:bCs/>
      <w:color w:val="5B9BD5" w:themeColor="accent1"/>
    </w:rPr>
  </w:style>
  <w:style w:type="paragraph" w:styleId="Ttol4">
    <w:name w:val="heading 4"/>
    <w:basedOn w:val="Normal"/>
    <w:next w:val="Normal"/>
    <w:link w:val="Ttol4Car"/>
    <w:uiPriority w:val="9"/>
    <w:unhideWhenUsed/>
    <w:qFormat/>
    <w:rsid w:val="00CC2DB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CC2DB9"/>
    <w:rPr>
      <w:rFonts w:asciiTheme="majorHAnsi" w:eastAsiaTheme="majorEastAsia" w:hAnsiTheme="majorHAnsi" w:cstheme="majorBidi"/>
      <w:color w:val="2E74B5" w:themeColor="accent1" w:themeShade="BF"/>
      <w:sz w:val="32"/>
      <w:szCs w:val="32"/>
    </w:rPr>
  </w:style>
  <w:style w:type="character" w:customStyle="1" w:styleId="Ttol3Car">
    <w:name w:val="Títol 3 Car"/>
    <w:basedOn w:val="Tipusdelletraperdefectedelpargraf"/>
    <w:link w:val="Ttol3"/>
    <w:uiPriority w:val="9"/>
    <w:semiHidden/>
    <w:rsid w:val="00CC2DB9"/>
    <w:rPr>
      <w:rFonts w:asciiTheme="majorHAnsi" w:eastAsiaTheme="majorEastAsia" w:hAnsiTheme="majorHAnsi" w:cstheme="majorBidi"/>
      <w:b/>
      <w:bCs/>
      <w:color w:val="5B9BD5" w:themeColor="accent1"/>
    </w:rPr>
  </w:style>
  <w:style w:type="character" w:customStyle="1" w:styleId="Ttol4Car">
    <w:name w:val="Títol 4 Car"/>
    <w:basedOn w:val="Tipusdelletraperdefectedelpargraf"/>
    <w:link w:val="Ttol4"/>
    <w:uiPriority w:val="9"/>
    <w:rsid w:val="00CC2DB9"/>
    <w:rPr>
      <w:rFonts w:asciiTheme="majorHAnsi" w:eastAsiaTheme="majorEastAsia" w:hAnsiTheme="majorHAnsi" w:cstheme="majorBidi"/>
      <w:b/>
      <w:bCs/>
      <w:i/>
      <w:iCs/>
      <w:color w:val="5B9BD5" w:themeColor="accent1"/>
    </w:rPr>
  </w:style>
  <w:style w:type="paragraph" w:styleId="Pargrafdellista">
    <w:name w:val="List Paragraph"/>
    <w:basedOn w:val="Normal"/>
    <w:link w:val="PargrafdellistaCar"/>
    <w:uiPriority w:val="1"/>
    <w:qFormat/>
    <w:rsid w:val="00CC2DB9"/>
    <w:pPr>
      <w:ind w:left="720"/>
      <w:contextualSpacing/>
    </w:pPr>
  </w:style>
  <w:style w:type="table" w:styleId="Taulaambquadrcula">
    <w:name w:val="Table Grid"/>
    <w:basedOn w:val="Taulanormal"/>
    <w:uiPriority w:val="59"/>
    <w:rsid w:val="00CC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QUTexttaula">
    <w:name w:val="AQU Text taula"/>
    <w:basedOn w:val="Normal"/>
    <w:qFormat/>
    <w:rsid w:val="00CC2DB9"/>
    <w:pPr>
      <w:spacing w:before="60" w:after="60" w:line="240" w:lineRule="atLeast"/>
      <w:jc w:val="both"/>
    </w:pPr>
    <w:rPr>
      <w:rFonts w:ascii="Arial" w:eastAsia="Times New Roman" w:hAnsi="Arial" w:cs="Arial"/>
      <w:color w:val="004D73"/>
      <w:sz w:val="18"/>
      <w:szCs w:val="20"/>
      <w:lang w:eastAsia="es-ES"/>
    </w:rPr>
  </w:style>
  <w:style w:type="paragraph" w:customStyle="1" w:styleId="ANECATexto">
    <w:name w:val="ANECA Texto"/>
    <w:basedOn w:val="Normal"/>
    <w:rsid w:val="00CC2DB9"/>
    <w:pPr>
      <w:spacing w:before="100" w:after="100" w:line="240" w:lineRule="auto"/>
      <w:ind w:right="-34"/>
      <w:jc w:val="both"/>
    </w:pPr>
    <w:rPr>
      <w:rFonts w:ascii="Verdana" w:eastAsia="Times New Roman" w:hAnsi="Verdana" w:cs="Arial"/>
      <w:iCs/>
      <w:sz w:val="20"/>
      <w:szCs w:val="20"/>
      <w:lang w:val="es-ES" w:eastAsia="es-ES"/>
    </w:rPr>
  </w:style>
  <w:style w:type="character" w:customStyle="1" w:styleId="PargrafdellistaCar">
    <w:name w:val="Paràgraf de llista Car"/>
    <w:link w:val="Pargrafdellista"/>
    <w:uiPriority w:val="34"/>
    <w:locked/>
    <w:rsid w:val="00CC2DB9"/>
  </w:style>
  <w:style w:type="paragraph" w:styleId="Capalera">
    <w:name w:val="header"/>
    <w:basedOn w:val="Normal"/>
    <w:link w:val="CapaleraCar"/>
    <w:uiPriority w:val="99"/>
    <w:unhideWhenUsed/>
    <w:rsid w:val="00CC2DB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C2DB9"/>
  </w:style>
  <w:style w:type="paragraph" w:styleId="Peu">
    <w:name w:val="footer"/>
    <w:basedOn w:val="Normal"/>
    <w:link w:val="PeuCar"/>
    <w:uiPriority w:val="99"/>
    <w:unhideWhenUsed/>
    <w:rsid w:val="00CC2DB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C2DB9"/>
  </w:style>
  <w:style w:type="paragraph" w:styleId="Textdeglobus">
    <w:name w:val="Balloon Text"/>
    <w:basedOn w:val="Normal"/>
    <w:link w:val="TextdeglobusCar"/>
    <w:uiPriority w:val="99"/>
    <w:semiHidden/>
    <w:unhideWhenUsed/>
    <w:rsid w:val="00CC2DB9"/>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C2DB9"/>
    <w:rPr>
      <w:rFonts w:ascii="Segoe UI" w:hAnsi="Segoe UI" w:cs="Segoe UI"/>
      <w:sz w:val="18"/>
      <w:szCs w:val="18"/>
    </w:rPr>
  </w:style>
  <w:style w:type="character" w:styleId="Enlla">
    <w:name w:val="Hyperlink"/>
    <w:basedOn w:val="Tipusdelletraperdefectedelpargraf"/>
    <w:uiPriority w:val="99"/>
    <w:unhideWhenUsed/>
    <w:rsid w:val="00CC2DB9"/>
    <w:rPr>
      <w:color w:val="0563C1" w:themeColor="hyperlink"/>
      <w:u w:val="single"/>
    </w:rPr>
  </w:style>
  <w:style w:type="character" w:styleId="Enllavisitat">
    <w:name w:val="FollowedHyperlink"/>
    <w:basedOn w:val="Tipusdelletraperdefectedelpargraf"/>
    <w:uiPriority w:val="99"/>
    <w:semiHidden/>
    <w:unhideWhenUsed/>
    <w:rsid w:val="00CC2DB9"/>
    <w:rPr>
      <w:color w:val="954F72" w:themeColor="followedHyperlink"/>
      <w:u w:val="single"/>
    </w:rPr>
  </w:style>
  <w:style w:type="paragraph" w:styleId="ndex1">
    <w:name w:val="index 1"/>
    <w:basedOn w:val="Normal"/>
    <w:next w:val="Normal"/>
    <w:autoRedefine/>
    <w:uiPriority w:val="99"/>
    <w:semiHidden/>
    <w:unhideWhenUsed/>
    <w:rsid w:val="00CC2DB9"/>
    <w:pPr>
      <w:spacing w:after="0" w:line="240" w:lineRule="auto"/>
      <w:ind w:left="220" w:hanging="220"/>
    </w:pPr>
  </w:style>
  <w:style w:type="paragraph" w:styleId="TtoldelIDC">
    <w:name w:val="TOC Heading"/>
    <w:basedOn w:val="Ttol1"/>
    <w:next w:val="Normal"/>
    <w:uiPriority w:val="39"/>
    <w:unhideWhenUsed/>
    <w:qFormat/>
    <w:rsid w:val="00CC2DB9"/>
    <w:pPr>
      <w:outlineLvl w:val="9"/>
    </w:pPr>
    <w:rPr>
      <w:lang w:eastAsia="ca-ES"/>
    </w:rPr>
  </w:style>
  <w:style w:type="paragraph" w:styleId="Llistaambpics">
    <w:name w:val="List Bullet"/>
    <w:basedOn w:val="Normal"/>
    <w:link w:val="LlistaambpicsCar"/>
    <w:qFormat/>
    <w:rsid w:val="00CC2DB9"/>
    <w:pPr>
      <w:numPr>
        <w:numId w:val="11"/>
      </w:numPr>
      <w:spacing w:before="60" w:after="120" w:line="300" w:lineRule="atLeast"/>
      <w:jc w:val="both"/>
    </w:pPr>
    <w:rPr>
      <w:rFonts w:ascii="Arial" w:eastAsia="Times New Roman" w:hAnsi="Arial" w:cs="Arial"/>
      <w:color w:val="004D73"/>
      <w:sz w:val="20"/>
      <w:szCs w:val="20"/>
      <w:lang w:eastAsia="es-ES"/>
    </w:rPr>
  </w:style>
  <w:style w:type="character" w:customStyle="1" w:styleId="LlistaambpicsCar">
    <w:name w:val="Llista amb pics Car"/>
    <w:basedOn w:val="Tipusdelletraperdefectedelpargraf"/>
    <w:link w:val="Llistaambpics"/>
    <w:rsid w:val="00CC2DB9"/>
    <w:rPr>
      <w:rFonts w:ascii="Arial" w:eastAsia="Times New Roman" w:hAnsi="Arial" w:cs="Arial"/>
      <w:color w:val="004D73"/>
      <w:sz w:val="20"/>
      <w:szCs w:val="20"/>
      <w:lang w:eastAsia="es-ES"/>
    </w:rPr>
  </w:style>
  <w:style w:type="paragraph" w:styleId="Textindependent">
    <w:name w:val="Body Text"/>
    <w:basedOn w:val="Normal"/>
    <w:link w:val="TextindependentCar"/>
    <w:unhideWhenUsed/>
    <w:rsid w:val="00CC2DB9"/>
    <w:pPr>
      <w:spacing w:after="120" w:line="276" w:lineRule="auto"/>
    </w:pPr>
    <w:rPr>
      <w:rFonts w:ascii="Calibri" w:eastAsia="Times New Roman" w:hAnsi="Calibri" w:cs="Times New Roman"/>
      <w:lang w:val="es-ES" w:eastAsia="es-ES"/>
    </w:rPr>
  </w:style>
  <w:style w:type="character" w:customStyle="1" w:styleId="TextindependentCar">
    <w:name w:val="Text independent Car"/>
    <w:basedOn w:val="Tipusdelletraperdefectedelpargraf"/>
    <w:link w:val="Textindependent"/>
    <w:rsid w:val="00CC2DB9"/>
    <w:rPr>
      <w:rFonts w:ascii="Calibri" w:eastAsia="Times New Roman" w:hAnsi="Calibri" w:cs="Times New Roman"/>
      <w:lang w:val="es-ES" w:eastAsia="es-ES"/>
    </w:rPr>
  </w:style>
  <w:style w:type="paragraph" w:styleId="NormalWeb">
    <w:name w:val="Normal (Web)"/>
    <w:basedOn w:val="Normal"/>
    <w:uiPriority w:val="99"/>
    <w:semiHidden/>
    <w:unhideWhenUsed/>
    <w:rsid w:val="00F17543"/>
    <w:pPr>
      <w:spacing w:after="200" w:line="276" w:lineRule="auto"/>
    </w:pPr>
    <w:rPr>
      <w:rFonts w:ascii="Times New Roman" w:hAnsi="Times New Roman" w:cs="Times New Roman"/>
      <w:sz w:val="24"/>
      <w:szCs w:val="24"/>
    </w:rPr>
  </w:style>
  <w:style w:type="character" w:styleId="Refernciadecomentari">
    <w:name w:val="annotation reference"/>
    <w:basedOn w:val="Tipusdelletraperdefectedelpargraf"/>
    <w:uiPriority w:val="99"/>
    <w:semiHidden/>
    <w:unhideWhenUsed/>
    <w:rsid w:val="002779AE"/>
    <w:rPr>
      <w:sz w:val="16"/>
      <w:szCs w:val="16"/>
    </w:rPr>
  </w:style>
  <w:style w:type="paragraph" w:styleId="Textdecomentari">
    <w:name w:val="annotation text"/>
    <w:basedOn w:val="Normal"/>
    <w:link w:val="TextdecomentariCar"/>
    <w:uiPriority w:val="99"/>
    <w:semiHidden/>
    <w:unhideWhenUsed/>
    <w:rsid w:val="002779A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2779AE"/>
    <w:rPr>
      <w:sz w:val="20"/>
      <w:szCs w:val="20"/>
    </w:rPr>
  </w:style>
  <w:style w:type="paragraph" w:styleId="Temadelcomentari">
    <w:name w:val="annotation subject"/>
    <w:basedOn w:val="Textdecomentari"/>
    <w:next w:val="Textdecomentari"/>
    <w:link w:val="TemadelcomentariCar"/>
    <w:uiPriority w:val="99"/>
    <w:semiHidden/>
    <w:unhideWhenUsed/>
    <w:rsid w:val="002779AE"/>
    <w:rPr>
      <w:b/>
      <w:bCs/>
    </w:rPr>
  </w:style>
  <w:style w:type="character" w:customStyle="1" w:styleId="TemadelcomentariCar">
    <w:name w:val="Tema del comentari Car"/>
    <w:basedOn w:val="TextdecomentariCar"/>
    <w:link w:val="Temadelcomentari"/>
    <w:uiPriority w:val="99"/>
    <w:semiHidden/>
    <w:rsid w:val="002779AE"/>
    <w:rPr>
      <w:b/>
      <w:bCs/>
      <w:sz w:val="20"/>
      <w:szCs w:val="20"/>
    </w:rPr>
  </w:style>
  <w:style w:type="paragraph" w:customStyle="1" w:styleId="Default">
    <w:name w:val="Default"/>
    <w:rsid w:val="004B094A"/>
    <w:pPr>
      <w:widowControl w:val="0"/>
      <w:autoSpaceDE w:val="0"/>
      <w:autoSpaceDN w:val="0"/>
      <w:adjustRightInd w:val="0"/>
      <w:spacing w:after="0" w:line="240" w:lineRule="auto"/>
    </w:pPr>
    <w:rPr>
      <w:rFonts w:ascii="Helvetica Neue" w:eastAsia="Times New Roman" w:hAnsi="Helvetica Neue" w:cs="Helvetica Neue"/>
      <w:color w:val="000000"/>
      <w:sz w:val="24"/>
      <w:szCs w:val="24"/>
      <w:lang w:val="es-ES" w:eastAsia="es-ES"/>
    </w:rPr>
  </w:style>
  <w:style w:type="character" w:customStyle="1" w:styleId="UnresolvedMention">
    <w:name w:val="Unresolved Mention"/>
    <w:basedOn w:val="Tipusdelletraperdefectedelpargraf"/>
    <w:uiPriority w:val="99"/>
    <w:semiHidden/>
    <w:unhideWhenUsed/>
    <w:rsid w:val="00382898"/>
    <w:rPr>
      <w:color w:val="605E5C"/>
      <w:shd w:val="clear" w:color="auto" w:fill="E1DFDD"/>
    </w:rPr>
  </w:style>
  <w:style w:type="table" w:customStyle="1" w:styleId="TableNormal">
    <w:name w:val="Table Normal"/>
    <w:uiPriority w:val="2"/>
    <w:semiHidden/>
    <w:unhideWhenUsed/>
    <w:qFormat/>
    <w:rsid w:val="00466A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6A2C"/>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ab.cat/web/estudiar/doctorat/sgiq-de-l-escola-de-doctorat-1345665713608.html" TargetMode="External"/><Relationship Id="rId117" Type="http://schemas.openxmlformats.org/officeDocument/2006/relationships/hyperlink" Target="http://ddd.uab.cat/collection/tesis" TargetMode="External"/><Relationship Id="rId21" Type="http://schemas.openxmlformats.org/officeDocument/2006/relationships/hyperlink" Target="https://www.uab.cat/web/estudiar/doctorat/enquestes-de-satisfaccio-1345764773960.html" TargetMode="External"/><Relationship Id="rId42" Type="http://schemas.openxmlformats.org/officeDocument/2006/relationships/hyperlink" Target="https://www.uab.cat/web/estudiar/qualitat-docent/acreditacio-de-titulacions/informes-d-acreditacio-per-centres-docents-1345691435733.html" TargetMode="External"/><Relationship Id="rId47" Type="http://schemas.openxmlformats.org/officeDocument/2006/relationships/hyperlink" Target="https://www.uab.cat/doc/PS05-satisfaccio-usuaris-SGIQ.pdf" TargetMode="External"/><Relationship Id="rId63" Type="http://schemas.openxmlformats.org/officeDocument/2006/relationships/hyperlink" Target="https://www.uab.cat/doc/APROVAT_Model_criteris_prioritzacio_Catedratic_Universitat" TargetMode="External"/><Relationship Id="rId68" Type="http://schemas.openxmlformats.org/officeDocument/2006/relationships/hyperlink" Target="https://www.uab.cat/web/estudiar/visita-la-uab/fires-1345662188989.html" TargetMode="External"/><Relationship Id="rId84" Type="http://schemas.openxmlformats.org/officeDocument/2006/relationships/hyperlink" Target="https://www.uab.cat/web/estudiar/doctorat/memories-anuals-de-l-escola-de-doctorat-1345739533160.html" TargetMode="External"/><Relationship Id="rId89" Type="http://schemas.openxmlformats.org/officeDocument/2006/relationships/hyperlink" Target="https://www.uab.cat/web/servei-d-ocupabilitat-de-la-uab-1345704838572.html" TargetMode="External"/><Relationship Id="rId112" Type="http://schemas.openxmlformats.org/officeDocument/2006/relationships/hyperlink" Target="http://www.uab.cat/web/estudiar/qualitat-docent/acreditacio-de-titulacions/informes-d-acreditacio-per-centres-docents-1345691435733.html" TargetMode="External"/><Relationship Id="rId16" Type="http://schemas.openxmlformats.org/officeDocument/2006/relationships/hyperlink" Target="https://www.aqu.cat/ca/doc/guia-per-a-l-acreditacio-de-programes-oficials-de-doctorat_ca" TargetMode="External"/><Relationship Id="rId107" Type="http://schemas.openxmlformats.org/officeDocument/2006/relationships/header" Target="header1.xml"/><Relationship Id="rId11" Type="http://schemas.openxmlformats.org/officeDocument/2006/relationships/hyperlink" Target="https://www.uab.cat/doc/autoinforme-acreditacio-estandards-transversals-doctorat.pdf" TargetMode="External"/><Relationship Id="rId32" Type="http://schemas.openxmlformats.org/officeDocument/2006/relationships/hyperlink" Target="https://www.aqu.cat/ca/doc/guia-per-a-l-acreditacio-de-programes-oficials-de-doctorat_ca" TargetMode="External"/><Relationship Id="rId37" Type="http://schemas.openxmlformats.org/officeDocument/2006/relationships/hyperlink" Target="https://www.uab.cat/doc/PC11-acreditacio-programes-doctorat.pdf" TargetMode="External"/><Relationship Id="rId53" Type="http://schemas.openxmlformats.org/officeDocument/2006/relationships/hyperlink" Target="https://www.uab.cat/doc/PS04-gestio-queixes-suggeriments-SGIQ.pdf" TargetMode="External"/><Relationship Id="rId58" Type="http://schemas.openxmlformats.org/officeDocument/2006/relationships/hyperlink" Target="https://www.uab.cat/doc/mapa-processos-SGIQ-escola-doctorat.pdf" TargetMode="External"/><Relationship Id="rId74" Type="http://schemas.openxmlformats.org/officeDocument/2006/relationships/hyperlink" Target="mailto:ed.admissions@uab.cat" TargetMode="External"/><Relationship Id="rId79" Type="http://schemas.openxmlformats.org/officeDocument/2006/relationships/hyperlink" Target="http://fmstream.uab.es/media/cr-med/Polimedia/896.mp4" TargetMode="External"/><Relationship Id="rId102" Type="http://schemas.openxmlformats.org/officeDocument/2006/relationships/hyperlink" Target="https://www.uab.cat/web/investigar/itinerarios/la-investigacion/proyectos-internacionales-de-investigacion/jornadas-informativas-realizadas-1345769250421.html" TargetMode="External"/><Relationship Id="rId5" Type="http://schemas.openxmlformats.org/officeDocument/2006/relationships/webSettings" Target="webSettings.xml"/><Relationship Id="rId61" Type="http://schemas.openxmlformats.org/officeDocument/2006/relationships/hyperlink" Target="https://www.uab.cat/doc/GuiaAvaluacioActivitatDocentProfessorat2017" TargetMode="External"/><Relationship Id="rId82" Type="http://schemas.openxmlformats.org/officeDocument/2006/relationships/hyperlink" Target="http://cita.uab.cat/escola-doctorat/escola-doctorat/index.php?lang=ca" TargetMode="External"/><Relationship Id="rId90" Type="http://schemas.openxmlformats.org/officeDocument/2006/relationships/hyperlink" Target="https://www.uab.cat/web/estudiar/doctorat/activitats-formatives-transversals-1345764990223.html" TargetMode="External"/><Relationship Id="rId95" Type="http://schemas.openxmlformats.org/officeDocument/2006/relationships/hyperlink" Target="https://www.uab.cat/web/estudiar/doctorat/mobilitat/erasmus-estudis-1345716347353.html" TargetMode="External"/><Relationship Id="rId19" Type="http://schemas.openxmlformats.org/officeDocument/2006/relationships/hyperlink" Target="http://www.uab.cat/web/estudiar/qualitat-docent/seguiment-de-titulacions/informes-de-seguiment-per-centres-docents-1345672273416.html" TargetMode="External"/><Relationship Id="rId14" Type="http://schemas.openxmlformats.org/officeDocument/2006/relationships/hyperlink" Target="http://siq.uab.cat/siq_doc/" TargetMode="External"/><Relationship Id="rId22" Type="http://schemas.openxmlformats.org/officeDocument/2006/relationships/hyperlink" Target="http://siq.uab.cat/siq_doc/" TargetMode="External"/><Relationship Id="rId27" Type="http://schemas.openxmlformats.org/officeDocument/2006/relationships/hyperlink" Target="https://www.uab.cat/doc/manual-SGIQ-escola-doctorat.pdf" TargetMode="External"/><Relationship Id="rId30" Type="http://schemas.openxmlformats.org/officeDocument/2006/relationships/hyperlink" Target="http://www.uab.cat/web/estudiar/qualitat-docent/doctorats-verificats-1345711330653.html" TargetMode="External"/><Relationship Id="rId35" Type="http://schemas.openxmlformats.org/officeDocument/2006/relationships/hyperlink" Target="https://www.aqu.cat/doc/doc_62092734_1.pdf" TargetMode="External"/><Relationship Id="rId43" Type="http://schemas.openxmlformats.org/officeDocument/2006/relationships/hyperlink" Target="https://www.uab.cat/web/estudiar/qualitat-docent/acreditacio-de-titulacions/informes-d-acreditacio-per-centres-docents-1345691435733.html" TargetMode="External"/><Relationship Id="rId48" Type="http://schemas.openxmlformats.org/officeDocument/2006/relationships/hyperlink" Target="https://www.uab.cat/web/estudiar/qualitat-docent/titulats-1345665543247.html" TargetMode="External"/><Relationship Id="rId56" Type="http://schemas.openxmlformats.org/officeDocument/2006/relationships/hyperlink" Target="https://www.uab.cat/web/estudiar/doctorat/sgiq-de-l-escola-de-doctorat-1345665713608.html" TargetMode="External"/><Relationship Id="rId64" Type="http://schemas.openxmlformats.org/officeDocument/2006/relationships/hyperlink" Target="https://www.uab.cat/observatori-igualtat/" TargetMode="External"/><Relationship Id="rId69" Type="http://schemas.openxmlformats.org/officeDocument/2006/relationships/hyperlink" Target="https://www.uab.cat/doc/Codi_Bones_Practiques_Escola_Doctorat_022013" TargetMode="External"/><Relationship Id="rId77" Type="http://schemas.openxmlformats.org/officeDocument/2006/relationships/hyperlink" Target="http://fmstream.uab.es/media/cr-med/Polimedia/702.mp4" TargetMode="External"/><Relationship Id="rId100" Type="http://schemas.openxmlformats.org/officeDocument/2006/relationships/hyperlink" Target="http://doctoratsindustrials.gencat.cat/ca/pages/home" TargetMode="External"/><Relationship Id="rId105" Type="http://schemas.openxmlformats.org/officeDocument/2006/relationships/hyperlink" Target="http://siq.uab.cat/siq_doc/" TargetMode="External"/><Relationship Id="rId113" Type="http://schemas.openxmlformats.org/officeDocument/2006/relationships/hyperlink" Target="http://www.uab.cat/web/estudiar/doctorat/sgiq-de-l-escola-de-doctorat-1345665713608.html" TargetMode="External"/><Relationship Id="rId118"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estudis.aqu.cat/dades/Web/Doctor" TargetMode="External"/><Relationship Id="rId72" Type="http://schemas.openxmlformats.org/officeDocument/2006/relationships/hyperlink" Target="mailto:escola.doctorat@uab.cat" TargetMode="External"/><Relationship Id="rId80" Type="http://schemas.openxmlformats.org/officeDocument/2006/relationships/hyperlink" Target="https://www.uab.cat/web/estudiar/doctorat/diposit-online-de-la-tesi-1345787279574.html" TargetMode="External"/><Relationship Id="rId85" Type="http://schemas.openxmlformats.org/officeDocument/2006/relationships/hyperlink" Target="https://www.uab.cat/web/estudiar/doctorat/activitats-formatives-transversals-1345764990223.html" TargetMode="External"/><Relationship Id="rId93" Type="http://schemas.openxmlformats.org/officeDocument/2006/relationships/hyperlink" Target="https://www.uab.cat/web/estudiar/doctorat/memories-anuals-de-l-escola-de-doctorat-1345739533160.html" TargetMode="External"/><Relationship Id="rId98" Type="http://schemas.openxmlformats.org/officeDocument/2006/relationships/hyperlink" Target="https://www.uab.cat/web/movilidad-e-intercambio-internacional/programas-de-movilidad-e-intercambio-internacional/international-support-service-1345661853608.html" TargetMode="External"/><Relationship Id="rId3" Type="http://schemas.openxmlformats.org/officeDocument/2006/relationships/styles" Target="styles.xml"/><Relationship Id="rId12" Type="http://schemas.openxmlformats.org/officeDocument/2006/relationships/hyperlink" Target="http://www.uab.cat/web/estudiar/qualitat-docent/doctorats-verificats-1345711330653.html" TargetMode="External"/><Relationship Id="rId17" Type="http://schemas.openxmlformats.org/officeDocument/2006/relationships/hyperlink" Target="http://siq.uab.cat/siq_doc" TargetMode="External"/><Relationship Id="rId25" Type="http://schemas.openxmlformats.org/officeDocument/2006/relationships/hyperlink" Target="https://www.uab.cat/sistema-qualitat/" TargetMode="External"/><Relationship Id="rId33" Type="http://schemas.openxmlformats.org/officeDocument/2006/relationships/hyperlink" Target="http://www.uab.cat/web/estudiar/qualitat-docent/seguiment-de-titulacions/informes-de-seguiment-per-centres-docents-1345672273416.html" TargetMode="External"/><Relationship Id="rId38" Type="http://schemas.openxmlformats.org/officeDocument/2006/relationships/hyperlink" Target="https://www.uab.cat/doc/PC11-acreditacio-programes-doctorat.pdf" TargetMode="External"/><Relationship Id="rId46" Type="http://schemas.openxmlformats.org/officeDocument/2006/relationships/hyperlink" Target="http://siq.uab.cat/siq_doc" TargetMode="External"/><Relationship Id="rId59" Type="http://schemas.openxmlformats.org/officeDocument/2006/relationships/hyperlink" Target="https://www.uab.cat/web/estudiar/doctorat/sgiq-de-l-escola-de-doctorat-1345665713608.html" TargetMode="External"/><Relationship Id="rId67" Type="http://schemas.openxmlformats.org/officeDocument/2006/relationships/hyperlink" Target="https://www.uab.cat/web/estudiar/visita-la-uab/salo-futura-1345716184273.html" TargetMode="External"/><Relationship Id="rId103" Type="http://schemas.openxmlformats.org/officeDocument/2006/relationships/hyperlink" Target="https://eshorizonte2020.es/ciencia-excelente/acciones-marie-sklodowska-curie/innovative-training-networks-itn" TargetMode="External"/><Relationship Id="rId108" Type="http://schemas.openxmlformats.org/officeDocument/2006/relationships/footer" Target="footer1.xml"/><Relationship Id="rId116" Type="http://schemas.openxmlformats.org/officeDocument/2006/relationships/hyperlink" Target="http://www.uab.cat/doc/pla_accio_tutorial_uab" TargetMode="External"/><Relationship Id="rId20" Type="http://schemas.openxmlformats.org/officeDocument/2006/relationships/hyperlink" Target="http://www.uab.cat/web/estudiar/qualitat-docent/acreditacio-de-titulacions/informes-d-acreditacio-per-centres-docents-1345691435733.html" TargetMode="External"/><Relationship Id="rId41" Type="http://schemas.openxmlformats.org/officeDocument/2006/relationships/hyperlink" Target="https://www.uab.cat/web/estudiar/qualitat-docent/acreditacio-de-titulacions/informes-d-acreditacio-per-centres-docents-1345691435733.html" TargetMode="External"/><Relationship Id="rId54" Type="http://schemas.openxmlformats.org/officeDocument/2006/relationships/hyperlink" Target="https://opina.uab.cat/" TargetMode="External"/><Relationship Id="rId62" Type="http://schemas.openxmlformats.org/officeDocument/2006/relationships/hyperlink" Target="https://www.uab.cat/doc/APROVAT_Model_criteris_prioritzacio_Catedratic_Universitat" TargetMode="External"/><Relationship Id="rId70" Type="http://schemas.openxmlformats.org/officeDocument/2006/relationships/hyperlink" Target="https://videosdigitals.uab.cat/video/19/playVideo.php?mm=10249&amp;lang=EN" TargetMode="External"/><Relationship Id="rId75" Type="http://schemas.openxmlformats.org/officeDocument/2006/relationships/hyperlink" Target="mailto:ed.mobilitat@uab.cat" TargetMode="External"/><Relationship Id="rId83" Type="http://schemas.openxmlformats.org/officeDocument/2006/relationships/hyperlink" Target="https://cv.uab.cat/portada/ca/index.html" TargetMode="External"/><Relationship Id="rId88" Type="http://schemas.openxmlformats.org/officeDocument/2006/relationships/hyperlink" Target="https://www.uab.cat/web/parc-de-recerca-1345468452262.html" TargetMode="External"/><Relationship Id="rId91" Type="http://schemas.openxmlformats.org/officeDocument/2006/relationships/hyperlink" Target="https://www.uab.cat/web/estudiar/doctorat/lliurament-de-titols-de-doctor/a-i-de-premis-extraordinaris-de-doctorat-1345702205296.html" TargetMode="External"/><Relationship Id="rId96" Type="http://schemas.openxmlformats.org/officeDocument/2006/relationships/hyperlink" Target="https://www.uab.cat/web/mobilitat-professional-br/-internacional/informacio-general-1345810255120.html" TargetMode="External"/><Relationship Id="rId111" Type="http://schemas.openxmlformats.org/officeDocument/2006/relationships/hyperlink" Target="http://www.uab.cat/web/estudiar/qualitat-docent/seguiment-de-titulacions/informes-de-seguiment-per-centres-docents-1345672273416.html" TargetMode="External"/><Relationship Id="rId18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ab.cat/web/estudiar/doctorat/tots-els-doctorats-1345664818297.html" TargetMode="External"/><Relationship Id="rId23" Type="http://schemas.openxmlformats.org/officeDocument/2006/relationships/hyperlink" Target="https://seuelectronica.uab.cat/" TargetMode="External"/><Relationship Id="rId28" Type="http://schemas.openxmlformats.org/officeDocument/2006/relationships/hyperlink" Target="https://www.uab.cat/doc/PE03-creacio-disseny-programes-doctorat-SGIQ.pdf" TargetMode="External"/><Relationship Id="rId36" Type="http://schemas.openxmlformats.org/officeDocument/2006/relationships/hyperlink" Target="https://www.uab.cat/doc/PC09-seguiment-avaluacio-millora-programes-doctorat-SGIQ.pdf" TargetMode="External"/><Relationship Id="rId49" Type="http://schemas.openxmlformats.org/officeDocument/2006/relationships/hyperlink" Target="https://www.uab.cat/web/estudiar/qualitat-docent/professorat/satisfaccio-amb-l-activitat-docent-1345805591789.html" TargetMode="External"/><Relationship Id="rId57" Type="http://schemas.openxmlformats.org/officeDocument/2006/relationships/hyperlink" Target="https://www.uab.cat/doc/politica-qualitat-escola-doctorat.pdf" TargetMode="External"/><Relationship Id="rId106" Type="http://schemas.openxmlformats.org/officeDocument/2006/relationships/hyperlink" Target="http://siq.uab.cat/siq_doc/" TargetMode="External"/><Relationship Id="rId114" Type="http://schemas.openxmlformats.org/officeDocument/2006/relationships/hyperlink" Target="http://www.uab.cat/web/estudiar/doctorat/sgiq-de-l-escola-de-doctorat-1345665713608.html" TargetMode="External"/><Relationship Id="rId119" Type="http://schemas.openxmlformats.org/officeDocument/2006/relationships/theme" Target="theme/theme1.xml"/><Relationship Id="rId10" Type="http://schemas.openxmlformats.org/officeDocument/2006/relationships/hyperlink" Target="https://www.aqu.cat/doc/guia-per-a-l-acreditacio-de-programes-oficials-de-doctorat_ca" TargetMode="External"/><Relationship Id="rId31" Type="http://schemas.openxmlformats.org/officeDocument/2006/relationships/hyperlink" Target="https://www.uab.cat/doc/PC07-seguiment-doctorands.pdf" TargetMode="External"/><Relationship Id="rId44" Type="http://schemas.openxmlformats.org/officeDocument/2006/relationships/hyperlink" Target="https://www.uab.cat/web/estudiar/qualitat-docent/acreditacio-de-titulacions/informes-d-acreditacio-per-centres-docents-1345691435733.html" TargetMode="External"/><Relationship Id="rId52" Type="http://schemas.openxmlformats.org/officeDocument/2006/relationships/hyperlink" Target="https://siq.uab.cat/siq_doc" TargetMode="External"/><Relationship Id="rId60" Type="http://schemas.openxmlformats.org/officeDocument/2006/relationships/hyperlink" Target="https://www.uab.cat/doc/Presentaco-debatdelModel-deDedicacioAcademica-CPA31102017" TargetMode="External"/><Relationship Id="rId65" Type="http://schemas.openxmlformats.org/officeDocument/2006/relationships/hyperlink" Target="http://siq.uab.cat/siq_doc/" TargetMode="External"/><Relationship Id="rId73" Type="http://schemas.openxmlformats.org/officeDocument/2006/relationships/hyperlink" Target="mailto:ed.titols@uab.cat" TargetMode="External"/><Relationship Id="rId78" Type="http://schemas.openxmlformats.org/officeDocument/2006/relationships/hyperlink" Target="http://fmstream.uab.es/media/cr-med/Polimedia/920.mp4" TargetMode="External"/><Relationship Id="rId81" Type="http://schemas.openxmlformats.org/officeDocument/2006/relationships/hyperlink" Target="https://www.uab.cat/web/estudiar/escola-de-doctorat/contacte-i-horaris-de-l-escola-de-doctorat-1345673516420.html" TargetMode="External"/><Relationship Id="rId86" Type="http://schemas.openxmlformats.org/officeDocument/2006/relationships/hyperlink" Target="https://www.uab.cat/web/servei-de-biblioteques-1345703209400.html" TargetMode="External"/><Relationship Id="rId94" Type="http://schemas.openxmlformats.org/officeDocument/2006/relationships/hyperlink" Target="https://www.uab.cat/doc/gratuitats-matricula-doctorat.pdf" TargetMode="External"/><Relationship Id="rId99" Type="http://schemas.openxmlformats.org/officeDocument/2006/relationships/hyperlink" Target="https://www.uab.cat/web/servei-d-ocupabilitat-de-la-uab-1345704838572.html" TargetMode="External"/><Relationship Id="rId101" Type="http://schemas.openxmlformats.org/officeDocument/2006/relationships/hyperlink" Target="https://www.uab.cat/web/investigar/itineraris/la-recerca/projectes-internacionals-de-recerca-1345725379752.html" TargetMode="External"/><Relationship Id="rId4" Type="http://schemas.openxmlformats.org/officeDocument/2006/relationships/settings" Target="settings.xml"/><Relationship Id="rId9" Type="http://schemas.openxmlformats.org/officeDocument/2006/relationships/hyperlink" Target="https://www.aqu.cat/doc/guia-per-a-l-acreditacio-de-programes-oficials-de-doctorat_ca" TargetMode="External"/><Relationship Id="rId13" Type="http://schemas.openxmlformats.org/officeDocument/2006/relationships/hyperlink" Target="http://estudis.aqu.cat/informes/Web/Inici" TargetMode="External"/><Relationship Id="rId18" Type="http://schemas.openxmlformats.org/officeDocument/2006/relationships/hyperlink" Target="http://www.uab.cat/web/estudiar/doctorat/tots-els-doctorats-1345664818297.html" TargetMode="External"/><Relationship Id="rId39" Type="http://schemas.openxmlformats.org/officeDocument/2006/relationships/hyperlink" Target="https://www.aqu.cat/ca/doc/guia-per-a-l-acreditacio-de-programes-oficials-de-doctorat_ca" TargetMode="External"/><Relationship Id="rId109" Type="http://schemas.openxmlformats.org/officeDocument/2006/relationships/hyperlink" Target="http://www.uab.cat/doctorat/" TargetMode="External"/><Relationship Id="rId34" Type="http://schemas.openxmlformats.org/officeDocument/2006/relationships/hyperlink" Target="https://www.uab.cat/doc/PC10-modificacio-extincio-programes-doctorat.pdf" TargetMode="External"/><Relationship Id="rId50" Type="http://schemas.openxmlformats.org/officeDocument/2006/relationships/hyperlink" Target="https://www.uab.cat/web/estudiar/doctorat/enquestes-de-satisfaccio-1345764773960.html" TargetMode="External"/><Relationship Id="rId55" Type="http://schemas.openxmlformats.org/officeDocument/2006/relationships/hyperlink" Target="https://www.uab.cat/doc/PE02-definicio-desplegament-seguiment-SGIQ.pdf" TargetMode="External"/><Relationship Id="rId76" Type="http://schemas.openxmlformats.org/officeDocument/2006/relationships/hyperlink" Target="mailto:ed.comissions@uab.cat" TargetMode="External"/><Relationship Id="rId97" Type="http://schemas.openxmlformats.org/officeDocument/2006/relationships/hyperlink" Target="https://www.uab.cat/web/estudiar/doctorat/mencio-doctor-internacional-1345672459264.html" TargetMode="External"/><Relationship Id="rId104" Type="http://schemas.openxmlformats.org/officeDocument/2006/relationships/hyperlink" Target="https://www.uab.cat/web/investigar/itineraris/la-recerca/projectes-internacionals-de-recerca/el-programa-h2020-1345725379920.html" TargetMode="External"/><Relationship Id="rId188"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s://www.uab.cat/web/estudiar/doctorat/tots-els-doctorats-1345664818297.html" TargetMode="External"/><Relationship Id="rId92" Type="http://schemas.openxmlformats.org/officeDocument/2006/relationships/hyperlink" Target="https://www.uab.cat/web/ajuts-beques-i-convocatories-1345808127641.html" TargetMode="External"/><Relationship Id="rId2" Type="http://schemas.openxmlformats.org/officeDocument/2006/relationships/numbering" Target="numbering.xml"/><Relationship Id="rId29" Type="http://schemas.openxmlformats.org/officeDocument/2006/relationships/hyperlink" Target="https://www.aqu.cat/ca/doc/guia-per-a-l-acreditacio-de-programes-oficials-de-doctorat_ca" TargetMode="External"/><Relationship Id="rId24" Type="http://schemas.openxmlformats.org/officeDocument/2006/relationships/hyperlink" Target="http://www.uab.cat/web/estudiar/doctorat/sgiq-de-l-escola-de-doctorat-1345665713608.html" TargetMode="External"/><Relationship Id="rId40" Type="http://schemas.openxmlformats.org/officeDocument/2006/relationships/hyperlink" Target="https://www.uab.cat/doc/PC11-acreditacio-programes-doctorat.pdf" TargetMode="External"/><Relationship Id="rId45" Type="http://schemas.openxmlformats.org/officeDocument/2006/relationships/hyperlink" Target="https://www.aqu.cat/ca/doc/guia-per-a-l-acreditacio-de-programes-oficials-de-doctorat_ca" TargetMode="External"/><Relationship Id="rId66" Type="http://schemas.openxmlformats.org/officeDocument/2006/relationships/hyperlink" Target="https://www.uab.cat/doc/Pla_Accio_Tutorial" TargetMode="External"/><Relationship Id="rId87" Type="http://schemas.openxmlformats.org/officeDocument/2006/relationships/hyperlink" Target="https://www.uab.cat/web/uab-idiomes-1345699301367.html" TargetMode="External"/><Relationship Id="rId110" Type="http://schemas.openxmlformats.org/officeDocument/2006/relationships/hyperlink" Target="http://siq.uab.cat/siq_doc" TargetMode="External"/><Relationship Id="rId115" Type="http://schemas.openxmlformats.org/officeDocument/2006/relationships/hyperlink" Target="http://www.uab.cat/web/estudiar/qualitat-docent/doctorats-verificats-134571133065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1191-1B27-466B-8FF1-02B6F001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9368</Words>
  <Characters>51528</Characters>
  <Application>Microsoft Office Word</Application>
  <DocSecurity>0</DocSecurity>
  <Lines>429</Lines>
  <Paragraphs>121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60775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Alcaide Romero</dc:creator>
  <cp:keywords/>
  <dc:description/>
  <cp:lastModifiedBy>Núria Marzo Cabero</cp:lastModifiedBy>
  <cp:revision>2</cp:revision>
  <cp:lastPrinted>2019-10-23T13:38:00Z</cp:lastPrinted>
  <dcterms:created xsi:type="dcterms:W3CDTF">2021-03-26T10:24:00Z</dcterms:created>
  <dcterms:modified xsi:type="dcterms:W3CDTF">2021-03-26T10:24:00Z</dcterms:modified>
</cp:coreProperties>
</file>