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31E" w:rsidRPr="00006A07" w:rsidRDefault="00C01549" w:rsidP="00006A07">
      <w:pPr>
        <w:spacing w:after="0" w:line="240" w:lineRule="auto"/>
        <w:jc w:val="center"/>
        <w:rPr>
          <w:rFonts w:cstheme="minorHAnsi"/>
          <w:b/>
          <w:bCs/>
          <w:sz w:val="30"/>
          <w:szCs w:val="30"/>
        </w:rPr>
      </w:pPr>
      <w:r w:rsidRPr="00006A07">
        <w:rPr>
          <w:rFonts w:cstheme="minorHAnsi"/>
          <w:b/>
          <w:bCs/>
          <w:sz w:val="30"/>
          <w:szCs w:val="30"/>
        </w:rPr>
        <w:t>Informació pr</w:t>
      </w:r>
      <w:r w:rsidR="0028631E" w:rsidRPr="00006A07">
        <w:rPr>
          <w:rFonts w:cstheme="minorHAnsi"/>
          <w:b/>
          <w:bCs/>
          <w:sz w:val="30"/>
          <w:szCs w:val="30"/>
        </w:rPr>
        <w:t>èvi</w:t>
      </w:r>
      <w:r w:rsidRPr="00006A07">
        <w:rPr>
          <w:rFonts w:cstheme="minorHAnsi"/>
          <w:b/>
          <w:bCs/>
          <w:sz w:val="30"/>
          <w:szCs w:val="30"/>
        </w:rPr>
        <w:t>a</w:t>
      </w:r>
      <w:r w:rsidR="0028631E" w:rsidRPr="00006A07">
        <w:rPr>
          <w:rFonts w:cstheme="minorHAnsi"/>
          <w:b/>
          <w:bCs/>
          <w:sz w:val="30"/>
          <w:szCs w:val="30"/>
        </w:rPr>
        <w:t xml:space="preserve"> per complimentar l’autoinforme</w:t>
      </w:r>
      <w:r w:rsidRPr="00006A07">
        <w:rPr>
          <w:rFonts w:cstheme="minorHAnsi"/>
          <w:b/>
          <w:bCs/>
          <w:sz w:val="30"/>
          <w:szCs w:val="30"/>
        </w:rPr>
        <w:t xml:space="preserve"> d’acreditació</w:t>
      </w:r>
    </w:p>
    <w:p w:rsidR="0001440A" w:rsidRPr="00006A07" w:rsidRDefault="0001440A" w:rsidP="00006A07">
      <w:pPr>
        <w:spacing w:after="0" w:line="240" w:lineRule="auto"/>
        <w:jc w:val="center"/>
        <w:rPr>
          <w:rFonts w:cstheme="minorHAnsi"/>
          <w:b/>
          <w:bCs/>
          <w:sz w:val="16"/>
          <w:szCs w:val="16"/>
        </w:rPr>
      </w:pPr>
    </w:p>
    <w:p w:rsidR="00200D26" w:rsidRPr="00006A07" w:rsidRDefault="00200D26" w:rsidP="00006A07">
      <w:pPr>
        <w:tabs>
          <w:tab w:val="left" w:pos="142"/>
        </w:tabs>
        <w:spacing w:after="0" w:line="240" w:lineRule="auto"/>
        <w:jc w:val="both"/>
        <w:rPr>
          <w:rFonts w:cstheme="minorHAnsi"/>
          <w:b/>
          <w:sz w:val="24"/>
          <w:szCs w:val="24"/>
          <w:u w:val="single"/>
        </w:rPr>
      </w:pPr>
      <w:r w:rsidRPr="00006A07">
        <w:rPr>
          <w:rFonts w:cstheme="minorHAnsi"/>
          <w:b/>
          <w:sz w:val="24"/>
          <w:szCs w:val="24"/>
          <w:u w:val="single"/>
        </w:rPr>
        <w:t xml:space="preserve">Indicacions </w:t>
      </w:r>
      <w:r w:rsidR="0001440A" w:rsidRPr="00006A07">
        <w:rPr>
          <w:rFonts w:cstheme="minorHAnsi"/>
          <w:b/>
          <w:sz w:val="24"/>
          <w:szCs w:val="24"/>
          <w:u w:val="single"/>
        </w:rPr>
        <w:t>generals del document</w:t>
      </w:r>
    </w:p>
    <w:p w:rsidR="00200D26" w:rsidRPr="00006A07" w:rsidRDefault="00200D26" w:rsidP="00006A07">
      <w:pPr>
        <w:spacing w:after="0" w:line="240" w:lineRule="auto"/>
        <w:jc w:val="both"/>
        <w:rPr>
          <w:rFonts w:cstheme="minorHAnsi"/>
          <w:bCs/>
          <w:sz w:val="20"/>
          <w:szCs w:val="20"/>
        </w:rPr>
      </w:pPr>
    </w:p>
    <w:p w:rsidR="00200D26" w:rsidRPr="00006A07" w:rsidRDefault="00200D26" w:rsidP="003E24D5">
      <w:pPr>
        <w:pStyle w:val="Prrafodelista"/>
        <w:numPr>
          <w:ilvl w:val="0"/>
          <w:numId w:val="11"/>
        </w:numPr>
        <w:spacing w:after="0" w:line="240" w:lineRule="auto"/>
        <w:jc w:val="both"/>
        <w:rPr>
          <w:rFonts w:cstheme="minorHAnsi"/>
          <w:bCs/>
          <w:i/>
          <w:sz w:val="20"/>
          <w:szCs w:val="20"/>
        </w:rPr>
      </w:pPr>
      <w:r w:rsidRPr="00006A07">
        <w:rPr>
          <w:rFonts w:cstheme="minorHAnsi"/>
          <w:bCs/>
          <w:sz w:val="20"/>
          <w:szCs w:val="20"/>
        </w:rPr>
        <w:t xml:space="preserve">En </w:t>
      </w:r>
      <w:r w:rsidR="00A72F14" w:rsidRPr="00006A07">
        <w:rPr>
          <w:rFonts w:cstheme="minorHAnsi"/>
          <w:b/>
          <w:bCs/>
          <w:color w:val="FF0000"/>
          <w:sz w:val="20"/>
          <w:szCs w:val="20"/>
        </w:rPr>
        <w:t>vermell</w:t>
      </w:r>
      <w:r w:rsidRPr="00006A07">
        <w:rPr>
          <w:rFonts w:cstheme="minorHAnsi"/>
          <w:bCs/>
          <w:color w:val="FF0000"/>
          <w:sz w:val="20"/>
          <w:szCs w:val="20"/>
        </w:rPr>
        <w:t xml:space="preserve"> </w:t>
      </w:r>
      <w:r w:rsidRPr="00006A07">
        <w:rPr>
          <w:rFonts w:cstheme="minorHAnsi"/>
          <w:bCs/>
          <w:sz w:val="20"/>
          <w:szCs w:val="20"/>
        </w:rPr>
        <w:t xml:space="preserve">trobareu </w:t>
      </w:r>
      <w:r w:rsidRPr="00006A07">
        <w:rPr>
          <w:rFonts w:cstheme="minorHAnsi"/>
          <w:b/>
          <w:bCs/>
          <w:sz w:val="20"/>
          <w:szCs w:val="20"/>
        </w:rPr>
        <w:t>indicacions i aclariments complementaris</w:t>
      </w:r>
      <w:r w:rsidRPr="00006A07">
        <w:rPr>
          <w:rFonts w:cstheme="minorHAnsi"/>
          <w:bCs/>
          <w:sz w:val="20"/>
          <w:szCs w:val="20"/>
        </w:rPr>
        <w:t xml:space="preserve"> als que hi ha a la</w:t>
      </w:r>
      <w:r w:rsidRPr="00006A07">
        <w:rPr>
          <w:rFonts w:cstheme="minorHAnsi"/>
          <w:bCs/>
          <w:i/>
          <w:sz w:val="20"/>
          <w:szCs w:val="20"/>
        </w:rPr>
        <w:t xml:space="preserve"> </w:t>
      </w:r>
      <w:hyperlink r:id="rId9" w:history="1">
        <w:r w:rsidRPr="00006A07">
          <w:rPr>
            <w:rStyle w:val="Hipervnculo"/>
            <w:rFonts w:cstheme="minorHAnsi"/>
            <w:b/>
            <w:bCs/>
            <w:i/>
            <w:color w:val="auto"/>
            <w:sz w:val="20"/>
            <w:szCs w:val="20"/>
          </w:rPr>
          <w:t>Guia per a l’acreditació de les titulacions oficials de graus i de màster</w:t>
        </w:r>
      </w:hyperlink>
      <w:r w:rsidRPr="00006A07">
        <w:rPr>
          <w:rFonts w:cstheme="minorHAnsi"/>
          <w:sz w:val="20"/>
          <w:szCs w:val="20"/>
        </w:rPr>
        <w:t xml:space="preserve"> d’AQU Catalunya que és el document </w:t>
      </w:r>
      <w:r w:rsidR="00DC38C2" w:rsidRPr="00006A07">
        <w:rPr>
          <w:rFonts w:cstheme="minorHAnsi"/>
          <w:sz w:val="20"/>
          <w:szCs w:val="20"/>
        </w:rPr>
        <w:t>de referència que heu de consultar per elaborar aquest document.</w:t>
      </w:r>
    </w:p>
    <w:p w:rsidR="00200D26" w:rsidRPr="00006A07" w:rsidRDefault="00200D26" w:rsidP="003E24D5">
      <w:pPr>
        <w:pStyle w:val="Prrafodelista"/>
        <w:numPr>
          <w:ilvl w:val="0"/>
          <w:numId w:val="11"/>
        </w:numPr>
        <w:spacing w:after="0" w:line="240" w:lineRule="auto"/>
        <w:jc w:val="both"/>
        <w:rPr>
          <w:rFonts w:cstheme="minorHAnsi"/>
          <w:bCs/>
          <w:color w:val="FF0000"/>
          <w:sz w:val="20"/>
          <w:szCs w:val="20"/>
        </w:rPr>
      </w:pPr>
      <w:r w:rsidRPr="00006A07">
        <w:rPr>
          <w:rFonts w:cstheme="minorHAnsi"/>
          <w:bCs/>
          <w:color w:val="00B050"/>
          <w:sz w:val="20"/>
          <w:szCs w:val="20"/>
        </w:rPr>
        <w:t xml:space="preserve">En </w:t>
      </w:r>
      <w:r w:rsidRPr="00006A07">
        <w:rPr>
          <w:rFonts w:cstheme="minorHAnsi"/>
          <w:b/>
          <w:bCs/>
          <w:color w:val="00B050"/>
          <w:sz w:val="20"/>
          <w:szCs w:val="20"/>
        </w:rPr>
        <w:t>verd</w:t>
      </w:r>
      <w:r w:rsidRPr="00006A07">
        <w:rPr>
          <w:rFonts w:cstheme="minorHAnsi"/>
          <w:bCs/>
          <w:color w:val="00B050"/>
          <w:sz w:val="20"/>
          <w:szCs w:val="20"/>
        </w:rPr>
        <w:t xml:space="preserve"> s’</w:t>
      </w:r>
      <w:r w:rsidR="00DC38C2" w:rsidRPr="00006A07">
        <w:rPr>
          <w:rFonts w:cstheme="minorHAnsi"/>
          <w:bCs/>
          <w:color w:val="00B050"/>
          <w:sz w:val="20"/>
          <w:szCs w:val="20"/>
        </w:rPr>
        <w:t xml:space="preserve">han </w:t>
      </w:r>
      <w:r w:rsidRPr="00006A07">
        <w:rPr>
          <w:rFonts w:cstheme="minorHAnsi"/>
          <w:bCs/>
          <w:color w:val="00B050"/>
          <w:sz w:val="20"/>
          <w:szCs w:val="20"/>
        </w:rPr>
        <w:t>incorpor</w:t>
      </w:r>
      <w:r w:rsidR="00DC38C2" w:rsidRPr="00006A07">
        <w:rPr>
          <w:rFonts w:cstheme="minorHAnsi"/>
          <w:bCs/>
          <w:color w:val="00B050"/>
          <w:sz w:val="20"/>
          <w:szCs w:val="20"/>
        </w:rPr>
        <w:t>at</w:t>
      </w:r>
      <w:r w:rsidRPr="00006A07">
        <w:rPr>
          <w:rFonts w:cstheme="minorHAnsi"/>
          <w:bCs/>
          <w:color w:val="00B050"/>
          <w:sz w:val="20"/>
          <w:szCs w:val="20"/>
        </w:rPr>
        <w:t xml:space="preserve"> </w:t>
      </w:r>
      <w:r w:rsidRPr="00006A07">
        <w:rPr>
          <w:rFonts w:cstheme="minorHAnsi"/>
          <w:b/>
          <w:bCs/>
          <w:color w:val="00B050"/>
          <w:sz w:val="20"/>
          <w:szCs w:val="20"/>
        </w:rPr>
        <w:t>propostes/models</w:t>
      </w:r>
      <w:r w:rsidRPr="00006A07">
        <w:rPr>
          <w:rFonts w:cstheme="minorHAnsi"/>
          <w:bCs/>
          <w:color w:val="00B050"/>
          <w:sz w:val="20"/>
          <w:szCs w:val="20"/>
        </w:rPr>
        <w:t xml:space="preserve"> de textos que el centre pot valorar, ampliar i modificar</w:t>
      </w:r>
      <w:r w:rsidR="008B54CE">
        <w:rPr>
          <w:rFonts w:cstheme="minorHAnsi"/>
          <w:bCs/>
          <w:color w:val="00B050"/>
          <w:sz w:val="20"/>
          <w:szCs w:val="20"/>
        </w:rPr>
        <w:t xml:space="preserve"> (o suprimir, si escau)</w:t>
      </w:r>
      <w:r w:rsidRPr="00006A07">
        <w:rPr>
          <w:rFonts w:cstheme="minorHAnsi"/>
          <w:bCs/>
          <w:color w:val="00B050"/>
          <w:sz w:val="20"/>
          <w:szCs w:val="20"/>
        </w:rPr>
        <w:t>.</w:t>
      </w:r>
    </w:p>
    <w:p w:rsidR="00FF50D3" w:rsidRPr="00006A07" w:rsidRDefault="00FF50D3" w:rsidP="003E24D5">
      <w:pPr>
        <w:pStyle w:val="Prrafodelista"/>
        <w:numPr>
          <w:ilvl w:val="0"/>
          <w:numId w:val="11"/>
        </w:numPr>
        <w:spacing w:after="0" w:line="240" w:lineRule="auto"/>
        <w:jc w:val="both"/>
        <w:rPr>
          <w:rFonts w:cstheme="minorHAnsi"/>
          <w:bCs/>
          <w:i/>
          <w:color w:val="FF0000"/>
          <w:sz w:val="20"/>
          <w:szCs w:val="20"/>
        </w:rPr>
      </w:pPr>
      <w:r w:rsidRPr="00006A07">
        <w:rPr>
          <w:rFonts w:cstheme="minorHAnsi"/>
          <w:b/>
          <w:bCs/>
          <w:sz w:val="20"/>
          <w:szCs w:val="20"/>
        </w:rPr>
        <w:t xml:space="preserve">Les propostes de millora </w:t>
      </w:r>
      <w:r w:rsidRPr="00006A07">
        <w:rPr>
          <w:rFonts w:cstheme="minorHAnsi"/>
          <w:bCs/>
          <w:sz w:val="20"/>
          <w:szCs w:val="20"/>
        </w:rPr>
        <w:t>que, com a conseqüència de la valoració que es fa a l’autoinforme, es relacionen en el seu apartat, s’han d’anar comentant en el seu estàndard corresponent.</w:t>
      </w:r>
    </w:p>
    <w:p w:rsidR="00FF50D3" w:rsidRPr="00006A07" w:rsidRDefault="00FF50D3" w:rsidP="003E24D5">
      <w:pPr>
        <w:pStyle w:val="Prrafodelista"/>
        <w:numPr>
          <w:ilvl w:val="0"/>
          <w:numId w:val="11"/>
        </w:numPr>
        <w:spacing w:after="0" w:line="240" w:lineRule="auto"/>
        <w:jc w:val="both"/>
        <w:rPr>
          <w:rFonts w:cstheme="minorHAnsi"/>
          <w:bCs/>
          <w:i/>
          <w:color w:val="FF0000"/>
          <w:sz w:val="20"/>
          <w:szCs w:val="20"/>
        </w:rPr>
      </w:pPr>
      <w:r w:rsidRPr="00006A07">
        <w:rPr>
          <w:rFonts w:cstheme="minorHAnsi"/>
          <w:b/>
          <w:bCs/>
          <w:sz w:val="20"/>
          <w:szCs w:val="20"/>
        </w:rPr>
        <w:t>Les evidències</w:t>
      </w:r>
      <w:r w:rsidRPr="00006A07">
        <w:rPr>
          <w:rFonts w:cstheme="minorHAnsi"/>
          <w:bCs/>
          <w:sz w:val="20"/>
          <w:szCs w:val="20"/>
        </w:rPr>
        <w:t xml:space="preserve">  que s’aporten durant tot l’autoinforme s’han d’anar </w:t>
      </w:r>
      <w:r w:rsidRPr="00006A07">
        <w:rPr>
          <w:rFonts w:cstheme="minorHAnsi"/>
          <w:b/>
          <w:bCs/>
          <w:sz w:val="20"/>
          <w:szCs w:val="20"/>
        </w:rPr>
        <w:t>numerant seqüencialment</w:t>
      </w:r>
      <w:r w:rsidRPr="00006A07">
        <w:rPr>
          <w:rFonts w:cstheme="minorHAnsi"/>
          <w:bCs/>
          <w:sz w:val="20"/>
          <w:szCs w:val="20"/>
        </w:rPr>
        <w:t xml:space="preserve"> al llarg de l’autoinforme, relacionar-les al final del mateix (apartat 5) i adjuntar-les finalment a l’espai virtual creat.</w:t>
      </w:r>
    </w:p>
    <w:p w:rsidR="00DC38C2" w:rsidRPr="00006A07" w:rsidRDefault="00DC38C2" w:rsidP="00006A07">
      <w:pPr>
        <w:pStyle w:val="Prrafodelista"/>
        <w:spacing w:after="0" w:line="240" w:lineRule="auto"/>
        <w:jc w:val="both"/>
        <w:rPr>
          <w:rFonts w:cstheme="minorHAnsi"/>
          <w:bCs/>
          <w:i/>
          <w:color w:val="FF0000"/>
          <w:sz w:val="20"/>
          <w:szCs w:val="20"/>
        </w:rPr>
      </w:pPr>
    </w:p>
    <w:p w:rsidR="0028631E" w:rsidRPr="00006A07" w:rsidRDefault="0028631E" w:rsidP="00006A07">
      <w:pPr>
        <w:tabs>
          <w:tab w:val="left" w:pos="142"/>
        </w:tabs>
        <w:spacing w:after="0" w:line="240" w:lineRule="auto"/>
        <w:jc w:val="both"/>
        <w:rPr>
          <w:rFonts w:cstheme="minorHAnsi"/>
          <w:b/>
          <w:sz w:val="24"/>
          <w:szCs w:val="24"/>
          <w:u w:val="single"/>
        </w:rPr>
      </w:pPr>
      <w:r w:rsidRPr="00006A07">
        <w:rPr>
          <w:rFonts w:cstheme="minorHAnsi"/>
          <w:b/>
          <w:sz w:val="24"/>
          <w:szCs w:val="24"/>
          <w:u w:val="single"/>
        </w:rPr>
        <w:t xml:space="preserve">Documentació de suport </w:t>
      </w:r>
      <w:r w:rsidR="0001440A" w:rsidRPr="00006A07">
        <w:rPr>
          <w:rFonts w:cstheme="minorHAnsi"/>
          <w:b/>
          <w:sz w:val="24"/>
          <w:szCs w:val="24"/>
          <w:u w:val="single"/>
        </w:rPr>
        <w:t>i consulta</w:t>
      </w:r>
    </w:p>
    <w:p w:rsidR="0028631E" w:rsidRPr="00006A07" w:rsidRDefault="0028631E" w:rsidP="00006A07">
      <w:pPr>
        <w:spacing w:after="0" w:line="240" w:lineRule="auto"/>
        <w:ind w:left="360"/>
        <w:jc w:val="both"/>
        <w:rPr>
          <w:rFonts w:cstheme="minorHAnsi"/>
          <w:b/>
          <w:sz w:val="20"/>
          <w:szCs w:val="20"/>
        </w:rPr>
      </w:pPr>
    </w:p>
    <w:p w:rsidR="0028631E" w:rsidRPr="00006A07" w:rsidRDefault="00AF4D1A" w:rsidP="003E24D5">
      <w:pPr>
        <w:pStyle w:val="Prrafodelista"/>
        <w:numPr>
          <w:ilvl w:val="0"/>
          <w:numId w:val="10"/>
        </w:numPr>
        <w:spacing w:after="0" w:line="240" w:lineRule="auto"/>
        <w:jc w:val="both"/>
        <w:rPr>
          <w:sz w:val="20"/>
          <w:szCs w:val="20"/>
          <w:u w:val="single"/>
        </w:rPr>
      </w:pPr>
      <w:hyperlink r:id="rId10" w:history="1">
        <w:r w:rsidR="0028631E" w:rsidRPr="00006A07">
          <w:rPr>
            <w:rStyle w:val="Hipervnculo"/>
            <w:rFonts w:cstheme="minorHAnsi"/>
            <w:bCs/>
            <w:color w:val="auto"/>
            <w:sz w:val="20"/>
            <w:szCs w:val="20"/>
          </w:rPr>
          <w:t xml:space="preserve">Guia per a l’acreditació de les titulacions </w:t>
        </w:r>
        <w:r w:rsidR="006C04F8" w:rsidRPr="00006A07">
          <w:rPr>
            <w:rStyle w:val="Hipervnculo"/>
            <w:rFonts w:cstheme="minorHAnsi"/>
            <w:bCs/>
            <w:color w:val="auto"/>
            <w:sz w:val="20"/>
            <w:szCs w:val="20"/>
          </w:rPr>
          <w:t>universitàries</w:t>
        </w:r>
        <w:r w:rsidR="0028631E" w:rsidRPr="00006A07">
          <w:rPr>
            <w:rStyle w:val="Hipervnculo"/>
            <w:rFonts w:cstheme="minorHAnsi"/>
            <w:bCs/>
            <w:color w:val="auto"/>
            <w:sz w:val="20"/>
            <w:szCs w:val="20"/>
          </w:rPr>
          <w:t xml:space="preserve"> de graus i de màster</w:t>
        </w:r>
      </w:hyperlink>
      <w:r w:rsidR="0028631E" w:rsidRPr="00006A07">
        <w:rPr>
          <w:rFonts w:cstheme="minorHAnsi"/>
          <w:sz w:val="20"/>
          <w:szCs w:val="20"/>
        </w:rPr>
        <w:t xml:space="preserve"> d’AQU Catalunya</w:t>
      </w:r>
    </w:p>
    <w:p w:rsidR="0028631E" w:rsidRPr="00006A07" w:rsidRDefault="0028631E" w:rsidP="00006A07">
      <w:pPr>
        <w:pStyle w:val="Prrafodelista"/>
        <w:spacing w:after="0" w:line="240" w:lineRule="auto"/>
        <w:jc w:val="both"/>
        <w:rPr>
          <w:sz w:val="20"/>
          <w:szCs w:val="20"/>
          <w:u w:val="single"/>
        </w:rPr>
      </w:pPr>
    </w:p>
    <w:p w:rsidR="0028631E" w:rsidRPr="00006A07" w:rsidRDefault="00AF4D1A" w:rsidP="003E24D5">
      <w:pPr>
        <w:pStyle w:val="Prrafodelista"/>
        <w:numPr>
          <w:ilvl w:val="0"/>
          <w:numId w:val="10"/>
        </w:numPr>
        <w:spacing w:after="0" w:line="240" w:lineRule="auto"/>
        <w:jc w:val="both"/>
        <w:rPr>
          <w:rFonts w:cstheme="minorHAnsi"/>
          <w:sz w:val="20"/>
          <w:szCs w:val="20"/>
        </w:rPr>
      </w:pPr>
      <w:hyperlink r:id="rId11" w:history="1">
        <w:r w:rsidR="0028631E" w:rsidRPr="00006A07">
          <w:rPr>
            <w:rStyle w:val="Hipervnculo"/>
            <w:rFonts w:cstheme="minorHAnsi"/>
            <w:color w:val="auto"/>
            <w:sz w:val="20"/>
            <w:szCs w:val="20"/>
          </w:rPr>
          <w:t>Informes de seguiment</w:t>
        </w:r>
      </w:hyperlink>
      <w:r w:rsidR="0028631E" w:rsidRPr="00006A07">
        <w:rPr>
          <w:rFonts w:cstheme="minorHAnsi"/>
          <w:sz w:val="20"/>
          <w:szCs w:val="20"/>
        </w:rPr>
        <w:t xml:space="preserve"> de cursos</w:t>
      </w:r>
      <w:r w:rsidR="00CA5C92" w:rsidRPr="00006A07">
        <w:rPr>
          <w:rFonts w:cstheme="minorHAnsi"/>
          <w:sz w:val="20"/>
          <w:szCs w:val="20"/>
        </w:rPr>
        <w:t xml:space="preserve"> acadèmics anteriors</w:t>
      </w:r>
    </w:p>
    <w:p w:rsidR="0028631E" w:rsidRPr="00006A07" w:rsidRDefault="0028631E" w:rsidP="00006A07">
      <w:pPr>
        <w:pStyle w:val="Prrafodelista"/>
        <w:spacing w:after="0" w:line="240" w:lineRule="auto"/>
        <w:ind w:left="1440"/>
        <w:jc w:val="both"/>
        <w:rPr>
          <w:rFonts w:cstheme="minorHAnsi"/>
          <w:sz w:val="20"/>
          <w:szCs w:val="20"/>
        </w:rPr>
      </w:pPr>
    </w:p>
    <w:p w:rsidR="0028631E" w:rsidRPr="00006A07" w:rsidRDefault="00AF4D1A" w:rsidP="003E24D5">
      <w:pPr>
        <w:pStyle w:val="Prrafodelista"/>
        <w:numPr>
          <w:ilvl w:val="0"/>
          <w:numId w:val="10"/>
        </w:numPr>
        <w:spacing w:after="0" w:line="240" w:lineRule="auto"/>
        <w:jc w:val="both"/>
        <w:rPr>
          <w:rFonts w:cstheme="minorHAnsi"/>
          <w:sz w:val="20"/>
          <w:szCs w:val="20"/>
        </w:rPr>
      </w:pPr>
      <w:hyperlink r:id="rId12" w:history="1">
        <w:r w:rsidR="0028631E" w:rsidRPr="00006A07">
          <w:rPr>
            <w:rStyle w:val="Hipervnculo"/>
            <w:rFonts w:cstheme="minorHAnsi"/>
            <w:color w:val="auto"/>
            <w:sz w:val="20"/>
            <w:szCs w:val="20"/>
          </w:rPr>
          <w:t>Autoinformes d’acreditació</w:t>
        </w:r>
      </w:hyperlink>
      <w:r w:rsidR="0028631E" w:rsidRPr="00006A07">
        <w:rPr>
          <w:rFonts w:cstheme="minorHAnsi"/>
          <w:sz w:val="20"/>
          <w:szCs w:val="20"/>
        </w:rPr>
        <w:t xml:space="preserve"> de centre i inform</w:t>
      </w:r>
      <w:r w:rsidR="00A27C2A" w:rsidRPr="00006A07">
        <w:rPr>
          <w:rFonts w:cstheme="minorHAnsi"/>
          <w:sz w:val="20"/>
          <w:szCs w:val="20"/>
        </w:rPr>
        <w:t>es d’acreditació de titulacions</w:t>
      </w:r>
    </w:p>
    <w:p w:rsidR="0028631E" w:rsidRPr="00006A07" w:rsidRDefault="0028631E" w:rsidP="00006A07">
      <w:pPr>
        <w:pStyle w:val="Prrafodelista"/>
        <w:spacing w:after="0" w:line="240" w:lineRule="auto"/>
        <w:ind w:left="1440"/>
        <w:jc w:val="both"/>
        <w:rPr>
          <w:rFonts w:cstheme="minorHAnsi"/>
          <w:sz w:val="20"/>
          <w:szCs w:val="20"/>
        </w:rPr>
      </w:pPr>
    </w:p>
    <w:p w:rsidR="0028631E" w:rsidRPr="00006A07" w:rsidRDefault="0028631E" w:rsidP="003E24D5">
      <w:pPr>
        <w:pStyle w:val="Prrafodelista"/>
        <w:numPr>
          <w:ilvl w:val="0"/>
          <w:numId w:val="10"/>
        </w:numPr>
        <w:spacing w:after="0" w:line="240" w:lineRule="auto"/>
        <w:jc w:val="both"/>
        <w:rPr>
          <w:rFonts w:cstheme="minorHAnsi"/>
          <w:sz w:val="20"/>
          <w:szCs w:val="20"/>
        </w:rPr>
      </w:pPr>
      <w:r w:rsidRPr="00006A07">
        <w:rPr>
          <w:rFonts w:cstheme="minorHAnsi"/>
          <w:sz w:val="20"/>
          <w:szCs w:val="20"/>
        </w:rPr>
        <w:t>Indicadors:</w:t>
      </w:r>
    </w:p>
    <w:p w:rsidR="007F39FB" w:rsidRPr="00006A07" w:rsidRDefault="00AF4D1A" w:rsidP="003E24D5">
      <w:pPr>
        <w:pStyle w:val="Prrafodelista"/>
        <w:numPr>
          <w:ilvl w:val="1"/>
          <w:numId w:val="10"/>
        </w:numPr>
        <w:spacing w:after="0" w:line="240" w:lineRule="auto"/>
        <w:jc w:val="both"/>
        <w:rPr>
          <w:rFonts w:cstheme="minorHAnsi"/>
          <w:sz w:val="20"/>
          <w:szCs w:val="20"/>
        </w:rPr>
      </w:pPr>
      <w:hyperlink r:id="rId13" w:history="1">
        <w:r w:rsidR="0028631E" w:rsidRPr="00006A07">
          <w:rPr>
            <w:rStyle w:val="Hipervnculo"/>
            <w:rFonts w:cstheme="minorHAnsi"/>
            <w:color w:val="auto"/>
            <w:sz w:val="20"/>
            <w:szCs w:val="20"/>
          </w:rPr>
          <w:t>Sistema d’Indicadors de Qualitat “SIQ”</w:t>
        </w:r>
      </w:hyperlink>
      <w:r w:rsidR="0028631E" w:rsidRPr="00006A07">
        <w:rPr>
          <w:rFonts w:cstheme="minorHAnsi"/>
          <w:sz w:val="20"/>
          <w:szCs w:val="20"/>
        </w:rPr>
        <w:t xml:space="preserve"> (accés </w:t>
      </w:r>
      <w:r w:rsidR="007F39FB" w:rsidRPr="00006A07">
        <w:rPr>
          <w:rFonts w:cstheme="minorHAnsi"/>
          <w:sz w:val="20"/>
          <w:szCs w:val="20"/>
        </w:rPr>
        <w:t>públic)</w:t>
      </w:r>
    </w:p>
    <w:p w:rsidR="0028631E" w:rsidRPr="00006A07" w:rsidRDefault="0028631E" w:rsidP="003E24D5">
      <w:pPr>
        <w:pStyle w:val="Prrafodelista"/>
        <w:numPr>
          <w:ilvl w:val="1"/>
          <w:numId w:val="10"/>
        </w:numPr>
        <w:spacing w:after="0" w:line="240" w:lineRule="auto"/>
        <w:jc w:val="both"/>
        <w:rPr>
          <w:rFonts w:cstheme="minorHAnsi"/>
          <w:sz w:val="20"/>
          <w:szCs w:val="20"/>
        </w:rPr>
      </w:pPr>
      <w:r w:rsidRPr="00006A07">
        <w:rPr>
          <w:rFonts w:cstheme="minorHAnsi"/>
          <w:sz w:val="20"/>
          <w:szCs w:val="20"/>
        </w:rPr>
        <w:t>DataWareHouse (accés a través de la intranet)</w:t>
      </w:r>
    </w:p>
    <w:p w:rsidR="0028631E" w:rsidRPr="00A33611" w:rsidRDefault="0028631E" w:rsidP="003E24D5">
      <w:pPr>
        <w:pStyle w:val="Prrafodelista"/>
        <w:numPr>
          <w:ilvl w:val="1"/>
          <w:numId w:val="10"/>
        </w:numPr>
        <w:spacing w:after="0" w:line="240" w:lineRule="auto"/>
        <w:jc w:val="both"/>
        <w:rPr>
          <w:rFonts w:cstheme="minorHAnsi"/>
          <w:b/>
          <w:sz w:val="20"/>
          <w:szCs w:val="20"/>
        </w:rPr>
      </w:pPr>
      <w:r w:rsidRPr="00006A07">
        <w:rPr>
          <w:rFonts w:cstheme="minorHAnsi"/>
          <w:sz w:val="20"/>
          <w:szCs w:val="20"/>
        </w:rPr>
        <w:t xml:space="preserve">Accés als resultats d’enquestes de satisfacció: </w:t>
      </w:r>
      <w:hyperlink r:id="rId14" w:history="1">
        <w:r w:rsidRPr="00006A07">
          <w:rPr>
            <w:rStyle w:val="Hipervnculo"/>
            <w:rFonts w:cstheme="minorHAnsi"/>
            <w:color w:val="auto"/>
            <w:sz w:val="20"/>
            <w:szCs w:val="20"/>
          </w:rPr>
          <w:t>assignatures/mòduls</w:t>
        </w:r>
      </w:hyperlink>
      <w:r w:rsidRPr="00006A07">
        <w:rPr>
          <w:rFonts w:cstheme="minorHAnsi"/>
          <w:sz w:val="20"/>
          <w:szCs w:val="20"/>
        </w:rPr>
        <w:t xml:space="preserve">, </w:t>
      </w:r>
      <w:hyperlink r:id="rId15" w:history="1">
        <w:r w:rsidRPr="00006A07">
          <w:rPr>
            <w:rStyle w:val="Hipervnculo"/>
            <w:rFonts w:cstheme="minorHAnsi"/>
            <w:color w:val="auto"/>
            <w:sz w:val="20"/>
            <w:szCs w:val="20"/>
          </w:rPr>
          <w:t>titulats</w:t>
        </w:r>
      </w:hyperlink>
      <w:r w:rsidRPr="00006A07">
        <w:rPr>
          <w:rFonts w:cstheme="minorHAnsi"/>
          <w:sz w:val="20"/>
          <w:szCs w:val="20"/>
        </w:rPr>
        <w:t xml:space="preserve"> i </w:t>
      </w:r>
      <w:hyperlink r:id="rId16" w:history="1">
        <w:r w:rsidRPr="00006A07">
          <w:rPr>
            <w:rStyle w:val="Hipervnculo"/>
            <w:rFonts w:cstheme="minorHAnsi"/>
            <w:color w:val="auto"/>
            <w:sz w:val="20"/>
            <w:szCs w:val="20"/>
          </w:rPr>
          <w:t>inserció laboral</w:t>
        </w:r>
      </w:hyperlink>
      <w:r w:rsidRPr="00006A07">
        <w:rPr>
          <w:rFonts w:cstheme="minorHAnsi"/>
          <w:sz w:val="20"/>
          <w:szCs w:val="20"/>
        </w:rPr>
        <w:t>.</w:t>
      </w:r>
    </w:p>
    <w:p w:rsidR="0028631E" w:rsidRPr="00006A07" w:rsidRDefault="0028631E" w:rsidP="00006A07">
      <w:pPr>
        <w:spacing w:after="0" w:line="240" w:lineRule="auto"/>
        <w:jc w:val="both"/>
        <w:rPr>
          <w:rFonts w:cstheme="minorHAnsi"/>
          <w:bCs/>
          <w:sz w:val="20"/>
          <w:szCs w:val="20"/>
        </w:rPr>
      </w:pPr>
    </w:p>
    <w:p w:rsidR="00A72F14" w:rsidRPr="00006A07" w:rsidRDefault="00A72F14" w:rsidP="00006A07">
      <w:pPr>
        <w:spacing w:after="0" w:line="240" w:lineRule="auto"/>
        <w:rPr>
          <w:rFonts w:cstheme="minorHAnsi"/>
          <w:bCs/>
          <w:i/>
          <w:color w:val="00B050"/>
          <w:sz w:val="20"/>
          <w:szCs w:val="20"/>
        </w:rPr>
      </w:pPr>
      <w:r w:rsidRPr="00006A07">
        <w:rPr>
          <w:rFonts w:cstheme="minorHAnsi"/>
          <w:bCs/>
          <w:i/>
          <w:color w:val="00B050"/>
          <w:sz w:val="20"/>
          <w:szCs w:val="20"/>
        </w:rPr>
        <w:br w:type="page"/>
      </w:r>
    </w:p>
    <w:p w:rsidR="00200D26" w:rsidRPr="00006A07" w:rsidRDefault="00200D26" w:rsidP="00006A07">
      <w:pPr>
        <w:spacing w:after="0" w:line="240" w:lineRule="auto"/>
        <w:rPr>
          <w:rFonts w:cstheme="minorHAnsi"/>
          <w:bCs/>
          <w:i/>
          <w:color w:val="00B050"/>
          <w:sz w:val="20"/>
          <w:szCs w:val="20"/>
        </w:rPr>
      </w:pPr>
    </w:p>
    <w:p w:rsidR="00AE4BB8" w:rsidRPr="00006A07" w:rsidRDefault="00AE4BB8" w:rsidP="00006A07">
      <w:pPr>
        <w:spacing w:after="0" w:line="240" w:lineRule="auto"/>
        <w:rPr>
          <w:rFonts w:cstheme="minorHAnsi"/>
          <w:bCs/>
          <w:i/>
          <w:color w:val="00B050"/>
          <w:sz w:val="20"/>
          <w:szCs w:val="20"/>
        </w:rPr>
      </w:pPr>
    </w:p>
    <w:p w:rsidR="003F1763" w:rsidRPr="00006A07" w:rsidRDefault="003F1763" w:rsidP="00006A07">
      <w:pPr>
        <w:spacing w:after="0" w:line="240" w:lineRule="auto"/>
        <w:rPr>
          <w:rFonts w:cstheme="minorHAnsi"/>
          <w:b/>
          <w:sz w:val="32"/>
          <w:szCs w:val="32"/>
        </w:rPr>
      </w:pPr>
    </w:p>
    <w:p w:rsidR="003F1763" w:rsidRPr="00006A07" w:rsidRDefault="003F1763" w:rsidP="00006A07">
      <w:pPr>
        <w:spacing w:after="0" w:line="240" w:lineRule="auto"/>
        <w:rPr>
          <w:rFonts w:cstheme="minorHAnsi"/>
          <w:b/>
          <w:sz w:val="32"/>
          <w:szCs w:val="32"/>
        </w:rPr>
      </w:pPr>
      <w:r w:rsidRPr="00006A07">
        <w:rPr>
          <w:rFonts w:cstheme="minorHAnsi"/>
          <w:b/>
          <w:noProof/>
          <w:sz w:val="32"/>
          <w:szCs w:val="32"/>
          <w:lang w:eastAsia="ca-ES"/>
        </w:rPr>
        <mc:AlternateContent>
          <mc:Choice Requires="wps">
            <w:drawing>
              <wp:anchor distT="0" distB="0" distL="114300" distR="114300" simplePos="0" relativeHeight="251651072" behindDoc="0" locked="0" layoutInCell="1" allowOverlap="1" wp14:anchorId="1619FC62" wp14:editId="7DF3FAEA">
                <wp:simplePos x="0" y="0"/>
                <wp:positionH relativeFrom="margin">
                  <wp:posOffset>292735</wp:posOffset>
                </wp:positionH>
                <wp:positionV relativeFrom="paragraph">
                  <wp:posOffset>8678</wp:posOffset>
                </wp:positionV>
                <wp:extent cx="5181600" cy="76200"/>
                <wp:effectExtent l="0" t="0" r="0" b="0"/>
                <wp:wrapThrough wrapText="bothSides">
                  <wp:wrapPolygon edited="0">
                    <wp:start x="-37" y="0"/>
                    <wp:lineTo x="-37" y="17280"/>
                    <wp:lineTo x="21637" y="17280"/>
                    <wp:lineTo x="21637" y="0"/>
                    <wp:lineTo x="-37" y="0"/>
                  </wp:wrapPolygon>
                </wp:wrapThrough>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76200"/>
                        </a:xfrm>
                        <a:prstGeom prst="rect">
                          <a:avLst/>
                        </a:prstGeom>
                        <a:solidFill>
                          <a:srgbClr val="984F2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250F3A" id="Rectángulo 6" o:spid="_x0000_s1026" style="position:absolute;margin-left:23.05pt;margin-top:.7pt;width:408pt;height: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ZDAMAAF0GAAAOAAAAZHJzL2Uyb0RvYy54bWysVduO0zAQfUfiHyy/Z5O0uWvTVdttENIC&#10;q10Qz27iNBaJHWy36YL4GL6FH2PstN0WXhDQSpEnHo/POXPJ9c2+a9GOSsUEz7F/5WFEeSkqxjc5&#10;/vC+cBKMlCa8Iq3gNMdPVOGb2csX10Of0YloRFtRiSAIV9nQ57jRus9cV5UN7Yi6Ej3lsFkL2REN&#10;pty4lSQDRO9ad+J5kTsIWfVSlFQpeHs7buKZjV/XtNTv6lpRjdocAzZtn9I+1+bpzq5JtpGkb1h5&#10;gEH+AkVHGIdLT6FuiSZoK9lvoTpWSqFEra9K0bmirllJLQdg43u/sHlsSE8tFxBH9SeZ1P8LW77d&#10;3UvEqhxHGHHSQYoeQLQf3/lm2woUGYGGXmXg99jfS0NR9Xei/KQQF8uG8A2dSymGhpIKYPnG3704&#10;YAwFR9F6eCMqiE+2Wlit9rXsTEBQAe1tSp5OKaF7jUp4GfqJH3mQuRL24ghSbm8g2fFwL5V+RUWH&#10;zCLHEsDb4GR3p7QBQ7KjiwUvWlYVrG2tITfrZSvRjkB1pElQTI7R1blby40zF+bYGHF8Q219jdeQ&#10;DBDD0nga7Db3X1N/EniLSeoUURI7QRGEThp7ieP56SKNvCANbotvBq4fZA2rKsrvGKfHOvSDP8vz&#10;oSPGCrKViAbgE05Cq8QFF3VOOZjHq8XiIOiFW8c0tGXLuhwnnvkZJ5KZLK94ZdeasHZcu5fwreag&#10;waUU8yL04mCaOHEcTp1guvKcRVIsnfnSjyKAsVys/EspVlZe9e9qWCDHXBlDbIHdY1MNaN1u5QOB&#10;6g8sSVQxU0STqWEMBgyK0O6AJYX+yHRje9KUqQl0oWbimf9YfG3fkLGspkGapkeJR/GtQCcMo1zP&#10;8M7UPCjwLCgU87HMbJOZvhr7cy2qJ+gxAGkbCSYyLBohv2A0wHTLsfq8JZJi1L7m0KepHwRmHFoj&#10;CGMofCTPd9bnO4SXECrHpZYYjcZSj0N020u2aeAu3xLnYg7dXTPbeabzR1zAwBgwwyyXw7w1Q/Lc&#10;tl7PX4XZTwAAAP//AwBQSwMEFAAGAAgAAAAhAN1Fjh3bAAAABwEAAA8AAABkcnMvZG93bnJldi54&#10;bWxMjjFPwzAQhXck/oN1SGzUaRrSKI1TIaoysVC6sLnxNYkanyPbbQO/nmOi43fv6d1XrSc7iAv6&#10;0DtSMJ8lIJAaZ3pqFew/t08FiBA1GT04QgXfGGBd399VujTuSh942cVW8AiFUivoYhxLKUPTodVh&#10;5kYkzo7OWx0ZfSuN11cet4NMkySXVvfEHzo94muHzWl3tgqe27ewN4VfTovN8v34lW4y3P4o9fgw&#10;vaxARJzifxn+9FkdanY6uDOZIAYFWT7nJt8zEBwXecp8YF5kIOtK3vrXvwAAAP//AwBQSwECLQAU&#10;AAYACAAAACEAtoM4kv4AAADhAQAAEwAAAAAAAAAAAAAAAAAAAAAAW0NvbnRlbnRfVHlwZXNdLnht&#10;bFBLAQItABQABgAIAAAAIQA4/SH/1gAAAJQBAAALAAAAAAAAAAAAAAAAAC8BAABfcmVscy8ucmVs&#10;c1BLAQItABQABgAIAAAAIQB/zMjZDAMAAF0GAAAOAAAAAAAAAAAAAAAAAC4CAABkcnMvZTJvRG9j&#10;LnhtbFBLAQItABQABgAIAAAAIQDdRY4d2wAAAAcBAAAPAAAAAAAAAAAAAAAAAGYFAABkcnMvZG93&#10;bnJldi54bWxQSwUGAAAAAAQABADzAAAAbgYAAAAA&#10;" fillcolor="#984f20" stroked="f" strokecolor="#4a7ebb">
                <v:shadow opacity="22936f" origin=",.5" offset="0,.63889mm"/>
                <w10:wrap type="through" anchorx="margin"/>
              </v:rect>
            </w:pict>
          </mc:Fallback>
        </mc:AlternateContent>
      </w:r>
    </w:p>
    <w:p w:rsidR="003F1763" w:rsidRPr="00006A07" w:rsidRDefault="003F1763" w:rsidP="00006A07">
      <w:pPr>
        <w:spacing w:after="0" w:line="240" w:lineRule="auto"/>
        <w:jc w:val="center"/>
        <w:rPr>
          <w:rFonts w:cs="Arial"/>
          <w:sz w:val="96"/>
          <w:szCs w:val="96"/>
        </w:rPr>
      </w:pPr>
      <w:r w:rsidRPr="00006A07">
        <w:rPr>
          <w:rFonts w:cs="Arial"/>
          <w:sz w:val="96"/>
          <w:szCs w:val="96"/>
        </w:rPr>
        <w:t>Autoinforme</w:t>
      </w:r>
    </w:p>
    <w:p w:rsidR="003F1763" w:rsidRPr="00006A07" w:rsidRDefault="003F1763" w:rsidP="00006A07">
      <w:pPr>
        <w:spacing w:after="0" w:line="240" w:lineRule="auto"/>
        <w:jc w:val="center"/>
        <w:rPr>
          <w:rFonts w:cs="Arial"/>
          <w:sz w:val="96"/>
          <w:szCs w:val="96"/>
        </w:rPr>
      </w:pPr>
      <w:r w:rsidRPr="00006A07">
        <w:rPr>
          <w:rFonts w:cstheme="minorHAnsi"/>
          <w:b/>
          <w:noProof/>
          <w:sz w:val="32"/>
          <w:szCs w:val="32"/>
          <w:lang w:eastAsia="ca-ES"/>
        </w:rPr>
        <mc:AlternateContent>
          <mc:Choice Requires="wps">
            <w:drawing>
              <wp:anchor distT="0" distB="0" distL="114300" distR="114300" simplePos="0" relativeHeight="251658240" behindDoc="0" locked="0" layoutInCell="1" allowOverlap="1" wp14:anchorId="13EDCF82" wp14:editId="253E624E">
                <wp:simplePos x="0" y="0"/>
                <wp:positionH relativeFrom="margin">
                  <wp:posOffset>214630</wp:posOffset>
                </wp:positionH>
                <wp:positionV relativeFrom="paragraph">
                  <wp:posOffset>1016000</wp:posOffset>
                </wp:positionV>
                <wp:extent cx="5181600" cy="36195"/>
                <wp:effectExtent l="0" t="0" r="0" b="0"/>
                <wp:wrapThrough wrapText="bothSides">
                  <wp:wrapPolygon edited="0">
                    <wp:start x="-37" y="0"/>
                    <wp:lineTo x="-37" y="17432"/>
                    <wp:lineTo x="21637" y="17432"/>
                    <wp:lineTo x="21637" y="0"/>
                    <wp:lineTo x="-37" y="0"/>
                  </wp:wrapPolygon>
                </wp:wrapThrough>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6195"/>
                        </a:xfrm>
                        <a:prstGeom prst="rect">
                          <a:avLst/>
                        </a:prstGeom>
                        <a:solidFill>
                          <a:srgbClr val="984F2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0D96E4" id="Rectángulo 11" o:spid="_x0000_s1026" style="position:absolute;margin-left:16.9pt;margin-top:80pt;width:408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GfEAMAAF8GAAAOAAAAZHJzL2Uyb0RvYy54bWysVVFv0zAQfkfiP1h+z5K0SZtES6e2axDS&#10;gGkD8ewmTmOR2MF2mw7Ej+G38Mc4223XwgsCNiny2efzd999d72+2Xct2lGpmOA5Dq8CjCgvRcX4&#10;Jscf3hdegpHShFekFZzm+IkqfDN7+eJ66DM6Eo1oKyoRBOEqG/ocN1r3me+rsqEdUVeipxwOayE7&#10;osGUG7+SZIDoXeuPgmDiD0JWvRQlVQp2b90hntn4dU1L/a6uFdWozTFg0/Yr7Xdtvv7smmQbSfqG&#10;lQcY5C9QdIRxePQU6pZograS/RaqY6UUStT6qhSdL+qaldTmANmEwS/ZPDakpzYXIEf1J5rU/wtb&#10;vt3dS8QqqF2IEScd1OgBWPvxnW+2rUCwCxQNvcrA87G/lyZJ1d+J8pNCXCwbwjd0LqUYGkoqAGb9&#10;/YsLxlBwFa2HN6KCB8hWC8vWvpadCQg8oL0tytOpKHSvUQmbcZiEkwBqV8LZeBKmsUHkk+x4uZdK&#10;v6KiQ2aRYwnobXCyu1PauR5dLHjRsqpgbWsNuVkvW4l2BPSRJlExspKA6OrcreXGmQtzzUV0O9Qq&#10;zD1DMkAMS+NpsNvqf03DURQsRqlXTJKpFxVR7KXTIPGCMF2kkyBKo9vim4EbRlnDqoryO8bpUYlh&#10;9GeVPvSE05DVIhogn3gUWyYuclHnKUfz6WqxOBB64dYxDY3Zsi7HSWD+XKuYKq94BSSQTBPWurV/&#10;Cd+WBzi4pGJexME0GifedBqPvWi8CrxFUiy9+TKcTADGcrEKL6lYWXrVv7NhgRxrZQyxhewem2pA&#10;63YrHwjoP7JJoooZEY3GJmMwYFTE9gQsKfRHphvblUamJtAFm0lg/p342r4hTlbjKE3TI8WOfEvQ&#10;CYOj6xneGZsHBp4JBWUeZWabzPSV68+1qJ6gxwCkbSSYybBohPyC0QDzLcfq85ZIilH7mkOfpmEU&#10;mYFojSiegvCRPD9Zn58QXkKoHJdaYuSMpXZjdNtLtmngrdAmzsUcurtmtvNM5ztckIExYIrZXA4T&#10;14zJc9t6Pf8uzH4CAAD//wMAUEsDBBQABgAIAAAAIQALSNuR3gAAAAoBAAAPAAAAZHJzL2Rvd25y&#10;ZXYueG1sTI/BbsIwEETvlfoP1lbqrTglQNIQB1VF9NRLKZfeTLwkEfE6sg2k/foup3Lc2dHMm3I1&#10;2l6c0YfOkYLnSQICqXamo0bB7mvzlIMIUZPRvSNU8IMBVtX9XakL4y70iedtbASHUCi0gjbGoZAy&#10;1C1aHSZuQOLfwXmrI5++kcbrC4fbXk6TZCGt7ogbWj3gW4v1cXuyCubNe9iZ3Gdjus4+Dt/T9Qw3&#10;v0o9PoyvSxARx/hvhis+o0PFTHt3IhNEryBNmTyyvkh4Exvy2Qsr+6syz0BWpbydUP0BAAD//wMA&#10;UEsBAi0AFAAGAAgAAAAhALaDOJL+AAAA4QEAABMAAAAAAAAAAAAAAAAAAAAAAFtDb250ZW50X1R5&#10;cGVzXS54bWxQSwECLQAUAAYACAAAACEAOP0h/9YAAACUAQAACwAAAAAAAAAAAAAAAAAvAQAAX3Jl&#10;bHMvLnJlbHNQSwECLQAUAAYACAAAACEAK68BnxADAABfBgAADgAAAAAAAAAAAAAAAAAuAgAAZHJz&#10;L2Uyb0RvYy54bWxQSwECLQAUAAYACAAAACEAC0jbkd4AAAAKAQAADwAAAAAAAAAAAAAAAABqBQAA&#10;ZHJzL2Rvd25yZXYueG1sUEsFBgAAAAAEAAQA8wAAAHUGAAAAAA==&#10;" fillcolor="#984f20" stroked="f" strokecolor="#4a7ebb">
                <v:shadow opacity="22936f" origin=",.5" offset="0,.63889mm"/>
                <w10:wrap type="through" anchorx="margin"/>
              </v:rect>
            </w:pict>
          </mc:Fallback>
        </mc:AlternateContent>
      </w:r>
      <w:r w:rsidRPr="00006A07">
        <w:rPr>
          <w:rFonts w:cs="Arial"/>
          <w:sz w:val="96"/>
          <w:szCs w:val="96"/>
        </w:rPr>
        <w:t>d’acreditació</w:t>
      </w:r>
    </w:p>
    <w:p w:rsidR="00A72F14" w:rsidRPr="00006A07" w:rsidRDefault="00A72F14" w:rsidP="00006A07">
      <w:pPr>
        <w:spacing w:after="0" w:line="240" w:lineRule="auto"/>
        <w:jc w:val="center"/>
        <w:rPr>
          <w:rFonts w:cs="Arial"/>
          <w:sz w:val="43"/>
          <w:szCs w:val="43"/>
        </w:rPr>
      </w:pPr>
    </w:p>
    <w:p w:rsidR="00A72F14" w:rsidRPr="00006A07" w:rsidRDefault="00A72F14" w:rsidP="00006A07">
      <w:pPr>
        <w:spacing w:after="0" w:line="240" w:lineRule="auto"/>
        <w:jc w:val="center"/>
        <w:rPr>
          <w:rFonts w:cs="Arial"/>
          <w:sz w:val="43"/>
          <w:szCs w:val="43"/>
        </w:rPr>
      </w:pPr>
    </w:p>
    <w:p w:rsidR="003F1763" w:rsidRPr="00006A07" w:rsidRDefault="003F1763" w:rsidP="00006A07">
      <w:pPr>
        <w:spacing w:after="0" w:line="240" w:lineRule="auto"/>
        <w:jc w:val="center"/>
        <w:rPr>
          <w:rFonts w:cs="Arial"/>
          <w:sz w:val="43"/>
          <w:szCs w:val="43"/>
        </w:rPr>
      </w:pPr>
      <w:r w:rsidRPr="00006A07">
        <w:rPr>
          <w:rFonts w:cs="Arial"/>
          <w:b/>
          <w:noProof/>
          <w:sz w:val="32"/>
          <w:szCs w:val="32"/>
          <w:lang w:eastAsia="ca-ES"/>
        </w:rPr>
        <mc:AlternateContent>
          <mc:Choice Requires="wps">
            <w:drawing>
              <wp:anchor distT="0" distB="0" distL="114300" distR="114300" simplePos="0" relativeHeight="251664384" behindDoc="0" locked="0" layoutInCell="1" allowOverlap="1" wp14:anchorId="654E0707" wp14:editId="7D707653">
                <wp:simplePos x="0" y="0"/>
                <wp:positionH relativeFrom="margin">
                  <wp:posOffset>215265</wp:posOffset>
                </wp:positionH>
                <wp:positionV relativeFrom="paragraph">
                  <wp:posOffset>703157</wp:posOffset>
                </wp:positionV>
                <wp:extent cx="5181600" cy="36195"/>
                <wp:effectExtent l="0" t="0" r="0" b="0"/>
                <wp:wrapThrough wrapText="bothSides">
                  <wp:wrapPolygon edited="0">
                    <wp:start x="-37" y="0"/>
                    <wp:lineTo x="-37" y="17432"/>
                    <wp:lineTo x="21637" y="17432"/>
                    <wp:lineTo x="21637" y="0"/>
                    <wp:lineTo x="-37" y="0"/>
                  </wp:wrapPolygon>
                </wp:wrapThrough>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6195"/>
                        </a:xfrm>
                        <a:prstGeom prst="rect">
                          <a:avLst/>
                        </a:prstGeom>
                        <a:solidFill>
                          <a:srgbClr val="984F2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24DFDD" id="Rectángulo 12" o:spid="_x0000_s1026" style="position:absolute;margin-left:16.95pt;margin-top:55.35pt;width:408pt;height: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QhEAMAAF8GAAAOAAAAZHJzL2Uyb0RvYy54bWysVd1u0zAUvkfiHSzfZ/mp0ybR0qntWoQ0&#10;YNpAXLuJ01gkdrDdpgPxMDwLL8ax03Yt3CBgkyIf+/j4+77z0+ubfdugHVOaS5Hj8CrAiIlCllxs&#10;cvzh/cpLMNKGipI2UrAcPzGNb6YvX1z3XcYiWcumZApBEKGzvstxbUyX+b4uatZSfSU7JuCwkqql&#10;Bky18UtFe4jeNn4UBGO/l6rslCyY1rB7OxziqYtfVaww76pKM4OaHAM2477Kfdf260+vabZRtKt5&#10;cYBB/wJFS7mAR0+hbqmhaKv4b6FaXiipZWWuCtn6sqp4wRwHYBMGv7B5rGnHHBcQR3cnmfT/C1u8&#10;3d0rxEvIXYSRoC3k6AFU+/FdbLaNRLALEvWdzsDzsbtXlqTu7mTxSSMhFzUVGzZTSvY1oyUAC62/&#10;f3HBGhquonX/RpbwAN0a6dTaV6q1AUEHtHdJeTolhe0NKmAzDpNwHEDuCjgbjcM0di/Q7Hi5U9q8&#10;YrJFdpFjBehdcLq708aCodnRxYGXDS9XvGmcoTbrRaPQjkJ9pAlZRa4k4Io+d2uEdRbSXhsiDjvM&#10;VdjwDM0AMSytp8Xusv81DSMSzKPUW42TiUdWJPbSSZB4QZjO03FAUnK7+mbhhiSreVkycccFO1Zi&#10;SP4s04eeGGrI1SLqgU8cxU6JCy76nDKZTZbz+UHQC7eWG2jMhrc5TgL7Z51oZrO8FKVbG8qbYe1f&#10;wneagwaXUsxWcTAho8SbTOKRR0bLwJsnq4U3W4TjMcBYzJfhpRRLJ6/+dzUckGOurCG3wO6xLnu0&#10;brbqgUL9E0cSldwWUTSyjMGAURG7E7CUNB+5qV1X2jK1gS7UTAL7PxRf09V0KKsRSdP0KPEgvhPo&#10;hGGQ6xnemZoHBZ4Fhco8lplrMttXQ3+uZfkEPQYgXSPBTIZFLdUXjHqYbznWn7dUMYya1wL6NA0J&#10;sQPRGSSeQOEjdX6yPj+hooBQOS6MwmgwFmYYo9tO8U0Nb4WOuJAz6O6Ku86znT/gAgbWgCnmuBwm&#10;rh2T57bzev5dmP4EAAD//wMAUEsDBBQABgAIAAAAIQB/PkOM3gAAAAoBAAAPAAAAZHJzL2Rvd25y&#10;ZXYueG1sTI/BTsMwDIbvSLxDZCRuLN1a1q40nRDTOHFh7MIta7y2onGqJNsKT493gqM///r9uVpP&#10;dhBn9KF3pGA+S0AgNc701CrYf2wfChAhajJ6cIQKvjHAur69qXRp3IXe8byLreASCqVW0MU4llKG&#10;pkOrw8yNSLw7Om915NG30nh94XI7yEWSLKXVPfGFTo/40mHztTtZBY/ta9ibwudTusnfjp+LTYbb&#10;H6Xu76bnJxARp/gXhqs+q0PNTgd3IhPEoCBNV5xkPk9yEBwoshWTw5UsM5B1Jf+/UP8CAAD//wMA&#10;UEsBAi0AFAAGAAgAAAAhALaDOJL+AAAA4QEAABMAAAAAAAAAAAAAAAAAAAAAAFtDb250ZW50X1R5&#10;cGVzXS54bWxQSwECLQAUAAYACAAAACEAOP0h/9YAAACUAQAACwAAAAAAAAAAAAAAAAAvAQAAX3Jl&#10;bHMvLnJlbHNQSwECLQAUAAYACAAAACEAtg0EIRADAABfBgAADgAAAAAAAAAAAAAAAAAuAgAAZHJz&#10;L2Uyb0RvYy54bWxQSwECLQAUAAYACAAAACEAfz5DjN4AAAAKAQAADwAAAAAAAAAAAAAAAABqBQAA&#10;ZHJzL2Rvd25yZXYueG1sUEsFBgAAAAAEAAQA8wAAAHUGAAAAAA==&#10;" fillcolor="#984f20" stroked="f" strokecolor="#4a7ebb">
                <v:shadow opacity="22936f" origin=",.5" offset="0,.63889mm"/>
                <w10:wrap type="through" anchorx="margin"/>
              </v:rect>
            </w:pict>
          </mc:Fallback>
        </mc:AlternateContent>
      </w:r>
      <w:r w:rsidRPr="00006A07">
        <w:rPr>
          <w:rFonts w:cs="Arial"/>
          <w:sz w:val="43"/>
          <w:szCs w:val="43"/>
        </w:rPr>
        <w:t>Facultat de ...</w:t>
      </w:r>
    </w:p>
    <w:p w:rsidR="00A72F14" w:rsidRPr="00006A07" w:rsidRDefault="00A72F14" w:rsidP="00006A07">
      <w:pPr>
        <w:spacing w:after="0" w:line="240" w:lineRule="auto"/>
        <w:jc w:val="center"/>
        <w:rPr>
          <w:rFonts w:cs="Arial"/>
          <w:sz w:val="43"/>
          <w:szCs w:val="43"/>
        </w:rPr>
      </w:pPr>
    </w:p>
    <w:p w:rsidR="00A72F14" w:rsidRPr="00006A07" w:rsidRDefault="00A72F14" w:rsidP="00006A07">
      <w:pPr>
        <w:spacing w:after="0" w:line="240" w:lineRule="auto"/>
        <w:jc w:val="center"/>
        <w:rPr>
          <w:rFonts w:cs="Arial"/>
          <w:sz w:val="43"/>
          <w:szCs w:val="43"/>
        </w:rPr>
      </w:pPr>
    </w:p>
    <w:p w:rsidR="003F1763" w:rsidRPr="00006A07" w:rsidRDefault="003F1763" w:rsidP="00006A07">
      <w:pPr>
        <w:spacing w:after="0" w:line="240" w:lineRule="auto"/>
        <w:jc w:val="center"/>
        <w:rPr>
          <w:rFonts w:cs="Arial"/>
          <w:b/>
          <w:sz w:val="24"/>
          <w:szCs w:val="24"/>
        </w:rPr>
      </w:pPr>
      <w:r w:rsidRPr="00006A07">
        <w:rPr>
          <w:rFonts w:cs="Arial"/>
          <w:b/>
          <w:sz w:val="24"/>
          <w:szCs w:val="24"/>
        </w:rPr>
        <w:t xml:space="preserve">Bellaterra, </w:t>
      </w:r>
    </w:p>
    <w:p w:rsidR="003F1763" w:rsidRPr="00006A07" w:rsidRDefault="003F1763" w:rsidP="00006A07">
      <w:pPr>
        <w:spacing w:after="0" w:line="240" w:lineRule="auto"/>
        <w:rPr>
          <w:rFonts w:cstheme="minorHAnsi"/>
          <w:b/>
          <w:sz w:val="32"/>
          <w:szCs w:val="32"/>
        </w:rPr>
      </w:pPr>
    </w:p>
    <w:p w:rsidR="003F1763" w:rsidRPr="00006A07" w:rsidRDefault="003F1763" w:rsidP="00006A07">
      <w:pPr>
        <w:pStyle w:val="Default"/>
        <w:framePr w:w="7038" w:wrap="auto" w:vAnchor="page" w:hAnchor="page" w:x="2422" w:y="13625"/>
        <w:jc w:val="center"/>
        <w:rPr>
          <w:rFonts w:asciiTheme="minorHAnsi" w:hAnsiTheme="minorHAnsi"/>
          <w:lang w:val="ca-ES"/>
        </w:rPr>
      </w:pPr>
    </w:p>
    <w:p w:rsidR="003F1763" w:rsidRPr="00006A07" w:rsidRDefault="003F1763" w:rsidP="00006A07">
      <w:pPr>
        <w:spacing w:after="0" w:line="240" w:lineRule="auto"/>
        <w:rPr>
          <w:rFonts w:cstheme="minorHAnsi"/>
          <w:b/>
          <w:sz w:val="32"/>
          <w:szCs w:val="32"/>
        </w:rPr>
      </w:pPr>
    </w:p>
    <w:p w:rsidR="003F1763" w:rsidRPr="00006A07" w:rsidRDefault="003F1763" w:rsidP="00006A07">
      <w:pPr>
        <w:spacing w:after="0" w:line="240" w:lineRule="auto"/>
        <w:rPr>
          <w:rFonts w:cstheme="minorHAnsi"/>
          <w:b/>
          <w:sz w:val="32"/>
          <w:szCs w:val="32"/>
        </w:rPr>
      </w:pPr>
    </w:p>
    <w:p w:rsidR="003F1763" w:rsidRPr="00006A07" w:rsidRDefault="003F1763" w:rsidP="00006A07">
      <w:pPr>
        <w:spacing w:after="0" w:line="240" w:lineRule="auto"/>
        <w:rPr>
          <w:rFonts w:cstheme="minorHAnsi"/>
          <w:b/>
          <w:sz w:val="32"/>
          <w:szCs w:val="32"/>
        </w:rPr>
      </w:pPr>
    </w:p>
    <w:p w:rsidR="00A72F14" w:rsidRPr="00006A07" w:rsidRDefault="00A72F14" w:rsidP="00006A07">
      <w:pPr>
        <w:spacing w:after="0" w:line="240" w:lineRule="auto"/>
        <w:rPr>
          <w:rFonts w:cstheme="minorHAnsi"/>
          <w:b/>
          <w:sz w:val="32"/>
          <w:szCs w:val="32"/>
        </w:rPr>
      </w:pPr>
    </w:p>
    <w:p w:rsidR="00A72F14" w:rsidRPr="00006A07" w:rsidRDefault="00A72F14" w:rsidP="00006A07">
      <w:pPr>
        <w:spacing w:after="0" w:line="240" w:lineRule="auto"/>
        <w:rPr>
          <w:rFonts w:cstheme="minorHAnsi"/>
          <w:b/>
          <w:sz w:val="32"/>
          <w:szCs w:val="32"/>
        </w:rPr>
      </w:pPr>
    </w:p>
    <w:p w:rsidR="00A72F14" w:rsidRPr="00006A07" w:rsidRDefault="00A72F14" w:rsidP="00006A07">
      <w:pPr>
        <w:spacing w:after="0" w:line="240" w:lineRule="auto"/>
        <w:rPr>
          <w:rFonts w:cstheme="minorHAnsi"/>
          <w:b/>
          <w:sz w:val="32"/>
          <w:szCs w:val="32"/>
        </w:rPr>
      </w:pPr>
    </w:p>
    <w:p w:rsidR="00A72F14" w:rsidRPr="00006A07" w:rsidRDefault="00A72F14" w:rsidP="00006A07">
      <w:pPr>
        <w:spacing w:after="0" w:line="240" w:lineRule="auto"/>
        <w:rPr>
          <w:rFonts w:cstheme="minorHAnsi"/>
          <w:b/>
          <w:sz w:val="32"/>
          <w:szCs w:val="32"/>
        </w:rPr>
      </w:pPr>
    </w:p>
    <w:p w:rsidR="00A72F14" w:rsidRPr="00006A07" w:rsidRDefault="00A72F14" w:rsidP="00006A07">
      <w:pPr>
        <w:spacing w:after="0" w:line="240" w:lineRule="auto"/>
        <w:rPr>
          <w:rFonts w:cstheme="minorHAnsi"/>
          <w:b/>
          <w:sz w:val="32"/>
          <w:szCs w:val="32"/>
        </w:rPr>
      </w:pPr>
    </w:p>
    <w:p w:rsidR="00A72F14" w:rsidRPr="00006A07" w:rsidRDefault="00A72F14" w:rsidP="00006A07">
      <w:pPr>
        <w:spacing w:after="0" w:line="240" w:lineRule="auto"/>
        <w:rPr>
          <w:rFonts w:cstheme="minorHAnsi"/>
          <w:b/>
          <w:sz w:val="32"/>
          <w:szCs w:val="32"/>
        </w:rPr>
      </w:pPr>
    </w:p>
    <w:p w:rsidR="00A72F14" w:rsidRPr="00006A07" w:rsidRDefault="00A72F14" w:rsidP="00006A07">
      <w:pPr>
        <w:spacing w:after="0" w:line="240" w:lineRule="auto"/>
        <w:rPr>
          <w:rFonts w:cstheme="minorHAnsi"/>
          <w:b/>
          <w:sz w:val="32"/>
          <w:szCs w:val="32"/>
        </w:rPr>
      </w:pPr>
    </w:p>
    <w:p w:rsidR="00A72F14" w:rsidRPr="00006A07" w:rsidRDefault="00A72F14" w:rsidP="00006A07">
      <w:pPr>
        <w:spacing w:after="0" w:line="240" w:lineRule="auto"/>
        <w:rPr>
          <w:rFonts w:cstheme="minorHAnsi"/>
          <w:b/>
          <w:sz w:val="32"/>
          <w:szCs w:val="32"/>
        </w:rPr>
      </w:pPr>
    </w:p>
    <w:p w:rsidR="00A72F14" w:rsidRPr="00006A07" w:rsidRDefault="00A72F14" w:rsidP="00006A07">
      <w:pPr>
        <w:spacing w:after="0" w:line="240" w:lineRule="auto"/>
        <w:rPr>
          <w:rFonts w:cstheme="minorHAnsi"/>
          <w:b/>
          <w:sz w:val="32"/>
          <w:szCs w:val="32"/>
        </w:rPr>
      </w:pPr>
    </w:p>
    <w:p w:rsidR="003F1763" w:rsidRPr="00006A07" w:rsidRDefault="003F1763" w:rsidP="00006A07">
      <w:pPr>
        <w:spacing w:after="0" w:line="240" w:lineRule="auto"/>
        <w:jc w:val="center"/>
        <w:rPr>
          <w:rFonts w:cstheme="minorHAnsi"/>
          <w:b/>
          <w:sz w:val="32"/>
          <w:szCs w:val="32"/>
        </w:rPr>
      </w:pPr>
      <w:r w:rsidRPr="00006A07">
        <w:rPr>
          <w:noProof/>
          <w:color w:val="211E1E"/>
          <w:sz w:val="43"/>
          <w:szCs w:val="43"/>
          <w:lang w:eastAsia="ca-ES"/>
        </w:rPr>
        <w:drawing>
          <wp:inline distT="0" distB="0" distL="0" distR="0" wp14:anchorId="5E7845BD" wp14:editId="4718399A">
            <wp:extent cx="2649855" cy="643255"/>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9855" cy="643255"/>
                    </a:xfrm>
                    <a:prstGeom prst="rect">
                      <a:avLst/>
                    </a:prstGeom>
                    <a:noFill/>
                    <a:ln>
                      <a:noFill/>
                    </a:ln>
                  </pic:spPr>
                </pic:pic>
              </a:graphicData>
            </a:graphic>
          </wp:inline>
        </w:drawing>
      </w:r>
    </w:p>
    <w:p w:rsidR="003F1763" w:rsidRPr="00006A07" w:rsidRDefault="003F1763" w:rsidP="00006A07">
      <w:pPr>
        <w:spacing w:after="0" w:line="240" w:lineRule="auto"/>
        <w:rPr>
          <w:rFonts w:cstheme="minorHAnsi"/>
          <w:b/>
          <w:sz w:val="32"/>
          <w:szCs w:val="32"/>
        </w:rPr>
      </w:pPr>
    </w:p>
    <w:p w:rsidR="004A0C06" w:rsidRPr="00006A07" w:rsidRDefault="004A0C06" w:rsidP="00006A07">
      <w:pPr>
        <w:spacing w:after="0" w:line="240" w:lineRule="auto"/>
        <w:rPr>
          <w:rFonts w:cstheme="minorHAnsi"/>
          <w:b/>
          <w:sz w:val="32"/>
          <w:szCs w:val="32"/>
        </w:rPr>
      </w:pPr>
    </w:p>
    <w:p w:rsidR="00A72F14" w:rsidRPr="00006A07" w:rsidRDefault="00A72F14" w:rsidP="00006A07">
      <w:pPr>
        <w:spacing w:after="0" w:line="240" w:lineRule="auto"/>
        <w:rPr>
          <w:rFonts w:cstheme="minorHAnsi"/>
          <w:b/>
          <w:sz w:val="32"/>
          <w:szCs w:val="32"/>
        </w:rPr>
      </w:pPr>
    </w:p>
    <w:p w:rsidR="00A72F14" w:rsidRPr="00006A07" w:rsidRDefault="00A72F14"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r w:rsidRPr="00006A07">
        <w:rPr>
          <w:rFonts w:cstheme="minorHAnsi"/>
          <w:b/>
          <w:sz w:val="32"/>
          <w:szCs w:val="32"/>
        </w:rPr>
        <w:t>Índex</w:t>
      </w:r>
      <w:r w:rsidR="003F1763" w:rsidRPr="00006A07">
        <w:rPr>
          <w:rFonts w:cstheme="minorHAnsi"/>
          <w:b/>
          <w:sz w:val="32"/>
          <w:szCs w:val="32"/>
        </w:rPr>
        <w:t xml:space="preserve"> automàtic del document</w:t>
      </w: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D94DE1" w:rsidRPr="00006A07" w:rsidRDefault="00D94DE1" w:rsidP="00006A07">
      <w:pPr>
        <w:spacing w:after="0" w:line="240" w:lineRule="auto"/>
        <w:rPr>
          <w:rFonts w:cstheme="minorHAnsi"/>
          <w:b/>
          <w:sz w:val="32"/>
          <w:szCs w:val="32"/>
        </w:rPr>
      </w:pPr>
    </w:p>
    <w:p w:rsidR="00B34F9A" w:rsidRPr="00006A07" w:rsidRDefault="00B34F9A" w:rsidP="00006A07">
      <w:pPr>
        <w:pStyle w:val="ANECATexto"/>
        <w:spacing w:before="0" w:after="0"/>
        <w:rPr>
          <w:rFonts w:asciiTheme="minorHAnsi" w:hAnsiTheme="minorHAnsi" w:cstheme="minorHAnsi"/>
          <w:bCs/>
          <w:iCs w:val="0"/>
          <w:color w:val="FF0000"/>
          <w:lang w:val="ca-ES"/>
        </w:rPr>
      </w:pPr>
    </w:p>
    <w:p w:rsidR="00B34F9A" w:rsidRPr="00006A07" w:rsidRDefault="00B34F9A" w:rsidP="00006A07">
      <w:pPr>
        <w:pStyle w:val="ANECATexto"/>
        <w:spacing w:before="0" w:after="0"/>
        <w:rPr>
          <w:rFonts w:asciiTheme="minorHAnsi" w:hAnsiTheme="minorHAnsi" w:cstheme="minorHAnsi"/>
          <w:bCs/>
          <w:iCs w:val="0"/>
          <w:color w:val="FF0000"/>
          <w:lang w:val="ca-ES"/>
        </w:rPr>
      </w:pPr>
    </w:p>
    <w:p w:rsidR="00FF50D3" w:rsidRPr="00006A07" w:rsidRDefault="00FF50D3" w:rsidP="00006A07">
      <w:pPr>
        <w:spacing w:after="0" w:line="240" w:lineRule="auto"/>
        <w:rPr>
          <w:rFonts w:cstheme="minorHAnsi"/>
          <w:b/>
          <w:sz w:val="28"/>
          <w:szCs w:val="28"/>
        </w:rPr>
      </w:pPr>
      <w:r w:rsidRPr="00006A07">
        <w:rPr>
          <w:rFonts w:cstheme="minorHAnsi"/>
          <w:b/>
          <w:sz w:val="28"/>
          <w:szCs w:val="28"/>
        </w:rPr>
        <w:br w:type="page"/>
      </w:r>
    </w:p>
    <w:p w:rsidR="004B3EDE" w:rsidRPr="00006A07" w:rsidRDefault="004B3EDE" w:rsidP="00006A07">
      <w:pPr>
        <w:pStyle w:val="Prrafodelista"/>
        <w:numPr>
          <w:ilvl w:val="0"/>
          <w:numId w:val="1"/>
        </w:numPr>
        <w:tabs>
          <w:tab w:val="left" w:pos="284"/>
        </w:tabs>
        <w:spacing w:after="0" w:line="240" w:lineRule="auto"/>
        <w:ind w:left="0" w:firstLine="0"/>
        <w:jc w:val="both"/>
        <w:rPr>
          <w:rFonts w:cstheme="minorHAnsi"/>
          <w:b/>
          <w:sz w:val="28"/>
          <w:szCs w:val="28"/>
        </w:rPr>
      </w:pPr>
      <w:r w:rsidRPr="00006A07">
        <w:rPr>
          <w:rFonts w:cstheme="minorHAnsi"/>
          <w:b/>
          <w:sz w:val="28"/>
          <w:szCs w:val="28"/>
        </w:rPr>
        <w:lastRenderedPageBreak/>
        <w:t>Dades identificadores bàsiques</w:t>
      </w:r>
    </w:p>
    <w:p w:rsidR="000541B1" w:rsidRPr="00006A07" w:rsidRDefault="000541B1" w:rsidP="00006A07">
      <w:pPr>
        <w:pStyle w:val="Prrafodelista"/>
        <w:tabs>
          <w:tab w:val="left" w:pos="284"/>
        </w:tabs>
        <w:spacing w:after="0" w:line="240" w:lineRule="auto"/>
        <w:ind w:left="0"/>
        <w:jc w:val="both"/>
        <w:rPr>
          <w:rFonts w:cstheme="minorHAnsi"/>
          <w:b/>
          <w:sz w:val="18"/>
          <w:szCs w:val="18"/>
        </w:rPr>
      </w:pPr>
    </w:p>
    <w:tbl>
      <w:tblPr>
        <w:tblW w:w="4877" w:type="pct"/>
        <w:tblInd w:w="108" w:type="dxa"/>
        <w:tblBorders>
          <w:top w:val="single" w:sz="4" w:space="0" w:color="004D73"/>
          <w:bottom w:val="single" w:sz="4" w:space="0" w:color="004D73"/>
          <w:insideH w:val="dotted" w:sz="4" w:space="0" w:color="004D73"/>
          <w:insideV w:val="dotted" w:sz="4" w:space="0" w:color="004D73"/>
        </w:tblBorders>
        <w:tblLook w:val="04A0" w:firstRow="1" w:lastRow="0" w:firstColumn="1" w:lastColumn="0" w:noHBand="0" w:noVBand="1"/>
      </w:tblPr>
      <w:tblGrid>
        <w:gridCol w:w="4203"/>
        <w:gridCol w:w="4855"/>
      </w:tblGrid>
      <w:tr w:rsidR="004B3EDE" w:rsidRPr="00006A07" w:rsidTr="00C47085">
        <w:trPr>
          <w:trHeight w:val="276"/>
        </w:trPr>
        <w:tc>
          <w:tcPr>
            <w:tcW w:w="2320" w:type="pct"/>
            <w:tcBorders>
              <w:top w:val="single" w:sz="4" w:space="0" w:color="004D73"/>
              <w:bottom w:val="dotted" w:sz="4" w:space="0" w:color="004D73"/>
            </w:tcBorders>
            <w:shd w:val="clear" w:color="auto" w:fill="F2F2F2" w:themeFill="background1" w:themeFillShade="F2"/>
            <w:vAlign w:val="center"/>
            <w:hideMark/>
          </w:tcPr>
          <w:p w:rsidR="004B3EDE" w:rsidRPr="00006A07" w:rsidRDefault="004B3EDE" w:rsidP="00006A07">
            <w:pPr>
              <w:pStyle w:val="AQUTexttaula"/>
              <w:spacing w:before="0" w:after="0" w:line="240" w:lineRule="auto"/>
              <w:jc w:val="left"/>
              <w:rPr>
                <w:rFonts w:asciiTheme="minorHAnsi" w:hAnsiTheme="minorHAnsi" w:cstheme="minorHAnsi"/>
                <w:b/>
                <w:color w:val="auto"/>
                <w:sz w:val="20"/>
              </w:rPr>
            </w:pPr>
            <w:r w:rsidRPr="00006A07">
              <w:rPr>
                <w:rFonts w:asciiTheme="minorHAnsi" w:hAnsiTheme="minorHAnsi" w:cstheme="minorHAnsi"/>
                <w:b/>
                <w:color w:val="auto"/>
                <w:sz w:val="20"/>
              </w:rPr>
              <w:t>Universitat</w:t>
            </w:r>
          </w:p>
        </w:tc>
        <w:tc>
          <w:tcPr>
            <w:tcW w:w="2680" w:type="pct"/>
            <w:vAlign w:val="center"/>
          </w:tcPr>
          <w:p w:rsidR="004B3EDE" w:rsidRPr="00006A07" w:rsidRDefault="004B3EDE" w:rsidP="00006A07">
            <w:pPr>
              <w:spacing w:after="0" w:line="240" w:lineRule="auto"/>
              <w:jc w:val="right"/>
              <w:rPr>
                <w:rFonts w:cstheme="minorHAnsi"/>
                <w:color w:val="00B050"/>
                <w:sz w:val="20"/>
                <w:szCs w:val="20"/>
              </w:rPr>
            </w:pPr>
            <w:r w:rsidRPr="00006A07">
              <w:rPr>
                <w:rFonts w:cstheme="minorHAnsi"/>
                <w:color w:val="00B050"/>
                <w:sz w:val="20"/>
                <w:szCs w:val="20"/>
              </w:rPr>
              <w:t>Universitat Autònoma de Barcelona</w:t>
            </w:r>
          </w:p>
        </w:tc>
      </w:tr>
      <w:tr w:rsidR="004B3EDE" w:rsidRPr="00006A07" w:rsidTr="008B59F0">
        <w:tc>
          <w:tcPr>
            <w:tcW w:w="2320" w:type="pct"/>
            <w:tcBorders>
              <w:top w:val="dotted" w:sz="4" w:space="0" w:color="004D73"/>
              <w:bottom w:val="dotted" w:sz="4" w:space="0" w:color="004D73"/>
            </w:tcBorders>
            <w:shd w:val="clear" w:color="auto" w:fill="F2F2F2" w:themeFill="background1" w:themeFillShade="F2"/>
            <w:vAlign w:val="center"/>
          </w:tcPr>
          <w:p w:rsidR="004B3EDE" w:rsidRPr="00006A07" w:rsidRDefault="004B3EDE" w:rsidP="00006A07">
            <w:pPr>
              <w:pStyle w:val="AQUTexttaula"/>
              <w:spacing w:before="0" w:after="0" w:line="240" w:lineRule="auto"/>
              <w:jc w:val="left"/>
              <w:rPr>
                <w:rFonts w:asciiTheme="minorHAnsi" w:hAnsiTheme="minorHAnsi" w:cstheme="minorHAnsi"/>
                <w:b/>
                <w:color w:val="auto"/>
                <w:sz w:val="20"/>
                <w:highlight w:val="yellow"/>
              </w:rPr>
            </w:pPr>
            <w:r w:rsidRPr="00006A07">
              <w:rPr>
                <w:rFonts w:asciiTheme="minorHAnsi" w:hAnsiTheme="minorHAnsi" w:cstheme="minorHAnsi"/>
                <w:b/>
                <w:color w:val="auto"/>
                <w:sz w:val="20"/>
              </w:rPr>
              <w:t>Nom del Centre</w:t>
            </w:r>
          </w:p>
        </w:tc>
        <w:tc>
          <w:tcPr>
            <w:tcW w:w="2680" w:type="pct"/>
            <w:vAlign w:val="center"/>
          </w:tcPr>
          <w:p w:rsidR="004B3EDE" w:rsidRPr="00006A07" w:rsidRDefault="004B3EDE" w:rsidP="00006A07">
            <w:pPr>
              <w:spacing w:after="0" w:line="240" w:lineRule="auto"/>
              <w:jc w:val="right"/>
              <w:rPr>
                <w:rFonts w:cstheme="minorHAnsi"/>
                <w:sz w:val="20"/>
                <w:szCs w:val="20"/>
              </w:rPr>
            </w:pPr>
            <w:r w:rsidRPr="00006A07">
              <w:rPr>
                <w:rFonts w:cstheme="minorHAnsi"/>
                <w:color w:val="FF0000"/>
                <w:sz w:val="20"/>
                <w:szCs w:val="20"/>
              </w:rPr>
              <w:t>Facultat/Escola...</w:t>
            </w:r>
          </w:p>
        </w:tc>
      </w:tr>
      <w:tr w:rsidR="004B3EDE" w:rsidRPr="00006A07" w:rsidTr="008B59F0">
        <w:tc>
          <w:tcPr>
            <w:tcW w:w="2320" w:type="pct"/>
            <w:tcBorders>
              <w:top w:val="dotted" w:sz="4" w:space="0" w:color="004D73"/>
              <w:bottom w:val="dotted" w:sz="4" w:space="0" w:color="004D73"/>
            </w:tcBorders>
            <w:shd w:val="clear" w:color="auto" w:fill="F2F2F2" w:themeFill="background1" w:themeFillShade="F2"/>
            <w:vAlign w:val="center"/>
            <w:hideMark/>
          </w:tcPr>
          <w:p w:rsidR="004B3EDE" w:rsidRPr="00006A07" w:rsidRDefault="004B3EDE" w:rsidP="00006A07">
            <w:pPr>
              <w:pStyle w:val="AQUTexttaula"/>
              <w:spacing w:before="0" w:after="0" w:line="240" w:lineRule="auto"/>
              <w:jc w:val="left"/>
              <w:rPr>
                <w:rFonts w:asciiTheme="minorHAnsi" w:hAnsiTheme="minorHAnsi" w:cstheme="minorHAnsi"/>
                <w:b/>
                <w:color w:val="auto"/>
                <w:sz w:val="20"/>
              </w:rPr>
            </w:pPr>
            <w:r w:rsidRPr="00006A07">
              <w:rPr>
                <w:rFonts w:asciiTheme="minorHAnsi" w:hAnsiTheme="minorHAnsi" w:cstheme="minorHAnsi"/>
                <w:b/>
                <w:color w:val="auto"/>
                <w:sz w:val="20"/>
              </w:rPr>
              <w:t>Dades de contacte</w:t>
            </w:r>
          </w:p>
        </w:tc>
        <w:tc>
          <w:tcPr>
            <w:tcW w:w="2680" w:type="pct"/>
            <w:vAlign w:val="center"/>
          </w:tcPr>
          <w:p w:rsidR="004B3EDE" w:rsidRPr="00006A07" w:rsidRDefault="004B3EDE" w:rsidP="00006A07">
            <w:pPr>
              <w:spacing w:after="0" w:line="240" w:lineRule="auto"/>
              <w:jc w:val="right"/>
              <w:rPr>
                <w:rFonts w:cstheme="minorHAnsi"/>
                <w:color w:val="FF0000"/>
                <w:sz w:val="20"/>
                <w:szCs w:val="20"/>
              </w:rPr>
            </w:pPr>
            <w:r w:rsidRPr="00006A07">
              <w:rPr>
                <w:rFonts w:cstheme="minorHAnsi"/>
                <w:color w:val="FF0000"/>
                <w:sz w:val="20"/>
                <w:szCs w:val="20"/>
              </w:rPr>
              <w:t xml:space="preserve">Dades del Degà/Director Centre (nom, adreça electrònica i telèfon) </w:t>
            </w:r>
          </w:p>
        </w:tc>
      </w:tr>
      <w:tr w:rsidR="00AA59A0" w:rsidRPr="00006A07" w:rsidTr="00AA59A0">
        <w:tc>
          <w:tcPr>
            <w:tcW w:w="2320" w:type="pct"/>
            <w:tcBorders>
              <w:top w:val="dotted" w:sz="4" w:space="0" w:color="004D73"/>
              <w:bottom w:val="dotted" w:sz="4" w:space="0" w:color="004D73"/>
            </w:tcBorders>
            <w:shd w:val="clear" w:color="auto" w:fill="F2F2F2" w:themeFill="background1" w:themeFillShade="F2"/>
            <w:vAlign w:val="center"/>
          </w:tcPr>
          <w:p w:rsidR="00AA59A0" w:rsidRPr="00006A07" w:rsidRDefault="00AA59A0" w:rsidP="00006A07">
            <w:pPr>
              <w:pStyle w:val="AQUTexttaula"/>
              <w:spacing w:before="0" w:after="0" w:line="240" w:lineRule="auto"/>
              <w:jc w:val="left"/>
              <w:rPr>
                <w:rFonts w:asciiTheme="minorHAnsi" w:hAnsiTheme="minorHAnsi" w:cstheme="minorHAnsi"/>
                <w:b/>
                <w:color w:val="auto"/>
                <w:sz w:val="20"/>
              </w:rPr>
            </w:pPr>
            <w:r w:rsidRPr="00006A07">
              <w:rPr>
                <w:rFonts w:asciiTheme="minorHAnsi" w:hAnsiTheme="minorHAnsi" w:cstheme="minorHAnsi"/>
                <w:b/>
                <w:color w:val="auto"/>
                <w:sz w:val="20"/>
              </w:rPr>
              <w:t>Responsables elaboració autoinforme</w:t>
            </w:r>
          </w:p>
        </w:tc>
        <w:tc>
          <w:tcPr>
            <w:tcW w:w="2680" w:type="pct"/>
            <w:vAlign w:val="center"/>
          </w:tcPr>
          <w:p w:rsidR="00AA59A0" w:rsidRPr="00006A07" w:rsidRDefault="00EA2EF4" w:rsidP="00006A07">
            <w:pPr>
              <w:pStyle w:val="AQUTexttaula"/>
              <w:spacing w:before="0" w:after="0" w:line="240" w:lineRule="auto"/>
              <w:jc w:val="right"/>
              <w:rPr>
                <w:rFonts w:asciiTheme="minorHAnsi" w:hAnsiTheme="minorHAnsi" w:cstheme="minorHAnsi"/>
                <w:color w:val="00B050"/>
                <w:sz w:val="20"/>
              </w:rPr>
            </w:pPr>
            <w:r w:rsidRPr="00006A07">
              <w:rPr>
                <w:rFonts w:asciiTheme="minorHAnsi" w:hAnsiTheme="minorHAnsi" w:cstheme="minorHAnsi"/>
                <w:color w:val="00B050"/>
                <w:sz w:val="20"/>
              </w:rPr>
              <w:t>Veure composició del CAI a l’apartat 2</w:t>
            </w:r>
          </w:p>
        </w:tc>
      </w:tr>
      <w:tr w:rsidR="00C47085" w:rsidRPr="00006A07" w:rsidTr="008B59F0">
        <w:trPr>
          <w:trHeight w:val="126"/>
        </w:trPr>
        <w:tc>
          <w:tcPr>
            <w:tcW w:w="2320" w:type="pct"/>
            <w:tcBorders>
              <w:top w:val="dotted" w:sz="4" w:space="0" w:color="004D73"/>
              <w:bottom w:val="single" w:sz="4" w:space="0" w:color="004D73"/>
            </w:tcBorders>
            <w:shd w:val="clear" w:color="auto" w:fill="F2F2F2" w:themeFill="background1" w:themeFillShade="F2"/>
            <w:vAlign w:val="center"/>
            <w:hideMark/>
          </w:tcPr>
          <w:p w:rsidR="004B3EDE" w:rsidRPr="00006A07" w:rsidRDefault="00AA59A0" w:rsidP="00006A07">
            <w:pPr>
              <w:pStyle w:val="AQUTexttaula"/>
              <w:spacing w:before="0" w:after="0" w:line="240" w:lineRule="auto"/>
              <w:jc w:val="left"/>
              <w:rPr>
                <w:rFonts w:asciiTheme="minorHAnsi" w:hAnsiTheme="minorHAnsi" w:cstheme="minorHAnsi"/>
                <w:b/>
                <w:color w:val="auto"/>
                <w:sz w:val="20"/>
              </w:rPr>
            </w:pPr>
            <w:r w:rsidRPr="00006A07">
              <w:rPr>
                <w:rFonts w:asciiTheme="minorHAnsi" w:hAnsiTheme="minorHAnsi" w:cstheme="minorHAnsi"/>
                <w:b/>
                <w:color w:val="auto"/>
                <w:sz w:val="20"/>
              </w:rPr>
              <w:t xml:space="preserve">Data i òrgan </w:t>
            </w:r>
            <w:r w:rsidR="00B00407" w:rsidRPr="00006A07">
              <w:rPr>
                <w:rFonts w:asciiTheme="minorHAnsi" w:hAnsiTheme="minorHAnsi" w:cstheme="minorHAnsi"/>
                <w:b/>
                <w:color w:val="auto"/>
                <w:sz w:val="20"/>
              </w:rPr>
              <w:t>d’aprovació</w:t>
            </w:r>
          </w:p>
        </w:tc>
        <w:tc>
          <w:tcPr>
            <w:tcW w:w="2680" w:type="pct"/>
            <w:vAlign w:val="center"/>
          </w:tcPr>
          <w:p w:rsidR="004B3EDE" w:rsidRPr="00006A07" w:rsidRDefault="002C56DF" w:rsidP="00006A07">
            <w:pPr>
              <w:pStyle w:val="AQUTexttaula"/>
              <w:spacing w:before="0" w:after="0" w:line="240" w:lineRule="auto"/>
              <w:jc w:val="right"/>
              <w:rPr>
                <w:rFonts w:asciiTheme="minorHAnsi" w:hAnsiTheme="minorHAnsi" w:cstheme="minorHAnsi"/>
                <w:color w:val="auto"/>
                <w:sz w:val="20"/>
              </w:rPr>
            </w:pPr>
            <w:r w:rsidRPr="00006A07">
              <w:rPr>
                <w:rFonts w:asciiTheme="minorHAnsi" w:hAnsiTheme="minorHAnsi" w:cstheme="minorHAnsi"/>
                <w:color w:val="FF0000"/>
                <w:sz w:val="20"/>
              </w:rPr>
              <w:t>Junta de Facultat o òrgan delegat</w:t>
            </w:r>
          </w:p>
        </w:tc>
      </w:tr>
    </w:tbl>
    <w:p w:rsidR="00040DB3" w:rsidRPr="00006A07" w:rsidRDefault="00040DB3" w:rsidP="00006A07">
      <w:pPr>
        <w:pStyle w:val="Prrafodelista"/>
        <w:tabs>
          <w:tab w:val="left" w:pos="284"/>
        </w:tabs>
        <w:spacing w:after="0" w:line="240" w:lineRule="auto"/>
        <w:ind w:left="0"/>
        <w:jc w:val="both"/>
        <w:rPr>
          <w:rFonts w:cstheme="minorHAnsi"/>
          <w:b/>
          <w:sz w:val="28"/>
          <w:szCs w:val="28"/>
        </w:rPr>
      </w:pPr>
    </w:p>
    <w:tbl>
      <w:tblPr>
        <w:tblW w:w="9356" w:type="dxa"/>
        <w:tblInd w:w="-176" w:type="dxa"/>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ayout w:type="fixed"/>
        <w:tblLook w:val="04A0" w:firstRow="1" w:lastRow="0" w:firstColumn="1" w:lastColumn="0" w:noHBand="0" w:noVBand="1"/>
      </w:tblPr>
      <w:tblGrid>
        <w:gridCol w:w="2694"/>
        <w:gridCol w:w="1048"/>
        <w:gridCol w:w="937"/>
        <w:gridCol w:w="1559"/>
        <w:gridCol w:w="3118"/>
      </w:tblGrid>
      <w:tr w:rsidR="004B3EDE" w:rsidRPr="00006A07" w:rsidTr="00F8717B">
        <w:trPr>
          <w:trHeight w:val="297"/>
        </w:trPr>
        <w:tc>
          <w:tcPr>
            <w:tcW w:w="9356" w:type="dxa"/>
            <w:gridSpan w:val="5"/>
            <w:tcBorders>
              <w:top w:val="single" w:sz="4" w:space="0" w:color="auto"/>
              <w:left w:val="nil"/>
              <w:bottom w:val="single" w:sz="4" w:space="0" w:color="004D73"/>
              <w:right w:val="nil"/>
            </w:tcBorders>
            <w:shd w:val="clear" w:color="auto" w:fill="F2F2F2" w:themeFill="background1" w:themeFillShade="F2"/>
            <w:vAlign w:val="center"/>
          </w:tcPr>
          <w:p w:rsidR="004B3EDE" w:rsidRPr="00006A07" w:rsidRDefault="004B3EDE" w:rsidP="00006A07">
            <w:pPr>
              <w:pStyle w:val="AQUTexttaula"/>
              <w:spacing w:before="0" w:after="0" w:line="240" w:lineRule="auto"/>
              <w:jc w:val="left"/>
              <w:rPr>
                <w:rFonts w:asciiTheme="minorHAnsi" w:hAnsiTheme="minorHAnsi" w:cstheme="minorHAnsi"/>
                <w:b/>
                <w:color w:val="000000" w:themeColor="text1"/>
                <w:sz w:val="20"/>
              </w:rPr>
            </w:pPr>
            <w:r w:rsidRPr="00006A07">
              <w:rPr>
                <w:rFonts w:asciiTheme="minorHAnsi" w:hAnsiTheme="minorHAnsi" w:cstheme="minorHAnsi"/>
                <w:b/>
                <w:color w:val="000000" w:themeColor="text1"/>
                <w:sz w:val="20"/>
              </w:rPr>
              <w:t>Titulacions impartides al Centre</w:t>
            </w:r>
            <w:r w:rsidR="00CC0319" w:rsidRPr="00006A07">
              <w:rPr>
                <w:rFonts w:asciiTheme="minorHAnsi" w:hAnsiTheme="minorHAnsi" w:cstheme="minorHAnsi"/>
                <w:b/>
                <w:color w:val="000000" w:themeColor="text1"/>
                <w:sz w:val="20"/>
              </w:rPr>
              <w:t xml:space="preserve"> </w:t>
            </w:r>
          </w:p>
        </w:tc>
      </w:tr>
      <w:tr w:rsidR="004B3EDE" w:rsidRPr="00006A07" w:rsidTr="00F8717B">
        <w:tc>
          <w:tcPr>
            <w:tcW w:w="2694" w:type="dxa"/>
            <w:tcBorders>
              <w:top w:val="single" w:sz="4" w:space="0" w:color="004D73"/>
              <w:left w:val="nil"/>
              <w:bottom w:val="dotted" w:sz="4" w:space="0" w:color="004D73"/>
              <w:right w:val="dotted" w:sz="4" w:space="0" w:color="004D73"/>
            </w:tcBorders>
            <w:shd w:val="clear" w:color="auto" w:fill="D9D9D9" w:themeFill="background1" w:themeFillShade="D9"/>
            <w:vAlign w:val="center"/>
            <w:hideMark/>
          </w:tcPr>
          <w:p w:rsidR="004B3EDE" w:rsidRPr="00006A07" w:rsidRDefault="004B3EDE" w:rsidP="00006A07">
            <w:pPr>
              <w:pStyle w:val="AQUTexttaula"/>
              <w:spacing w:before="0" w:after="0" w:line="240" w:lineRule="auto"/>
              <w:jc w:val="left"/>
              <w:rPr>
                <w:rFonts w:asciiTheme="minorHAnsi" w:hAnsiTheme="minorHAnsi" w:cstheme="minorHAnsi"/>
                <w:b/>
                <w:color w:val="000000" w:themeColor="text1"/>
                <w:szCs w:val="18"/>
              </w:rPr>
            </w:pPr>
            <w:r w:rsidRPr="00006A07">
              <w:rPr>
                <w:rFonts w:asciiTheme="minorHAnsi" w:hAnsiTheme="minorHAnsi" w:cstheme="minorHAnsi"/>
                <w:b/>
                <w:color w:val="000000" w:themeColor="text1"/>
                <w:szCs w:val="18"/>
              </w:rPr>
              <w:t>Denominació</w:t>
            </w:r>
          </w:p>
        </w:tc>
        <w:tc>
          <w:tcPr>
            <w:tcW w:w="1048"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rsidR="004B3EDE" w:rsidRPr="00006A07" w:rsidRDefault="004B3EDE" w:rsidP="00006A07">
            <w:pPr>
              <w:pStyle w:val="AQUTexttaula"/>
              <w:spacing w:before="0" w:after="0" w:line="240" w:lineRule="auto"/>
              <w:jc w:val="center"/>
              <w:rPr>
                <w:rFonts w:asciiTheme="minorHAnsi" w:hAnsiTheme="minorHAnsi" w:cstheme="minorHAnsi"/>
                <w:b/>
                <w:color w:val="000000" w:themeColor="text1"/>
                <w:szCs w:val="18"/>
              </w:rPr>
            </w:pPr>
            <w:r w:rsidRPr="00006A07">
              <w:rPr>
                <w:rFonts w:asciiTheme="minorHAnsi" w:hAnsiTheme="minorHAnsi" w:cstheme="minorHAnsi"/>
                <w:b/>
                <w:color w:val="000000" w:themeColor="text1"/>
                <w:szCs w:val="18"/>
              </w:rPr>
              <w:t>Codi RUCT</w:t>
            </w:r>
          </w:p>
        </w:tc>
        <w:tc>
          <w:tcPr>
            <w:tcW w:w="937"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rsidR="004B3EDE" w:rsidRPr="00006A07" w:rsidRDefault="008D5970" w:rsidP="00006A07">
            <w:pPr>
              <w:pStyle w:val="AQUTexttaula"/>
              <w:spacing w:before="0" w:after="0" w:line="240" w:lineRule="auto"/>
              <w:jc w:val="center"/>
              <w:rPr>
                <w:rFonts w:asciiTheme="minorHAnsi" w:hAnsiTheme="minorHAnsi" w:cstheme="minorHAnsi"/>
                <w:b/>
                <w:color w:val="000000" w:themeColor="text1"/>
                <w:szCs w:val="18"/>
              </w:rPr>
            </w:pPr>
            <w:r w:rsidRPr="00006A07">
              <w:rPr>
                <w:rFonts w:asciiTheme="minorHAnsi" w:hAnsiTheme="minorHAnsi" w:cstheme="minorHAnsi"/>
                <w:b/>
                <w:color w:val="000000" w:themeColor="text1"/>
                <w:szCs w:val="18"/>
              </w:rPr>
              <w:t>Crèdits</w:t>
            </w:r>
          </w:p>
        </w:tc>
        <w:tc>
          <w:tcPr>
            <w:tcW w:w="1559"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rsidR="004B3EDE" w:rsidRPr="00006A07" w:rsidRDefault="004B3EDE" w:rsidP="00006A07">
            <w:pPr>
              <w:pStyle w:val="AQUTexttaula"/>
              <w:spacing w:before="0" w:after="0" w:line="240" w:lineRule="auto"/>
              <w:jc w:val="center"/>
              <w:rPr>
                <w:rFonts w:asciiTheme="minorHAnsi" w:hAnsiTheme="minorHAnsi" w:cstheme="minorHAnsi"/>
                <w:b/>
                <w:color w:val="000000" w:themeColor="text1"/>
                <w:szCs w:val="18"/>
              </w:rPr>
            </w:pPr>
            <w:r w:rsidRPr="00006A07">
              <w:rPr>
                <w:rFonts w:asciiTheme="minorHAnsi" w:hAnsiTheme="minorHAnsi" w:cstheme="minorHAnsi"/>
                <w:b/>
                <w:color w:val="000000" w:themeColor="text1"/>
                <w:szCs w:val="18"/>
              </w:rPr>
              <w:t>Any d’implantació</w:t>
            </w:r>
          </w:p>
        </w:tc>
        <w:tc>
          <w:tcPr>
            <w:tcW w:w="3118" w:type="dxa"/>
            <w:tcBorders>
              <w:top w:val="single" w:sz="4" w:space="0" w:color="004D73"/>
              <w:left w:val="dotted" w:sz="4" w:space="0" w:color="004D73"/>
              <w:bottom w:val="dotted" w:sz="4" w:space="0" w:color="004D73"/>
              <w:right w:val="nil"/>
            </w:tcBorders>
            <w:shd w:val="clear" w:color="auto" w:fill="D9D9D9" w:themeFill="background1" w:themeFillShade="D9"/>
            <w:vAlign w:val="center"/>
            <w:hideMark/>
          </w:tcPr>
          <w:p w:rsidR="004B3EDE" w:rsidRPr="00006A07" w:rsidRDefault="008D5970" w:rsidP="00006A07">
            <w:pPr>
              <w:pStyle w:val="AQUTexttaula"/>
              <w:spacing w:before="0" w:after="0" w:line="240" w:lineRule="auto"/>
              <w:jc w:val="center"/>
              <w:rPr>
                <w:rFonts w:asciiTheme="minorHAnsi" w:hAnsiTheme="minorHAnsi" w:cstheme="minorHAnsi"/>
                <w:b/>
                <w:color w:val="000000" w:themeColor="text1"/>
                <w:szCs w:val="18"/>
              </w:rPr>
            </w:pPr>
            <w:r w:rsidRPr="00006A07">
              <w:rPr>
                <w:rFonts w:asciiTheme="minorHAnsi" w:hAnsiTheme="minorHAnsi" w:cstheme="minorHAnsi"/>
                <w:b/>
                <w:color w:val="000000" w:themeColor="text1"/>
                <w:szCs w:val="18"/>
              </w:rPr>
              <w:t>Coordinador</w:t>
            </w:r>
          </w:p>
        </w:tc>
      </w:tr>
      <w:tr w:rsidR="00F8717B" w:rsidRPr="00006A07" w:rsidTr="00F8717B">
        <w:tc>
          <w:tcPr>
            <w:tcW w:w="9356" w:type="dxa"/>
            <w:gridSpan w:val="5"/>
            <w:tcBorders>
              <w:top w:val="dotted" w:sz="4" w:space="0" w:color="004D73"/>
              <w:left w:val="nil"/>
              <w:bottom w:val="dotted" w:sz="4" w:space="0" w:color="004D73"/>
              <w:right w:val="nil"/>
            </w:tcBorders>
            <w:shd w:val="clear" w:color="auto" w:fill="EAF1DD" w:themeFill="accent3" w:themeFillTint="33"/>
          </w:tcPr>
          <w:p w:rsidR="00F8717B" w:rsidRPr="00006A07" w:rsidRDefault="00F8717B" w:rsidP="00006A07">
            <w:pPr>
              <w:spacing w:after="0" w:line="240" w:lineRule="auto"/>
              <w:rPr>
                <w:rFonts w:cstheme="minorHAnsi"/>
                <w:b/>
                <w:sz w:val="20"/>
                <w:szCs w:val="20"/>
              </w:rPr>
            </w:pPr>
            <w:r w:rsidRPr="00006A07">
              <w:rPr>
                <w:rFonts w:cstheme="minorHAnsi"/>
                <w:b/>
                <w:sz w:val="20"/>
                <w:szCs w:val="20"/>
              </w:rPr>
              <w:t>Titulacions que s’acrediten</w:t>
            </w: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6C04F8">
        <w:trPr>
          <w:trHeight w:val="279"/>
        </w:trPr>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040DB3" w:rsidRPr="00006A07" w:rsidTr="00F8717B">
        <w:tc>
          <w:tcPr>
            <w:tcW w:w="2694" w:type="dxa"/>
            <w:tcBorders>
              <w:top w:val="dotted" w:sz="4" w:space="0" w:color="004D73"/>
              <w:left w:val="nil"/>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040DB3" w:rsidRPr="00006A07" w:rsidRDefault="00040DB3" w:rsidP="00006A07">
            <w:pPr>
              <w:spacing w:after="0" w:line="240" w:lineRule="auto"/>
              <w:rPr>
                <w:rFonts w:cstheme="minorHAnsi"/>
                <w:color w:val="000000" w:themeColor="text1"/>
                <w:sz w:val="20"/>
                <w:szCs w:val="20"/>
              </w:rPr>
            </w:pPr>
          </w:p>
        </w:tc>
      </w:tr>
      <w:tr w:rsidR="00040DB3" w:rsidRPr="00006A07" w:rsidTr="00F8717B">
        <w:tc>
          <w:tcPr>
            <w:tcW w:w="2694" w:type="dxa"/>
            <w:tcBorders>
              <w:top w:val="dotted" w:sz="4" w:space="0" w:color="004D73"/>
              <w:left w:val="nil"/>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040DB3" w:rsidRPr="00006A07" w:rsidRDefault="00040DB3" w:rsidP="00006A07">
            <w:pPr>
              <w:spacing w:after="0" w:line="240" w:lineRule="auto"/>
              <w:rPr>
                <w:rFonts w:cstheme="minorHAnsi"/>
                <w:color w:val="000000" w:themeColor="text1"/>
                <w:sz w:val="20"/>
                <w:szCs w:val="20"/>
              </w:rPr>
            </w:pPr>
          </w:p>
        </w:tc>
      </w:tr>
      <w:tr w:rsidR="00040DB3" w:rsidRPr="00006A07" w:rsidTr="00F8717B">
        <w:tc>
          <w:tcPr>
            <w:tcW w:w="2694" w:type="dxa"/>
            <w:tcBorders>
              <w:top w:val="dotted" w:sz="4" w:space="0" w:color="004D73"/>
              <w:left w:val="nil"/>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040DB3" w:rsidRPr="00006A07" w:rsidRDefault="00040DB3" w:rsidP="00006A07">
            <w:pPr>
              <w:spacing w:after="0" w:line="240" w:lineRule="auto"/>
              <w:rPr>
                <w:rFonts w:cstheme="minorHAnsi"/>
                <w:color w:val="000000" w:themeColor="text1"/>
                <w:sz w:val="20"/>
                <w:szCs w:val="20"/>
              </w:rPr>
            </w:pPr>
          </w:p>
        </w:tc>
      </w:tr>
      <w:tr w:rsidR="00040DB3" w:rsidRPr="00006A07" w:rsidTr="00F8717B">
        <w:tc>
          <w:tcPr>
            <w:tcW w:w="2694" w:type="dxa"/>
            <w:tcBorders>
              <w:top w:val="dotted" w:sz="4" w:space="0" w:color="004D73"/>
              <w:left w:val="nil"/>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040DB3" w:rsidRPr="00006A07" w:rsidRDefault="00040DB3" w:rsidP="00006A07">
            <w:pPr>
              <w:spacing w:after="0" w:line="240" w:lineRule="auto"/>
              <w:rPr>
                <w:rFonts w:cstheme="minorHAnsi"/>
                <w:color w:val="000000" w:themeColor="text1"/>
                <w:sz w:val="20"/>
                <w:szCs w:val="20"/>
              </w:rPr>
            </w:pPr>
          </w:p>
        </w:tc>
      </w:tr>
      <w:tr w:rsidR="00040DB3" w:rsidRPr="00006A07" w:rsidTr="00F8717B">
        <w:tc>
          <w:tcPr>
            <w:tcW w:w="2694" w:type="dxa"/>
            <w:tcBorders>
              <w:top w:val="dotted" w:sz="4" w:space="0" w:color="004D73"/>
              <w:left w:val="nil"/>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040DB3" w:rsidRPr="00006A07" w:rsidRDefault="00040DB3" w:rsidP="00006A07">
            <w:pPr>
              <w:spacing w:after="0" w:line="240" w:lineRule="auto"/>
              <w:rPr>
                <w:rFonts w:cstheme="minorHAnsi"/>
                <w:color w:val="000000" w:themeColor="text1"/>
                <w:sz w:val="20"/>
                <w:szCs w:val="20"/>
              </w:rPr>
            </w:pPr>
          </w:p>
        </w:tc>
      </w:tr>
      <w:tr w:rsidR="00040DB3" w:rsidRPr="00006A07" w:rsidTr="00F8717B">
        <w:tc>
          <w:tcPr>
            <w:tcW w:w="2694" w:type="dxa"/>
            <w:tcBorders>
              <w:top w:val="dotted" w:sz="4" w:space="0" w:color="004D73"/>
              <w:left w:val="nil"/>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040DB3" w:rsidRPr="00006A07" w:rsidRDefault="00040DB3"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040DB3" w:rsidRPr="00006A07" w:rsidRDefault="00040DB3"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A77AFF">
        <w:tc>
          <w:tcPr>
            <w:tcW w:w="9356" w:type="dxa"/>
            <w:gridSpan w:val="5"/>
            <w:tcBorders>
              <w:top w:val="dotted" w:sz="4" w:space="0" w:color="004D73"/>
              <w:left w:val="nil"/>
              <w:bottom w:val="dotted" w:sz="4" w:space="0" w:color="004D73"/>
              <w:right w:val="dotted" w:sz="4" w:space="0" w:color="004D73"/>
            </w:tcBorders>
            <w:shd w:val="clear" w:color="auto" w:fill="EAF1DD" w:themeFill="accent3" w:themeFillTint="33"/>
          </w:tcPr>
          <w:p w:rsidR="00F8717B" w:rsidRPr="00006A07" w:rsidRDefault="00F8717B" w:rsidP="00006A07">
            <w:pPr>
              <w:spacing w:after="0" w:line="240" w:lineRule="auto"/>
              <w:rPr>
                <w:rFonts w:cstheme="minorHAnsi"/>
                <w:b/>
                <w:sz w:val="20"/>
                <w:szCs w:val="20"/>
              </w:rPr>
            </w:pPr>
            <w:r w:rsidRPr="00006A07">
              <w:rPr>
                <w:rFonts w:cstheme="minorHAnsi"/>
                <w:b/>
                <w:sz w:val="20"/>
                <w:szCs w:val="20"/>
              </w:rPr>
              <w:t>Titulacions que no s’acrediten</w:t>
            </w: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A77AFF">
        <w:tc>
          <w:tcPr>
            <w:tcW w:w="9356" w:type="dxa"/>
            <w:gridSpan w:val="5"/>
            <w:tcBorders>
              <w:top w:val="dotted" w:sz="4" w:space="0" w:color="004D73"/>
              <w:left w:val="nil"/>
              <w:bottom w:val="dotted" w:sz="4" w:space="0" w:color="004D73"/>
              <w:right w:val="dotted" w:sz="4" w:space="0" w:color="004D73"/>
            </w:tcBorders>
            <w:shd w:val="clear" w:color="auto" w:fill="EAF1DD" w:themeFill="accent3" w:themeFillTint="33"/>
          </w:tcPr>
          <w:p w:rsidR="00F8717B" w:rsidRPr="00006A07" w:rsidRDefault="00F8717B" w:rsidP="00006A07">
            <w:pPr>
              <w:spacing w:after="0" w:line="240" w:lineRule="auto"/>
              <w:rPr>
                <w:b/>
                <w:sz w:val="20"/>
                <w:szCs w:val="20"/>
              </w:rPr>
            </w:pPr>
            <w:r w:rsidRPr="00006A07">
              <w:rPr>
                <w:rFonts w:cs="Calibri"/>
                <w:b/>
                <w:sz w:val="20"/>
                <w:szCs w:val="20"/>
              </w:rPr>
              <w:t>Titulacions no coordinades per la UAB</w:t>
            </w: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F8717B" w:rsidRPr="00006A07" w:rsidTr="00F8717B">
        <w:tc>
          <w:tcPr>
            <w:tcW w:w="2694" w:type="dxa"/>
            <w:tcBorders>
              <w:top w:val="dotted" w:sz="4" w:space="0" w:color="004D73"/>
              <w:left w:val="nil"/>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F8717B" w:rsidRPr="00006A07" w:rsidRDefault="00F8717B"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F8717B" w:rsidRPr="00006A07" w:rsidRDefault="00F8717B" w:rsidP="00006A07">
            <w:pPr>
              <w:spacing w:after="0" w:line="240" w:lineRule="auto"/>
              <w:rPr>
                <w:rFonts w:cstheme="minorHAnsi"/>
                <w:color w:val="000000" w:themeColor="text1"/>
                <w:sz w:val="20"/>
                <w:szCs w:val="20"/>
              </w:rPr>
            </w:pPr>
          </w:p>
        </w:tc>
      </w:tr>
      <w:tr w:rsidR="004B3EDE" w:rsidRPr="00006A07" w:rsidTr="00F8717B">
        <w:tc>
          <w:tcPr>
            <w:tcW w:w="2694" w:type="dxa"/>
            <w:tcBorders>
              <w:top w:val="dotted" w:sz="4" w:space="0" w:color="004D73"/>
              <w:left w:val="nil"/>
              <w:bottom w:val="dotted" w:sz="4" w:space="0" w:color="004D73"/>
              <w:right w:val="dotted" w:sz="4" w:space="0" w:color="004D73"/>
            </w:tcBorders>
          </w:tcPr>
          <w:p w:rsidR="004B3EDE" w:rsidRPr="00006A07" w:rsidRDefault="004B3EDE"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4B3EDE" w:rsidRPr="00006A07" w:rsidRDefault="004B3EDE"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4B3EDE" w:rsidRPr="00006A07" w:rsidRDefault="004B3EDE"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4B3EDE" w:rsidRPr="00006A07" w:rsidRDefault="004B3EDE"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4B3EDE" w:rsidRPr="00006A07" w:rsidRDefault="004B3EDE" w:rsidP="00006A07">
            <w:pPr>
              <w:spacing w:after="0" w:line="240" w:lineRule="auto"/>
              <w:rPr>
                <w:rFonts w:cstheme="minorHAnsi"/>
                <w:color w:val="000000" w:themeColor="text1"/>
                <w:sz w:val="20"/>
                <w:szCs w:val="20"/>
              </w:rPr>
            </w:pPr>
          </w:p>
        </w:tc>
      </w:tr>
      <w:tr w:rsidR="004B3EDE" w:rsidRPr="00006A07" w:rsidTr="00F8717B">
        <w:tc>
          <w:tcPr>
            <w:tcW w:w="2694" w:type="dxa"/>
            <w:tcBorders>
              <w:top w:val="dotted" w:sz="4" w:space="0" w:color="004D73"/>
              <w:left w:val="nil"/>
              <w:bottom w:val="dotted" w:sz="4" w:space="0" w:color="004D73"/>
              <w:right w:val="dotted" w:sz="4" w:space="0" w:color="004D73"/>
            </w:tcBorders>
          </w:tcPr>
          <w:p w:rsidR="004B3EDE" w:rsidRPr="00006A07" w:rsidRDefault="004B3EDE" w:rsidP="00006A07">
            <w:pPr>
              <w:spacing w:after="0" w:line="240" w:lineRule="auto"/>
              <w:rPr>
                <w:rFonts w:cstheme="minorHAnsi"/>
                <w:color w:val="000000" w:themeColor="text1"/>
                <w:sz w:val="20"/>
                <w:szCs w:val="20"/>
              </w:rPr>
            </w:pPr>
          </w:p>
        </w:tc>
        <w:tc>
          <w:tcPr>
            <w:tcW w:w="1048" w:type="dxa"/>
            <w:tcBorders>
              <w:top w:val="dotted" w:sz="4" w:space="0" w:color="004D73"/>
              <w:left w:val="dotted" w:sz="4" w:space="0" w:color="004D73"/>
              <w:bottom w:val="dotted" w:sz="4" w:space="0" w:color="004D73"/>
              <w:right w:val="dotted" w:sz="4" w:space="0" w:color="004D73"/>
            </w:tcBorders>
          </w:tcPr>
          <w:p w:rsidR="004B3EDE" w:rsidRPr="00006A07" w:rsidRDefault="004B3EDE" w:rsidP="00006A07">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dotted" w:sz="4" w:space="0" w:color="004D73"/>
              <w:right w:val="dotted" w:sz="4" w:space="0" w:color="004D73"/>
            </w:tcBorders>
          </w:tcPr>
          <w:p w:rsidR="004B3EDE" w:rsidRPr="00006A07" w:rsidRDefault="004B3EDE" w:rsidP="00006A07">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dotted" w:sz="4" w:space="0" w:color="004D73"/>
              <w:right w:val="dotted" w:sz="4" w:space="0" w:color="004D73"/>
            </w:tcBorders>
          </w:tcPr>
          <w:p w:rsidR="004B3EDE" w:rsidRPr="00006A07" w:rsidRDefault="004B3EDE" w:rsidP="00006A07">
            <w:pPr>
              <w:spacing w:after="0" w:line="240" w:lineRule="auto"/>
              <w:rPr>
                <w:rFonts w:cstheme="minorHAnsi"/>
                <w:color w:val="000000" w:themeColor="text1"/>
                <w:sz w:val="20"/>
                <w:szCs w:val="20"/>
              </w:rPr>
            </w:pPr>
          </w:p>
        </w:tc>
        <w:tc>
          <w:tcPr>
            <w:tcW w:w="3118" w:type="dxa"/>
            <w:tcBorders>
              <w:top w:val="dotted" w:sz="4" w:space="0" w:color="004D73"/>
              <w:left w:val="dotted" w:sz="4" w:space="0" w:color="004D73"/>
              <w:bottom w:val="dotted" w:sz="4" w:space="0" w:color="004D73"/>
              <w:right w:val="nil"/>
            </w:tcBorders>
          </w:tcPr>
          <w:p w:rsidR="004B3EDE" w:rsidRPr="00006A07" w:rsidRDefault="004B3EDE" w:rsidP="00006A07">
            <w:pPr>
              <w:spacing w:after="0" w:line="240" w:lineRule="auto"/>
              <w:rPr>
                <w:rFonts w:cstheme="minorHAnsi"/>
                <w:color w:val="000000" w:themeColor="text1"/>
                <w:sz w:val="20"/>
                <w:szCs w:val="20"/>
              </w:rPr>
            </w:pPr>
          </w:p>
        </w:tc>
      </w:tr>
    </w:tbl>
    <w:p w:rsidR="004B3EDE" w:rsidRPr="00006A07" w:rsidRDefault="004B3EDE" w:rsidP="00006A07">
      <w:pPr>
        <w:pStyle w:val="Prrafodelista"/>
        <w:tabs>
          <w:tab w:val="left" w:pos="284"/>
        </w:tabs>
        <w:spacing w:after="0" w:line="240" w:lineRule="auto"/>
        <w:ind w:left="0"/>
        <w:jc w:val="both"/>
        <w:rPr>
          <w:rFonts w:cstheme="minorHAnsi"/>
          <w:b/>
          <w:sz w:val="28"/>
          <w:szCs w:val="28"/>
        </w:rPr>
      </w:pPr>
    </w:p>
    <w:p w:rsidR="00040DB3" w:rsidRPr="00006A07" w:rsidRDefault="00040DB3" w:rsidP="00006A07">
      <w:pPr>
        <w:spacing w:after="0" w:line="240" w:lineRule="auto"/>
        <w:jc w:val="both"/>
        <w:rPr>
          <w:rFonts w:cstheme="minorHAnsi"/>
          <w:b/>
        </w:rPr>
      </w:pPr>
    </w:p>
    <w:p w:rsidR="00040DB3" w:rsidRPr="00006A07" w:rsidRDefault="00040DB3" w:rsidP="00006A07">
      <w:pPr>
        <w:spacing w:after="0" w:line="240" w:lineRule="auto"/>
        <w:jc w:val="both"/>
        <w:rPr>
          <w:rFonts w:cstheme="minorHAnsi"/>
          <w:b/>
        </w:rPr>
      </w:pPr>
    </w:p>
    <w:p w:rsidR="00040DB3" w:rsidRPr="00006A07" w:rsidRDefault="00040DB3" w:rsidP="00006A07">
      <w:pPr>
        <w:spacing w:after="0" w:line="240" w:lineRule="auto"/>
        <w:jc w:val="both"/>
        <w:rPr>
          <w:rFonts w:cstheme="minorHAnsi"/>
          <w:b/>
        </w:rPr>
      </w:pPr>
    </w:p>
    <w:p w:rsidR="004B3EDE" w:rsidRPr="00006A07" w:rsidRDefault="004B3EDE" w:rsidP="00006A07">
      <w:pPr>
        <w:spacing w:after="0" w:line="240" w:lineRule="auto"/>
        <w:jc w:val="both"/>
        <w:rPr>
          <w:rFonts w:cstheme="minorHAnsi"/>
          <w:b/>
        </w:rPr>
      </w:pPr>
      <w:r w:rsidRPr="00006A07">
        <w:rPr>
          <w:rFonts w:cstheme="minorHAnsi"/>
          <w:b/>
        </w:rPr>
        <w:t>Convenis d’adscripció (si escau):</w:t>
      </w:r>
    </w:p>
    <w:p w:rsidR="004B3EDE" w:rsidRPr="00006A07" w:rsidRDefault="004B3EDE" w:rsidP="00006A07">
      <w:pPr>
        <w:pStyle w:val="Prrafodelista"/>
        <w:tabs>
          <w:tab w:val="left" w:pos="284"/>
        </w:tabs>
        <w:spacing w:after="0" w:line="240" w:lineRule="auto"/>
        <w:ind w:left="0"/>
        <w:jc w:val="both"/>
        <w:rPr>
          <w:rFonts w:cstheme="minorHAnsi"/>
          <w:b/>
        </w:rPr>
      </w:pPr>
    </w:p>
    <w:p w:rsidR="00CC0319" w:rsidRPr="00006A07" w:rsidRDefault="004B3EDE" w:rsidP="00006A07">
      <w:pPr>
        <w:pStyle w:val="Prrafodelista"/>
        <w:numPr>
          <w:ilvl w:val="0"/>
          <w:numId w:val="1"/>
        </w:numPr>
        <w:tabs>
          <w:tab w:val="left" w:pos="284"/>
        </w:tabs>
        <w:spacing w:after="0" w:line="240" w:lineRule="auto"/>
        <w:ind w:left="0" w:firstLine="0"/>
        <w:jc w:val="both"/>
        <w:rPr>
          <w:rFonts w:cstheme="minorHAnsi"/>
          <w:b/>
          <w:sz w:val="28"/>
          <w:szCs w:val="28"/>
        </w:rPr>
      </w:pPr>
      <w:r w:rsidRPr="00006A07">
        <w:rPr>
          <w:rFonts w:cstheme="minorHAnsi"/>
          <w:b/>
          <w:sz w:val="28"/>
          <w:szCs w:val="28"/>
        </w:rPr>
        <w:t>Presentació del centr</w:t>
      </w:r>
      <w:r w:rsidR="008957B3" w:rsidRPr="00006A07">
        <w:rPr>
          <w:rFonts w:cstheme="minorHAnsi"/>
          <w:b/>
          <w:sz w:val="28"/>
          <w:szCs w:val="28"/>
        </w:rPr>
        <w:t>e</w:t>
      </w:r>
    </w:p>
    <w:p w:rsidR="008957B3" w:rsidRPr="00006A07" w:rsidRDefault="008957B3" w:rsidP="00006A07">
      <w:pPr>
        <w:spacing w:after="0" w:line="240" w:lineRule="auto"/>
        <w:jc w:val="both"/>
        <w:rPr>
          <w:rFonts w:cstheme="minorHAnsi"/>
          <w:i/>
        </w:rPr>
      </w:pPr>
    </w:p>
    <w:p w:rsidR="007C32BF" w:rsidRPr="00006A07" w:rsidRDefault="00CD5624" w:rsidP="00006A07">
      <w:pPr>
        <w:spacing w:after="0" w:line="240" w:lineRule="auto"/>
        <w:jc w:val="both"/>
        <w:rPr>
          <w:rFonts w:cstheme="minorHAnsi"/>
          <w:i/>
          <w:color w:val="FF0000"/>
        </w:rPr>
      </w:pPr>
      <w:r w:rsidRPr="00006A07">
        <w:rPr>
          <w:rFonts w:cstheme="minorHAnsi"/>
          <w:i/>
          <w:color w:val="FF0000"/>
        </w:rPr>
        <w:t>En aquest apartat s’aportarà una visió global del centre aportant dades sobre les fites més significatives de la trajectòria del centre com ara l’evolució del nombre d’estudiants i graduats, el professorat, etc.</w:t>
      </w:r>
    </w:p>
    <w:p w:rsidR="007C32BF" w:rsidRPr="00006A07" w:rsidRDefault="007C32BF" w:rsidP="00006A07">
      <w:pPr>
        <w:spacing w:after="0" w:line="240" w:lineRule="auto"/>
        <w:jc w:val="both"/>
        <w:rPr>
          <w:rFonts w:cstheme="minorHAnsi"/>
          <w:i/>
        </w:rPr>
      </w:pPr>
    </w:p>
    <w:p w:rsidR="004B3EDE" w:rsidRPr="00006A07" w:rsidRDefault="004B3EDE" w:rsidP="00006A07">
      <w:pPr>
        <w:pStyle w:val="Prrafodelista"/>
        <w:numPr>
          <w:ilvl w:val="0"/>
          <w:numId w:val="1"/>
        </w:numPr>
        <w:tabs>
          <w:tab w:val="left" w:pos="284"/>
        </w:tabs>
        <w:spacing w:after="0" w:line="240" w:lineRule="auto"/>
        <w:ind w:left="0" w:firstLine="0"/>
        <w:jc w:val="both"/>
        <w:rPr>
          <w:rFonts w:cstheme="minorHAnsi"/>
          <w:b/>
          <w:sz w:val="28"/>
          <w:szCs w:val="28"/>
        </w:rPr>
      </w:pPr>
      <w:r w:rsidRPr="00006A07">
        <w:rPr>
          <w:rFonts w:cstheme="minorHAnsi"/>
          <w:b/>
          <w:sz w:val="28"/>
          <w:szCs w:val="28"/>
        </w:rPr>
        <w:t>Procés d’elaboració de l’autoinforme</w:t>
      </w:r>
    </w:p>
    <w:p w:rsidR="00AE4BB8" w:rsidRPr="00006A07" w:rsidRDefault="00AE4BB8" w:rsidP="00006A07">
      <w:pPr>
        <w:spacing w:after="0" w:line="240" w:lineRule="auto"/>
        <w:jc w:val="both"/>
        <w:rPr>
          <w:rFonts w:cstheme="minorHAnsi"/>
          <w:i/>
          <w:color w:val="FF0000"/>
        </w:rPr>
      </w:pPr>
    </w:p>
    <w:p w:rsidR="00AE4BB8" w:rsidRPr="00006A07" w:rsidRDefault="00AE4BB8" w:rsidP="00006A07">
      <w:pPr>
        <w:spacing w:after="0" w:line="240" w:lineRule="auto"/>
        <w:jc w:val="both"/>
        <w:rPr>
          <w:rFonts w:cstheme="minorHAnsi"/>
          <w:i/>
          <w:color w:val="FF0000"/>
        </w:rPr>
      </w:pPr>
      <w:r w:rsidRPr="00006A07">
        <w:rPr>
          <w:rFonts w:cstheme="minorHAnsi"/>
          <w:i/>
          <w:color w:val="FF0000"/>
        </w:rPr>
        <w:t>En aquest apartat es descriurà el procés seguit en l’elaboració de l’autoinforme fent esment a la c</w:t>
      </w:r>
      <w:r w:rsidR="00CB268D" w:rsidRPr="00006A07">
        <w:rPr>
          <w:rFonts w:cstheme="minorHAnsi"/>
          <w:i/>
          <w:color w:val="FF0000"/>
        </w:rPr>
        <w:t xml:space="preserve">onstitució </w:t>
      </w:r>
      <w:r w:rsidR="00EA2EF4" w:rsidRPr="00006A07">
        <w:rPr>
          <w:rFonts w:cstheme="minorHAnsi"/>
          <w:i/>
          <w:color w:val="FF0000"/>
        </w:rPr>
        <w:t xml:space="preserve">i composició </w:t>
      </w:r>
      <w:r w:rsidR="00CB268D" w:rsidRPr="00006A07">
        <w:rPr>
          <w:rFonts w:cstheme="minorHAnsi"/>
          <w:i/>
          <w:color w:val="FF0000"/>
        </w:rPr>
        <w:t>del</w:t>
      </w:r>
      <w:r w:rsidRPr="00006A07">
        <w:rPr>
          <w:rFonts w:cstheme="minorHAnsi"/>
          <w:i/>
          <w:color w:val="FF0000"/>
        </w:rPr>
        <w:t xml:space="preserve"> Comitè d’Avaluació Intern (CAI), a la s</w:t>
      </w:r>
      <w:r w:rsidR="00CB268D" w:rsidRPr="00006A07">
        <w:rPr>
          <w:rFonts w:cstheme="minorHAnsi"/>
          <w:i/>
          <w:color w:val="FF0000"/>
        </w:rPr>
        <w:t>istemàtica de recollida d’informació</w:t>
      </w:r>
      <w:r w:rsidRPr="00006A07">
        <w:rPr>
          <w:rFonts w:cstheme="minorHAnsi"/>
          <w:i/>
          <w:color w:val="FF0000"/>
        </w:rPr>
        <w:t xml:space="preserve">, </w:t>
      </w:r>
      <w:r w:rsidR="006C04F8" w:rsidRPr="00006A07">
        <w:rPr>
          <w:rFonts w:cstheme="minorHAnsi"/>
          <w:i/>
          <w:color w:val="FF0000"/>
        </w:rPr>
        <w:t>participació dels grups d’interès, fase de consulta</w:t>
      </w:r>
      <w:r w:rsidR="00B805CC" w:rsidRPr="00006A07">
        <w:rPr>
          <w:rFonts w:cstheme="minorHAnsi"/>
          <w:i/>
          <w:color w:val="FF0000"/>
        </w:rPr>
        <w:t xml:space="preserve"> (exposició pública) i reflexió final, incloent una valoració de la qualitat del procés d’elaboració de l’autoinforme (compliment terminis, grau d’implicació, ...)</w:t>
      </w:r>
    </w:p>
    <w:p w:rsidR="00B805CC" w:rsidRPr="00006A07" w:rsidRDefault="00B805CC" w:rsidP="00006A07">
      <w:pPr>
        <w:spacing w:after="0" w:line="240" w:lineRule="auto"/>
        <w:jc w:val="both"/>
        <w:rPr>
          <w:rFonts w:cstheme="minorHAnsi"/>
          <w:i/>
          <w:color w:val="FF0000"/>
        </w:rPr>
      </w:pPr>
    </w:p>
    <w:p w:rsidR="003035E7" w:rsidRPr="00006A07" w:rsidRDefault="00AE4BB8" w:rsidP="00006A07">
      <w:pPr>
        <w:spacing w:after="0" w:line="240" w:lineRule="auto"/>
        <w:jc w:val="both"/>
        <w:rPr>
          <w:rFonts w:cstheme="minorHAnsi"/>
          <w:i/>
          <w:color w:val="FF0000"/>
        </w:rPr>
      </w:pPr>
      <w:r w:rsidRPr="00006A07">
        <w:rPr>
          <w:rFonts w:cstheme="minorHAnsi"/>
          <w:i/>
          <w:color w:val="FF0000"/>
        </w:rPr>
        <w:t>Caldrà indicar la data d’e</w:t>
      </w:r>
      <w:r w:rsidR="00CB268D" w:rsidRPr="00006A07">
        <w:rPr>
          <w:rFonts w:cstheme="minorHAnsi"/>
          <w:i/>
          <w:color w:val="FF0000"/>
        </w:rPr>
        <w:t>xposició pública</w:t>
      </w:r>
      <w:r w:rsidRPr="00006A07">
        <w:rPr>
          <w:rFonts w:cstheme="minorHAnsi"/>
          <w:i/>
          <w:color w:val="FF0000"/>
        </w:rPr>
        <w:t xml:space="preserve"> de l’autoinforme</w:t>
      </w:r>
      <w:r w:rsidR="00FF50D3" w:rsidRPr="00006A07">
        <w:rPr>
          <w:rFonts w:cstheme="minorHAnsi"/>
          <w:i/>
          <w:color w:val="FF0000"/>
        </w:rPr>
        <w:t>, si s’han presentat i recollit esmenes</w:t>
      </w:r>
      <w:r w:rsidRPr="00006A07">
        <w:rPr>
          <w:rFonts w:cstheme="minorHAnsi"/>
          <w:i/>
          <w:color w:val="FF0000"/>
        </w:rPr>
        <w:t xml:space="preserve"> i la </w:t>
      </w:r>
      <w:r w:rsidR="00A11998" w:rsidRPr="00006A07">
        <w:rPr>
          <w:rFonts w:cstheme="minorHAnsi"/>
          <w:i/>
          <w:color w:val="FF0000"/>
        </w:rPr>
        <w:t>sev</w:t>
      </w:r>
      <w:r w:rsidRPr="00006A07">
        <w:rPr>
          <w:rFonts w:cstheme="minorHAnsi"/>
          <w:i/>
          <w:color w:val="FF0000"/>
        </w:rPr>
        <w:t>a data</w:t>
      </w:r>
      <w:r w:rsidR="00FF50D3" w:rsidRPr="00006A07">
        <w:rPr>
          <w:rFonts w:cstheme="minorHAnsi"/>
          <w:i/>
          <w:color w:val="FF0000"/>
        </w:rPr>
        <w:t xml:space="preserve"> i òrgan</w:t>
      </w:r>
      <w:r w:rsidRPr="00006A07">
        <w:rPr>
          <w:rFonts w:cstheme="minorHAnsi"/>
          <w:i/>
          <w:color w:val="FF0000"/>
        </w:rPr>
        <w:t xml:space="preserve"> d’a</w:t>
      </w:r>
      <w:r w:rsidR="00CB268D" w:rsidRPr="00006A07">
        <w:rPr>
          <w:rFonts w:cstheme="minorHAnsi"/>
          <w:i/>
          <w:color w:val="FF0000"/>
        </w:rPr>
        <w:t>provació</w:t>
      </w:r>
      <w:r w:rsidR="00FF50D3" w:rsidRPr="00006A07">
        <w:rPr>
          <w:rFonts w:cstheme="minorHAnsi"/>
          <w:i/>
          <w:color w:val="FF0000"/>
        </w:rPr>
        <w:t xml:space="preserve"> final</w:t>
      </w:r>
      <w:r w:rsidRPr="00006A07">
        <w:rPr>
          <w:rFonts w:cstheme="minorHAnsi"/>
          <w:i/>
          <w:color w:val="FF0000"/>
        </w:rPr>
        <w:t xml:space="preserve">. </w:t>
      </w:r>
    </w:p>
    <w:p w:rsidR="003035E7" w:rsidRPr="00006A07" w:rsidRDefault="003035E7" w:rsidP="00006A07">
      <w:pPr>
        <w:spacing w:after="0" w:line="240" w:lineRule="auto"/>
        <w:jc w:val="both"/>
        <w:rPr>
          <w:rFonts w:cstheme="minorHAnsi"/>
        </w:rPr>
      </w:pPr>
    </w:p>
    <w:p w:rsidR="00B805CC" w:rsidRPr="00006A07" w:rsidRDefault="00B805CC" w:rsidP="00006A07">
      <w:pPr>
        <w:spacing w:after="0" w:line="240" w:lineRule="auto"/>
        <w:jc w:val="both"/>
        <w:rPr>
          <w:rFonts w:cstheme="minorHAnsi"/>
        </w:rPr>
      </w:pPr>
    </w:p>
    <w:p w:rsidR="00B805CC" w:rsidRPr="00006A07" w:rsidRDefault="00B805CC" w:rsidP="00006A07">
      <w:pPr>
        <w:spacing w:after="0" w:line="240" w:lineRule="auto"/>
        <w:rPr>
          <w:rFonts w:cstheme="minorHAnsi"/>
          <w:b/>
          <w:sz w:val="28"/>
          <w:szCs w:val="28"/>
        </w:rPr>
      </w:pPr>
      <w:r w:rsidRPr="00006A07">
        <w:rPr>
          <w:rFonts w:cstheme="minorHAnsi"/>
          <w:b/>
          <w:sz w:val="28"/>
          <w:szCs w:val="28"/>
        </w:rPr>
        <w:br w:type="page"/>
      </w:r>
    </w:p>
    <w:p w:rsidR="004B3EDE" w:rsidRPr="00006A07" w:rsidRDefault="004B3EDE" w:rsidP="00006A07">
      <w:pPr>
        <w:pStyle w:val="Prrafodelista"/>
        <w:numPr>
          <w:ilvl w:val="0"/>
          <w:numId w:val="1"/>
        </w:numPr>
        <w:tabs>
          <w:tab w:val="left" w:pos="284"/>
        </w:tabs>
        <w:spacing w:after="0" w:line="240" w:lineRule="auto"/>
        <w:ind w:left="0" w:firstLine="0"/>
        <w:jc w:val="both"/>
        <w:rPr>
          <w:rFonts w:cstheme="minorHAnsi"/>
          <w:b/>
          <w:sz w:val="28"/>
          <w:szCs w:val="28"/>
        </w:rPr>
      </w:pPr>
      <w:r w:rsidRPr="00006A07">
        <w:rPr>
          <w:rFonts w:cstheme="minorHAnsi"/>
          <w:b/>
          <w:sz w:val="28"/>
          <w:szCs w:val="28"/>
        </w:rPr>
        <w:lastRenderedPageBreak/>
        <w:t>Valoració de l’assoliment dels estàndards d’acreditació</w:t>
      </w:r>
    </w:p>
    <w:p w:rsidR="00EA216E" w:rsidRPr="00006A07" w:rsidRDefault="00EA216E" w:rsidP="00006A07">
      <w:pPr>
        <w:spacing w:after="0" w:line="240" w:lineRule="auto"/>
        <w:jc w:val="both"/>
        <w:rPr>
          <w:rFonts w:cstheme="minorHAnsi"/>
          <w:color w:val="FF0000"/>
        </w:rPr>
      </w:pPr>
    </w:p>
    <w:p w:rsidR="00C737C5" w:rsidRPr="00006A07" w:rsidRDefault="008D2213" w:rsidP="00006A07">
      <w:pPr>
        <w:spacing w:after="0" w:line="240" w:lineRule="auto"/>
        <w:jc w:val="both"/>
        <w:rPr>
          <w:rFonts w:cstheme="minorHAnsi"/>
          <w:bCs/>
          <w:i/>
          <w:color w:val="FF0000"/>
        </w:rPr>
      </w:pPr>
      <w:r w:rsidRPr="00006A07">
        <w:rPr>
          <w:rFonts w:cstheme="minorHAnsi"/>
          <w:bCs/>
          <w:i/>
          <w:color w:val="FF0000"/>
        </w:rPr>
        <w:t>E</w:t>
      </w:r>
      <w:r w:rsidR="00AE4BB8" w:rsidRPr="00006A07">
        <w:rPr>
          <w:rFonts w:cstheme="minorHAnsi"/>
          <w:bCs/>
          <w:i/>
          <w:color w:val="FF0000"/>
        </w:rPr>
        <w:t>l centre realitzarà una an</w:t>
      </w:r>
      <w:r w:rsidRPr="00006A07">
        <w:rPr>
          <w:rFonts w:cstheme="minorHAnsi"/>
          <w:bCs/>
          <w:i/>
          <w:color w:val="FF0000"/>
        </w:rPr>
        <w:t>àlisi basa</w:t>
      </w:r>
      <w:r w:rsidR="00A00E57" w:rsidRPr="00006A07">
        <w:rPr>
          <w:rFonts w:cstheme="minorHAnsi"/>
          <w:bCs/>
          <w:i/>
          <w:color w:val="FF0000"/>
        </w:rPr>
        <w:t>da</w:t>
      </w:r>
      <w:r w:rsidRPr="00006A07">
        <w:rPr>
          <w:rFonts w:cstheme="minorHAnsi"/>
          <w:bCs/>
          <w:i/>
          <w:color w:val="FF0000"/>
        </w:rPr>
        <w:t xml:space="preserve"> en </w:t>
      </w:r>
      <w:r w:rsidRPr="00006A07">
        <w:rPr>
          <w:rFonts w:cstheme="minorHAnsi"/>
          <w:b/>
          <w:bCs/>
          <w:i/>
          <w:color w:val="FF0000"/>
        </w:rPr>
        <w:t>evidències</w:t>
      </w:r>
      <w:r w:rsidRPr="00006A07">
        <w:rPr>
          <w:rFonts w:cstheme="minorHAnsi"/>
          <w:bCs/>
          <w:i/>
          <w:color w:val="FF0000"/>
        </w:rPr>
        <w:t xml:space="preserve"> sobre el grau d’assoliment de cada un dels </w:t>
      </w:r>
      <w:r w:rsidR="00B805CC" w:rsidRPr="00006A07">
        <w:rPr>
          <w:rFonts w:cstheme="minorHAnsi"/>
          <w:bCs/>
          <w:i/>
          <w:color w:val="FF0000"/>
        </w:rPr>
        <w:t xml:space="preserve">6 </w:t>
      </w:r>
      <w:r w:rsidRPr="00006A07">
        <w:rPr>
          <w:rFonts w:cstheme="minorHAnsi"/>
          <w:bCs/>
          <w:i/>
          <w:color w:val="FF0000"/>
        </w:rPr>
        <w:t xml:space="preserve">estàndards </w:t>
      </w:r>
      <w:r w:rsidR="00B805CC" w:rsidRPr="00006A07">
        <w:rPr>
          <w:rFonts w:cstheme="minorHAnsi"/>
          <w:bCs/>
          <w:i/>
          <w:color w:val="FF0000"/>
        </w:rPr>
        <w:t>que s’avaluen</w:t>
      </w:r>
      <w:r w:rsidRPr="00006A07">
        <w:rPr>
          <w:rFonts w:cstheme="minorHAnsi"/>
          <w:bCs/>
          <w:i/>
          <w:color w:val="FF0000"/>
        </w:rPr>
        <w:t xml:space="preserve">. </w:t>
      </w:r>
      <w:r w:rsidR="00C737C5" w:rsidRPr="00006A07">
        <w:rPr>
          <w:rFonts w:cstheme="minorHAnsi"/>
          <w:bCs/>
          <w:i/>
          <w:color w:val="FF0000"/>
        </w:rPr>
        <w:t xml:space="preserve">Els estàndards s’han de valorar a nivell de centre </w:t>
      </w:r>
      <w:r w:rsidR="00B805CC" w:rsidRPr="00006A07">
        <w:rPr>
          <w:rFonts w:cstheme="minorHAnsi"/>
          <w:bCs/>
          <w:i/>
          <w:color w:val="FF0000"/>
        </w:rPr>
        <w:t xml:space="preserve">i de manera integradora, </w:t>
      </w:r>
      <w:r w:rsidR="00C737C5" w:rsidRPr="00006A07">
        <w:rPr>
          <w:rFonts w:cstheme="minorHAnsi"/>
          <w:bCs/>
          <w:i/>
          <w:color w:val="FF0000"/>
        </w:rPr>
        <w:t>fent les menci</w:t>
      </w:r>
      <w:r w:rsidR="00E26241" w:rsidRPr="00006A07">
        <w:rPr>
          <w:rFonts w:cstheme="minorHAnsi"/>
          <w:bCs/>
          <w:i/>
          <w:color w:val="FF0000"/>
        </w:rPr>
        <w:t>ons quan calgui a cada titulaci</w:t>
      </w:r>
      <w:r w:rsidR="00EE4CF4" w:rsidRPr="00006A07">
        <w:rPr>
          <w:rFonts w:cstheme="minorHAnsi"/>
          <w:bCs/>
          <w:i/>
          <w:color w:val="FF0000"/>
        </w:rPr>
        <w:t>ó</w:t>
      </w:r>
      <w:r w:rsidRPr="00006A07">
        <w:rPr>
          <w:rFonts w:cstheme="minorHAnsi"/>
          <w:bCs/>
          <w:i/>
          <w:color w:val="FF0000"/>
        </w:rPr>
        <w:t>. L</w:t>
      </w:r>
      <w:r w:rsidR="00C737C5" w:rsidRPr="00006A07">
        <w:rPr>
          <w:rFonts w:cstheme="minorHAnsi"/>
          <w:bCs/>
          <w:i/>
          <w:color w:val="FF0000"/>
        </w:rPr>
        <w:t xml:space="preserve">’estàndard 6 sempre es presentarà a nivell de titulació. </w:t>
      </w:r>
    </w:p>
    <w:p w:rsidR="00DF3447" w:rsidRPr="00006A07" w:rsidRDefault="00E10C97" w:rsidP="00006A07">
      <w:pPr>
        <w:spacing w:after="0" w:line="240" w:lineRule="auto"/>
        <w:jc w:val="both"/>
        <w:rPr>
          <w:rFonts w:cstheme="minorHAnsi"/>
          <w:i/>
          <w:color w:val="FF0000"/>
        </w:rPr>
      </w:pPr>
      <w:r w:rsidRPr="00006A07">
        <w:rPr>
          <w:rFonts w:cstheme="minorHAnsi"/>
          <w:i/>
          <w:color w:val="FF0000"/>
        </w:rPr>
        <w:t>En el procés d</w:t>
      </w:r>
      <w:r w:rsidR="00DF3447" w:rsidRPr="00006A07">
        <w:rPr>
          <w:rFonts w:cstheme="minorHAnsi"/>
          <w:i/>
          <w:color w:val="FF0000"/>
        </w:rPr>
        <w:t xml:space="preserve">’anàlisi </w:t>
      </w:r>
      <w:r w:rsidR="00E26241" w:rsidRPr="00006A07">
        <w:rPr>
          <w:rFonts w:cstheme="minorHAnsi"/>
          <w:i/>
          <w:color w:val="FF0000"/>
        </w:rPr>
        <w:t xml:space="preserve">i valoració </w:t>
      </w:r>
      <w:r w:rsidR="00DF3447" w:rsidRPr="00006A07">
        <w:rPr>
          <w:rFonts w:cstheme="minorHAnsi"/>
          <w:i/>
          <w:color w:val="FF0000"/>
        </w:rPr>
        <w:t xml:space="preserve">dels diferents estàndards d’acreditació poden sorgir </w:t>
      </w:r>
      <w:r w:rsidR="00DF3447" w:rsidRPr="00006A07">
        <w:rPr>
          <w:rFonts w:cstheme="minorHAnsi"/>
          <w:b/>
          <w:i/>
          <w:color w:val="FF0000"/>
        </w:rPr>
        <w:t xml:space="preserve">propostes de millora que caldrà </w:t>
      </w:r>
      <w:r w:rsidR="00E26241" w:rsidRPr="00006A07">
        <w:rPr>
          <w:rFonts w:cstheme="minorHAnsi"/>
          <w:b/>
          <w:i/>
          <w:color w:val="FF0000"/>
        </w:rPr>
        <w:t>indicar en cada estàndard</w:t>
      </w:r>
      <w:r w:rsidR="00B805CC" w:rsidRPr="00006A07">
        <w:rPr>
          <w:rFonts w:cstheme="minorHAnsi"/>
          <w:b/>
          <w:i/>
          <w:color w:val="FF0000"/>
        </w:rPr>
        <w:t xml:space="preserve"> i que fonamentaran el</w:t>
      </w:r>
      <w:r w:rsidR="00B805CC" w:rsidRPr="00006A07">
        <w:rPr>
          <w:rFonts w:cstheme="minorHAnsi"/>
          <w:i/>
          <w:color w:val="FF0000"/>
        </w:rPr>
        <w:t xml:space="preserve"> </w:t>
      </w:r>
      <w:r w:rsidR="00B805CC" w:rsidRPr="00006A07">
        <w:rPr>
          <w:rFonts w:cstheme="minorHAnsi"/>
          <w:b/>
          <w:i/>
          <w:color w:val="FF0000"/>
        </w:rPr>
        <w:t>Pla de millora</w:t>
      </w:r>
      <w:r w:rsidR="00B805CC" w:rsidRPr="00006A07">
        <w:rPr>
          <w:rFonts w:cstheme="minorHAnsi"/>
          <w:i/>
          <w:color w:val="FF0000"/>
        </w:rPr>
        <w:t xml:space="preserve"> que es detalla</w:t>
      </w:r>
      <w:r w:rsidRPr="00006A07">
        <w:rPr>
          <w:rFonts w:cstheme="minorHAnsi"/>
          <w:i/>
          <w:color w:val="FF0000"/>
        </w:rPr>
        <w:t xml:space="preserve"> a</w:t>
      </w:r>
      <w:r w:rsidR="00DF3447" w:rsidRPr="00006A07">
        <w:rPr>
          <w:rFonts w:cstheme="minorHAnsi"/>
          <w:i/>
          <w:color w:val="FF0000"/>
        </w:rPr>
        <w:t xml:space="preserve"> </w:t>
      </w:r>
      <w:r w:rsidR="00DF3447" w:rsidRPr="00006A07">
        <w:rPr>
          <w:rFonts w:cstheme="minorHAnsi"/>
          <w:b/>
          <w:i/>
          <w:color w:val="FF0000"/>
        </w:rPr>
        <w:t>l’apartat 4 de l’autoinforme: Valoració final i propostes de millora</w:t>
      </w:r>
      <w:r w:rsidR="00DF3447" w:rsidRPr="00006A07">
        <w:rPr>
          <w:rFonts w:cstheme="minorHAnsi"/>
          <w:i/>
          <w:color w:val="FF0000"/>
        </w:rPr>
        <w:t>.</w:t>
      </w:r>
    </w:p>
    <w:p w:rsidR="00DF3447" w:rsidRPr="00006A07" w:rsidRDefault="00DF3447" w:rsidP="00006A07">
      <w:pPr>
        <w:spacing w:after="0" w:line="240" w:lineRule="auto"/>
        <w:jc w:val="both"/>
        <w:rPr>
          <w:rFonts w:cstheme="minorHAnsi"/>
          <w:i/>
          <w:color w:val="FF0000"/>
        </w:rPr>
      </w:pPr>
    </w:p>
    <w:p w:rsidR="004B3EDE" w:rsidRPr="00006A07" w:rsidRDefault="00236022" w:rsidP="00006A07">
      <w:pPr>
        <w:pStyle w:val="Ttulo4"/>
        <w:spacing w:before="0" w:line="240" w:lineRule="auto"/>
        <w:jc w:val="both"/>
        <w:rPr>
          <w:rFonts w:asciiTheme="minorHAnsi" w:hAnsiTheme="minorHAnsi" w:cstheme="minorHAnsi"/>
          <w:i w:val="0"/>
          <w:color w:val="auto"/>
          <w:sz w:val="24"/>
          <w:szCs w:val="24"/>
        </w:rPr>
      </w:pPr>
      <w:r w:rsidRPr="00006A07">
        <w:rPr>
          <w:rFonts w:asciiTheme="minorHAnsi" w:hAnsiTheme="minorHAnsi" w:cstheme="minorHAnsi"/>
          <w:i w:val="0"/>
          <w:color w:val="auto"/>
          <w:sz w:val="24"/>
          <w:szCs w:val="24"/>
        </w:rPr>
        <w:t xml:space="preserve">3.1. </w:t>
      </w:r>
      <w:r w:rsidR="004B3EDE" w:rsidRPr="00006A07">
        <w:rPr>
          <w:rFonts w:asciiTheme="minorHAnsi" w:hAnsiTheme="minorHAnsi" w:cstheme="minorHAnsi"/>
          <w:i w:val="0"/>
          <w:color w:val="auto"/>
          <w:sz w:val="24"/>
          <w:szCs w:val="24"/>
        </w:rPr>
        <w:t>Estàndard 1: Qualitat del programa formatiu</w:t>
      </w:r>
      <w:r w:rsidR="004B3EDE" w:rsidRPr="00006A07">
        <w:rPr>
          <w:rFonts w:asciiTheme="minorHAnsi" w:hAnsiTheme="minorHAnsi" w:cstheme="minorHAnsi"/>
          <w:i w:val="0"/>
          <w:color w:val="FF0000"/>
          <w:sz w:val="24"/>
          <w:szCs w:val="24"/>
        </w:rPr>
        <w:t xml:space="preserve"> </w:t>
      </w:r>
    </w:p>
    <w:p w:rsidR="004B3EDE" w:rsidRPr="00006A07" w:rsidRDefault="004B3EDE" w:rsidP="00006A07">
      <w:pPr>
        <w:shd w:val="clear" w:color="auto" w:fill="F2F2F2" w:themeFill="background1" w:themeFillShade="F2"/>
        <w:spacing w:after="0" w:line="240" w:lineRule="auto"/>
        <w:jc w:val="both"/>
        <w:rPr>
          <w:rFonts w:cstheme="minorHAnsi"/>
          <w:b/>
        </w:rPr>
      </w:pPr>
      <w:r w:rsidRPr="00006A07">
        <w:rPr>
          <w:rFonts w:cstheme="minorHAnsi"/>
          <w:b/>
        </w:rPr>
        <w:t>“El disseny de la titulació (perfil de competències i estructura del currículum) està actualitzat segons els requisits de la disciplina i respon al nivell formatiu requerit al MECES”.</w:t>
      </w:r>
    </w:p>
    <w:p w:rsidR="00454D0E" w:rsidRPr="00006A07" w:rsidRDefault="00454D0E" w:rsidP="00006A07">
      <w:pPr>
        <w:pStyle w:val="Ttulo4"/>
        <w:spacing w:before="0" w:line="240" w:lineRule="auto"/>
        <w:jc w:val="both"/>
        <w:rPr>
          <w:rFonts w:asciiTheme="minorHAnsi" w:hAnsiTheme="minorHAnsi" w:cstheme="minorHAnsi"/>
          <w:color w:val="auto"/>
          <w:sz w:val="24"/>
          <w:szCs w:val="24"/>
        </w:rPr>
      </w:pPr>
    </w:p>
    <w:p w:rsidR="009F64BE" w:rsidRPr="00006A07" w:rsidRDefault="009F64BE" w:rsidP="00006A07">
      <w:pPr>
        <w:spacing w:after="0" w:line="240" w:lineRule="auto"/>
        <w:jc w:val="both"/>
      </w:pPr>
      <w:r w:rsidRPr="00006A07">
        <w:rPr>
          <w:b/>
        </w:rPr>
        <w:t>3.1.1.</w:t>
      </w:r>
      <w:r w:rsidRPr="00006A07">
        <w:t xml:space="preserve"> Perfil de competències de la titulació: El perfil de competències de la titulació és consistent amb els requisits de la disciplina i amb el nivell formatiu corresponent al MECES</w:t>
      </w:r>
    </w:p>
    <w:p w:rsidR="009F64BE" w:rsidRPr="00006A07" w:rsidRDefault="009F64BE" w:rsidP="00006A07">
      <w:pPr>
        <w:spacing w:after="0" w:line="240" w:lineRule="auto"/>
        <w:jc w:val="both"/>
        <w:rPr>
          <w:color w:val="FF0000"/>
        </w:rPr>
      </w:pPr>
    </w:p>
    <w:p w:rsidR="00C47085" w:rsidRPr="00006A07" w:rsidRDefault="009F64BE" w:rsidP="00006A07">
      <w:pPr>
        <w:pStyle w:val="Default"/>
        <w:jc w:val="both"/>
        <w:rPr>
          <w:rFonts w:asciiTheme="minorHAnsi" w:eastAsiaTheme="minorHAnsi" w:hAnsiTheme="minorHAnsi" w:cs="Arial"/>
          <w:color w:val="auto"/>
          <w:sz w:val="22"/>
          <w:szCs w:val="22"/>
          <w:lang w:val="ca-ES" w:eastAsia="en-US"/>
        </w:rPr>
      </w:pPr>
      <w:r w:rsidRPr="00006A07">
        <w:rPr>
          <w:rFonts w:asciiTheme="minorHAnsi" w:hAnsiTheme="minorHAnsi"/>
          <w:b/>
          <w:color w:val="auto"/>
          <w:sz w:val="22"/>
          <w:szCs w:val="22"/>
          <w:lang w:val="ca-ES"/>
        </w:rPr>
        <w:t>3.1.2</w:t>
      </w:r>
      <w:r w:rsidRPr="00006A07">
        <w:rPr>
          <w:rFonts w:asciiTheme="minorHAnsi" w:hAnsiTheme="minorHAnsi"/>
          <w:color w:val="auto"/>
          <w:sz w:val="22"/>
          <w:szCs w:val="22"/>
          <w:lang w:val="ca-ES"/>
        </w:rPr>
        <w:t xml:space="preserve">. </w:t>
      </w:r>
      <w:r w:rsidR="00C47085" w:rsidRPr="00006A07">
        <w:rPr>
          <w:rFonts w:asciiTheme="minorHAnsi" w:eastAsiaTheme="minorHAnsi" w:hAnsiTheme="minorHAnsi" w:cs="Arial"/>
          <w:color w:val="auto"/>
          <w:sz w:val="22"/>
          <w:szCs w:val="22"/>
          <w:lang w:val="ca-ES" w:eastAsia="en-US"/>
        </w:rPr>
        <w:t xml:space="preserve">El pla d’estudis i l’estructura del currículum són coherents amb el perfil de competències i amb els objectius de la titulació. </w:t>
      </w:r>
    </w:p>
    <w:p w:rsidR="009F64BE" w:rsidRPr="00006A07" w:rsidRDefault="009F64BE" w:rsidP="00006A07">
      <w:pPr>
        <w:spacing w:after="0" w:line="240" w:lineRule="auto"/>
        <w:jc w:val="both"/>
        <w:rPr>
          <w:i/>
        </w:rPr>
      </w:pPr>
    </w:p>
    <w:p w:rsidR="00E26241" w:rsidRPr="00006A07" w:rsidRDefault="00E26241" w:rsidP="00006A07">
      <w:pPr>
        <w:spacing w:after="0" w:line="240" w:lineRule="auto"/>
        <w:jc w:val="both"/>
        <w:rPr>
          <w:rFonts w:cstheme="minorHAnsi"/>
          <w:i/>
          <w:color w:val="FF0000"/>
        </w:rPr>
      </w:pPr>
      <w:r w:rsidRPr="00006A07">
        <w:rPr>
          <w:rFonts w:cstheme="minorHAnsi"/>
          <w:i/>
          <w:color w:val="FF0000"/>
        </w:rPr>
        <w:t>Per a la valoració d’aquests apartats, cal prendre en consideració, de forma general el grau de correspondència entre la memòria verificada, inclo</w:t>
      </w:r>
      <w:r w:rsidR="00A00E57" w:rsidRPr="00006A07">
        <w:rPr>
          <w:rFonts w:cstheme="minorHAnsi"/>
          <w:i/>
          <w:color w:val="FF0000"/>
        </w:rPr>
        <w:t>ent-hi modificacions posteriors</w:t>
      </w:r>
      <w:r w:rsidRPr="00006A07">
        <w:rPr>
          <w:rFonts w:cstheme="minorHAnsi"/>
          <w:i/>
          <w:color w:val="FF0000"/>
        </w:rPr>
        <w:t xml:space="preserve"> i la implantació real.</w:t>
      </w:r>
    </w:p>
    <w:p w:rsidR="00B00407" w:rsidRPr="00006A07" w:rsidRDefault="00B00407" w:rsidP="00006A07">
      <w:pPr>
        <w:spacing w:after="0" w:line="240" w:lineRule="auto"/>
        <w:jc w:val="both"/>
        <w:rPr>
          <w:rFonts w:cstheme="minorHAnsi"/>
          <w:i/>
          <w:color w:val="FF0000"/>
        </w:rPr>
      </w:pPr>
    </w:p>
    <w:p w:rsidR="00064F53" w:rsidRPr="00006A07" w:rsidRDefault="00064F53" w:rsidP="00006A07">
      <w:pPr>
        <w:pStyle w:val="Listaconvietas"/>
        <w:numPr>
          <w:ilvl w:val="0"/>
          <w:numId w:val="0"/>
        </w:numPr>
        <w:spacing w:before="0" w:after="0" w:line="240" w:lineRule="auto"/>
        <w:ind w:right="140"/>
        <w:jc w:val="left"/>
        <w:rPr>
          <w:rFonts w:asciiTheme="minorHAnsi" w:hAnsiTheme="minorHAnsi"/>
          <w:i/>
          <w:color w:val="FF0000"/>
        </w:rPr>
      </w:pPr>
      <w:r w:rsidRPr="00006A07">
        <w:rPr>
          <w:rFonts w:asciiTheme="minorHAnsi" w:hAnsiTheme="minorHAnsi"/>
          <w:i/>
          <w:color w:val="FF0000"/>
        </w:rPr>
        <w:t xml:space="preserve">Les </w:t>
      </w:r>
      <w:r w:rsidRPr="00006A07">
        <w:rPr>
          <w:rFonts w:asciiTheme="minorHAnsi" w:hAnsiTheme="minorHAnsi"/>
          <w:b/>
          <w:i/>
          <w:color w:val="FF0000"/>
        </w:rPr>
        <w:t>evidències</w:t>
      </w:r>
      <w:r w:rsidRPr="00006A07">
        <w:rPr>
          <w:rFonts w:asciiTheme="minorHAnsi" w:hAnsiTheme="minorHAnsi"/>
          <w:i/>
          <w:color w:val="FF0000"/>
        </w:rPr>
        <w:t xml:space="preserve"> que cal aportar per avaluar aquest estàndard són les següents: </w:t>
      </w:r>
    </w:p>
    <w:p w:rsidR="00B00407" w:rsidRPr="00006A07" w:rsidRDefault="00B00407" w:rsidP="00006A07">
      <w:pPr>
        <w:pStyle w:val="Listaconvietas"/>
        <w:numPr>
          <w:ilvl w:val="0"/>
          <w:numId w:val="0"/>
        </w:numPr>
        <w:spacing w:before="0" w:after="0" w:line="240" w:lineRule="auto"/>
        <w:ind w:right="140"/>
        <w:jc w:val="left"/>
        <w:rPr>
          <w:rFonts w:asciiTheme="minorHAnsi" w:hAnsiTheme="minorHAnsi"/>
          <w:i/>
          <w:color w:val="FF0000"/>
        </w:rPr>
      </w:pPr>
    </w:p>
    <w:p w:rsidR="00064F53" w:rsidRPr="00006A07" w:rsidRDefault="00064F53" w:rsidP="003E24D5">
      <w:pPr>
        <w:pStyle w:val="Listaconvietas"/>
        <w:numPr>
          <w:ilvl w:val="0"/>
          <w:numId w:val="14"/>
        </w:numPr>
        <w:spacing w:before="0" w:after="0" w:line="240" w:lineRule="auto"/>
        <w:rPr>
          <w:rFonts w:asciiTheme="minorHAnsi" w:hAnsiTheme="minorHAnsi"/>
          <w:i/>
          <w:color w:val="FF0000"/>
        </w:rPr>
      </w:pPr>
      <w:r w:rsidRPr="00006A07">
        <w:rPr>
          <w:rFonts w:asciiTheme="minorHAnsi" w:hAnsiTheme="minorHAnsi"/>
          <w:i/>
          <w:color w:val="FF0000"/>
        </w:rPr>
        <w:t xml:space="preserve">Memòries verificades i informes de verificació (enllaç </w:t>
      </w:r>
      <w:r w:rsidR="00A00E57" w:rsidRPr="00006A07">
        <w:rPr>
          <w:rFonts w:asciiTheme="minorHAnsi" w:hAnsiTheme="minorHAnsi"/>
          <w:i/>
          <w:color w:val="FF0000"/>
        </w:rPr>
        <w:t>al web UAB)</w:t>
      </w:r>
    </w:p>
    <w:p w:rsidR="00064F53" w:rsidRPr="00006A07" w:rsidRDefault="00064F53" w:rsidP="003E24D5">
      <w:pPr>
        <w:pStyle w:val="Listaconvietas"/>
        <w:numPr>
          <w:ilvl w:val="0"/>
          <w:numId w:val="14"/>
        </w:numPr>
        <w:spacing w:before="0" w:after="0" w:line="240" w:lineRule="auto"/>
        <w:rPr>
          <w:rFonts w:asciiTheme="minorHAnsi" w:hAnsiTheme="minorHAnsi"/>
          <w:i/>
          <w:color w:val="FF0000"/>
        </w:rPr>
      </w:pPr>
      <w:r w:rsidRPr="00006A07">
        <w:rPr>
          <w:rFonts w:asciiTheme="minorHAnsi" w:hAnsiTheme="minorHAnsi"/>
          <w:i/>
          <w:color w:val="FF0000"/>
        </w:rPr>
        <w:t>Modificacions posteriors de la titulació (Centre/OQD)</w:t>
      </w:r>
    </w:p>
    <w:p w:rsidR="00064F53" w:rsidRPr="00006A07" w:rsidRDefault="00064F53" w:rsidP="003E24D5">
      <w:pPr>
        <w:pStyle w:val="Listaconvietas"/>
        <w:numPr>
          <w:ilvl w:val="0"/>
          <w:numId w:val="14"/>
        </w:numPr>
        <w:spacing w:before="0" w:after="0" w:line="240" w:lineRule="auto"/>
        <w:rPr>
          <w:rFonts w:asciiTheme="minorHAnsi" w:hAnsiTheme="minorHAnsi"/>
          <w:i/>
          <w:color w:val="FF0000"/>
        </w:rPr>
      </w:pPr>
      <w:r w:rsidRPr="00006A07">
        <w:rPr>
          <w:rFonts w:asciiTheme="minorHAnsi" w:hAnsiTheme="minorHAnsi"/>
          <w:i/>
          <w:color w:val="FF0000"/>
        </w:rPr>
        <w:t>Informes de seguiment (com a mínim, dos per a graus i un per a màster</w:t>
      </w:r>
      <w:r w:rsidR="00A00E57" w:rsidRPr="00006A07">
        <w:rPr>
          <w:rFonts w:asciiTheme="minorHAnsi" w:hAnsiTheme="minorHAnsi"/>
          <w:i/>
          <w:color w:val="FF0000"/>
        </w:rPr>
        <w:t>) (</w:t>
      </w:r>
      <w:r w:rsidR="00B00407" w:rsidRPr="00006A07">
        <w:rPr>
          <w:rFonts w:asciiTheme="minorHAnsi" w:hAnsiTheme="minorHAnsi"/>
          <w:i/>
          <w:color w:val="FF0000"/>
        </w:rPr>
        <w:t>enllaç</w:t>
      </w:r>
      <w:r w:rsidR="00A00E57" w:rsidRPr="00006A07">
        <w:rPr>
          <w:rFonts w:asciiTheme="minorHAnsi" w:hAnsiTheme="minorHAnsi"/>
          <w:i/>
          <w:color w:val="FF0000"/>
        </w:rPr>
        <w:t xml:space="preserve"> al web UAB)</w:t>
      </w:r>
    </w:p>
    <w:p w:rsidR="009F64BE" w:rsidRPr="00006A07" w:rsidRDefault="009F64BE" w:rsidP="00006A07">
      <w:pPr>
        <w:spacing w:after="0" w:line="240" w:lineRule="auto"/>
        <w:jc w:val="both"/>
        <w:rPr>
          <w:color w:val="FF0000"/>
        </w:rPr>
      </w:pPr>
    </w:p>
    <w:p w:rsidR="00A00E57" w:rsidRPr="00006A07" w:rsidRDefault="00A00E57" w:rsidP="00006A07">
      <w:pPr>
        <w:spacing w:after="0" w:line="240" w:lineRule="auto"/>
        <w:jc w:val="both"/>
        <w:rPr>
          <w:rFonts w:cstheme="minorHAnsi"/>
          <w:i/>
          <w:color w:val="FF0000"/>
        </w:rPr>
      </w:pPr>
      <w:r w:rsidRPr="00006A07">
        <w:rPr>
          <w:rFonts w:cstheme="minorHAnsi"/>
          <w:i/>
          <w:color w:val="FF0000"/>
        </w:rPr>
        <w:t>L’OQD facilita per a cada titulació el resum de totes les modificacions. El centre haurà d’incorporar una breu valoració d’aquestes.</w:t>
      </w:r>
    </w:p>
    <w:p w:rsidR="00A00E57" w:rsidRPr="00006A07" w:rsidRDefault="00A00E57" w:rsidP="00006A07">
      <w:pPr>
        <w:spacing w:after="0" w:line="240" w:lineRule="auto"/>
        <w:jc w:val="both"/>
        <w:rPr>
          <w:rFonts w:cstheme="minorHAnsi"/>
          <w:i/>
          <w:color w:val="FF0000"/>
        </w:rPr>
      </w:pPr>
    </w:p>
    <w:p w:rsidR="0017572E" w:rsidRPr="00006A07" w:rsidRDefault="008957B3" w:rsidP="00006A07">
      <w:pPr>
        <w:spacing w:after="0" w:line="240" w:lineRule="auto"/>
        <w:jc w:val="both"/>
        <w:rPr>
          <w:rFonts w:cstheme="minorHAnsi"/>
          <w:i/>
          <w:color w:val="FF0000"/>
        </w:rPr>
      </w:pPr>
      <w:r w:rsidRPr="00006A07">
        <w:rPr>
          <w:rFonts w:cstheme="minorHAnsi"/>
          <w:i/>
          <w:color w:val="FF0000"/>
        </w:rPr>
        <w:t xml:space="preserve">En aquest apartat s’ha de fer constar si es vol presentar una modificació per implantar al curs acadèmic </w:t>
      </w:r>
      <w:r w:rsidR="00E26241" w:rsidRPr="00006A07">
        <w:rPr>
          <w:rFonts w:cstheme="minorHAnsi"/>
          <w:i/>
          <w:color w:val="FF0000"/>
        </w:rPr>
        <w:t>següent</w:t>
      </w:r>
      <w:r w:rsidRPr="00006A07">
        <w:rPr>
          <w:rFonts w:cstheme="minorHAnsi"/>
          <w:i/>
          <w:color w:val="FF0000"/>
        </w:rPr>
        <w:t>. E</w:t>
      </w:r>
      <w:r w:rsidR="000538F6" w:rsidRPr="00006A07">
        <w:rPr>
          <w:rFonts w:cstheme="minorHAnsi"/>
          <w:i/>
          <w:color w:val="FF0000"/>
        </w:rPr>
        <w:t xml:space="preserve">n aquest cas caldrà presentar </w:t>
      </w:r>
      <w:r w:rsidR="00E26241" w:rsidRPr="00006A07">
        <w:rPr>
          <w:rFonts w:cstheme="minorHAnsi"/>
          <w:i/>
          <w:color w:val="FF0000"/>
        </w:rPr>
        <w:t>les</w:t>
      </w:r>
      <w:r w:rsidRPr="00006A07">
        <w:rPr>
          <w:rFonts w:cstheme="minorHAnsi"/>
          <w:i/>
          <w:color w:val="FF0000"/>
        </w:rPr>
        <w:t xml:space="preserve"> </w:t>
      </w:r>
      <w:r w:rsidR="000538F6" w:rsidRPr="00006A07">
        <w:rPr>
          <w:rFonts w:cstheme="minorHAnsi"/>
          <w:i/>
          <w:color w:val="FF0000"/>
        </w:rPr>
        <w:t xml:space="preserve">evidències </w:t>
      </w:r>
      <w:r w:rsidR="00E26241" w:rsidRPr="00006A07">
        <w:rPr>
          <w:rFonts w:cstheme="minorHAnsi"/>
          <w:i/>
          <w:color w:val="FF0000"/>
        </w:rPr>
        <w:t xml:space="preserve">corresponents (proposta de modificació, aprovació </w:t>
      </w:r>
      <w:r w:rsidR="00A00E57" w:rsidRPr="00006A07">
        <w:rPr>
          <w:rFonts w:cstheme="minorHAnsi"/>
          <w:i/>
          <w:color w:val="FF0000"/>
        </w:rPr>
        <w:t>del centre i de la CAA si esca (</w:t>
      </w:r>
      <w:r w:rsidR="00E26241" w:rsidRPr="00006A07">
        <w:rPr>
          <w:rFonts w:cstheme="minorHAnsi"/>
          <w:i/>
          <w:color w:val="FF0000"/>
        </w:rPr>
        <w:t>Centre/OQD)</w:t>
      </w:r>
    </w:p>
    <w:p w:rsidR="003B3184" w:rsidRPr="00006A07" w:rsidRDefault="003B3184" w:rsidP="00006A07">
      <w:pPr>
        <w:spacing w:after="0" w:line="240" w:lineRule="auto"/>
        <w:jc w:val="both"/>
        <w:rPr>
          <w:rFonts w:cstheme="minorHAnsi"/>
          <w:b/>
          <w:i/>
          <w:color w:val="FF0000"/>
          <w:u w:val="single"/>
        </w:rPr>
      </w:pPr>
    </w:p>
    <w:p w:rsidR="00126EC6" w:rsidRPr="00006A07" w:rsidRDefault="00126EC6" w:rsidP="00006A07">
      <w:pPr>
        <w:pStyle w:val="Default"/>
        <w:jc w:val="both"/>
        <w:rPr>
          <w:rFonts w:asciiTheme="minorHAnsi" w:eastAsiaTheme="minorHAnsi" w:hAnsiTheme="minorHAnsi" w:cs="Arial"/>
          <w:color w:val="auto"/>
          <w:sz w:val="22"/>
          <w:szCs w:val="22"/>
          <w:lang w:val="ca-ES" w:eastAsia="en-US"/>
        </w:rPr>
      </w:pPr>
      <w:r w:rsidRPr="00006A07">
        <w:rPr>
          <w:rFonts w:asciiTheme="minorHAnsi" w:hAnsiTheme="minorHAnsi" w:cstheme="minorHAnsi"/>
          <w:b/>
          <w:color w:val="auto"/>
          <w:sz w:val="22"/>
          <w:szCs w:val="22"/>
          <w:lang w:val="ca-ES"/>
        </w:rPr>
        <w:t>3.1.3</w:t>
      </w:r>
      <w:r w:rsidRPr="00006A07">
        <w:rPr>
          <w:rFonts w:asciiTheme="minorHAnsi" w:hAnsiTheme="minorHAnsi" w:cstheme="minorHAnsi"/>
          <w:color w:val="auto"/>
          <w:sz w:val="22"/>
          <w:szCs w:val="22"/>
          <w:lang w:val="ca-ES"/>
        </w:rPr>
        <w:t xml:space="preserve">. </w:t>
      </w:r>
      <w:r w:rsidRPr="00006A07">
        <w:rPr>
          <w:rFonts w:asciiTheme="minorHAnsi" w:eastAsiaTheme="minorHAnsi" w:hAnsiTheme="minorHAnsi" w:cs="Arial"/>
          <w:color w:val="auto"/>
          <w:sz w:val="22"/>
          <w:szCs w:val="22"/>
          <w:lang w:val="ca-ES" w:eastAsia="en-US"/>
        </w:rPr>
        <w:t xml:space="preserve">Els estudiants admesos tenen el perfil d’ingrés adequat per a la titulació i el seu nombre és coherent amb el nombre de places ofertes. </w:t>
      </w:r>
    </w:p>
    <w:p w:rsidR="00126EC6" w:rsidRPr="00006A07" w:rsidRDefault="00126EC6" w:rsidP="00006A07">
      <w:pPr>
        <w:pStyle w:val="Default"/>
        <w:jc w:val="both"/>
        <w:rPr>
          <w:rFonts w:asciiTheme="minorHAnsi" w:eastAsiaTheme="minorHAnsi" w:hAnsiTheme="minorHAnsi" w:cs="Arial"/>
          <w:color w:val="auto"/>
          <w:sz w:val="22"/>
          <w:szCs w:val="22"/>
          <w:lang w:val="ca-ES" w:eastAsia="en-US"/>
        </w:rPr>
      </w:pPr>
    </w:p>
    <w:p w:rsidR="00B00407" w:rsidRPr="00006A07" w:rsidRDefault="00126EC6" w:rsidP="00006A07">
      <w:pPr>
        <w:spacing w:after="0" w:line="240" w:lineRule="auto"/>
        <w:jc w:val="both"/>
        <w:rPr>
          <w:i/>
          <w:color w:val="FF0000"/>
        </w:rPr>
      </w:pPr>
      <w:r w:rsidRPr="00006A07">
        <w:rPr>
          <w:i/>
          <w:color w:val="FF0000"/>
        </w:rPr>
        <w:t>Els</w:t>
      </w:r>
      <w:r w:rsidRPr="00006A07">
        <w:rPr>
          <w:b/>
          <w:i/>
          <w:color w:val="FF0000"/>
        </w:rPr>
        <w:t xml:space="preserve"> indicadors </w:t>
      </w:r>
      <w:r w:rsidRPr="00006A07">
        <w:rPr>
          <w:i/>
          <w:color w:val="FF0000"/>
        </w:rPr>
        <w:t xml:space="preserve">que cal considerar per avaluar aquest estàndard, concretament </w:t>
      </w:r>
      <w:r w:rsidR="00B00407" w:rsidRPr="00006A07">
        <w:rPr>
          <w:i/>
          <w:color w:val="FF0000"/>
        </w:rPr>
        <w:t>el punt 1.3,  són els següents:</w:t>
      </w:r>
    </w:p>
    <w:p w:rsidR="00B00407" w:rsidRPr="00006A07" w:rsidRDefault="00B00407" w:rsidP="00006A07">
      <w:pPr>
        <w:spacing w:after="0" w:line="240" w:lineRule="auto"/>
        <w:jc w:val="both"/>
        <w:rPr>
          <w:i/>
        </w:rPr>
      </w:pPr>
    </w:p>
    <w:p w:rsidR="003B3184" w:rsidRPr="00006A07" w:rsidRDefault="00126EC6" w:rsidP="00006A07">
      <w:pPr>
        <w:spacing w:after="0" w:line="240" w:lineRule="auto"/>
        <w:rPr>
          <w:b/>
          <w:i/>
        </w:rPr>
      </w:pPr>
      <w:r w:rsidRPr="00006A07">
        <w:rPr>
          <w:b/>
          <w:i/>
        </w:rPr>
        <w:t xml:space="preserve">Per a </w:t>
      </w:r>
      <w:r w:rsidR="00A00E57" w:rsidRPr="00006A07">
        <w:rPr>
          <w:b/>
          <w:i/>
        </w:rPr>
        <w:t xml:space="preserve">cada titulació de </w:t>
      </w:r>
      <w:r w:rsidRPr="00006A07">
        <w:rPr>
          <w:b/>
          <w:i/>
        </w:rPr>
        <w:t>grau</w:t>
      </w:r>
      <w:r w:rsidR="003B3184" w:rsidRPr="00006A07">
        <w:rPr>
          <w:b/>
          <w:i/>
        </w:rPr>
        <w:t>:</w:t>
      </w:r>
    </w:p>
    <w:p w:rsidR="00006A07" w:rsidRPr="00006A07" w:rsidRDefault="00006A07" w:rsidP="00006A07">
      <w:pPr>
        <w:spacing w:after="0" w:line="240" w:lineRule="auto"/>
        <w:rPr>
          <w:b/>
          <w:i/>
        </w:rPr>
      </w:pPr>
    </w:p>
    <w:p w:rsidR="00126EC6" w:rsidRPr="00006A07" w:rsidRDefault="00A00E57" w:rsidP="00006A07">
      <w:pPr>
        <w:pStyle w:val="Ttulo4"/>
        <w:spacing w:before="0" w:line="240" w:lineRule="auto"/>
        <w:rPr>
          <w:rFonts w:asciiTheme="minorHAnsi" w:hAnsiTheme="minorHAnsi"/>
          <w:color w:val="auto"/>
          <w:sz w:val="20"/>
          <w:szCs w:val="20"/>
        </w:rPr>
      </w:pPr>
      <w:bookmarkStart w:id="0" w:name="_Toc430688251"/>
      <w:r w:rsidRPr="00006A07">
        <w:rPr>
          <w:rFonts w:asciiTheme="minorHAnsi" w:hAnsiTheme="minorHAnsi"/>
          <w:color w:val="auto"/>
          <w:sz w:val="20"/>
          <w:szCs w:val="20"/>
        </w:rPr>
        <w:t xml:space="preserve">TAULA </w:t>
      </w:r>
      <w:r w:rsidR="00126EC6" w:rsidRPr="00006A07">
        <w:rPr>
          <w:rFonts w:asciiTheme="minorHAnsi" w:hAnsiTheme="minorHAnsi"/>
          <w:color w:val="auto"/>
          <w:sz w:val="20"/>
          <w:szCs w:val="20"/>
        </w:rPr>
        <w:t>1</w:t>
      </w:r>
      <w:r w:rsidRPr="00006A07">
        <w:rPr>
          <w:rFonts w:asciiTheme="minorHAnsi" w:hAnsiTheme="minorHAnsi"/>
          <w:color w:val="auto"/>
          <w:sz w:val="20"/>
          <w:szCs w:val="20"/>
        </w:rPr>
        <w:t>.1.</w:t>
      </w:r>
      <w:r w:rsidR="00126EC6" w:rsidRPr="00006A07">
        <w:rPr>
          <w:rFonts w:asciiTheme="minorHAnsi" w:hAnsiTheme="minorHAnsi"/>
          <w:color w:val="auto"/>
          <w:sz w:val="20"/>
          <w:szCs w:val="20"/>
        </w:rPr>
        <w:t xml:space="preserve"> Oferta, demanda i matrícula</w:t>
      </w:r>
      <w:bookmarkEnd w:id="0"/>
    </w:p>
    <w:tbl>
      <w:tblPr>
        <w:tblW w:w="4293" w:type="pct"/>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ayout w:type="fixed"/>
        <w:tblLook w:val="0000" w:firstRow="0" w:lastRow="0" w:firstColumn="0" w:lastColumn="0" w:noHBand="0" w:noVBand="0"/>
      </w:tblPr>
      <w:tblGrid>
        <w:gridCol w:w="3974"/>
        <w:gridCol w:w="895"/>
        <w:gridCol w:w="993"/>
        <w:gridCol w:w="1011"/>
        <w:gridCol w:w="1100"/>
      </w:tblGrid>
      <w:tr w:rsidR="00126EC6" w:rsidRPr="00006A07" w:rsidTr="00A00E57">
        <w:trPr>
          <w:trHeight w:val="312"/>
        </w:trPr>
        <w:tc>
          <w:tcPr>
            <w:tcW w:w="2492" w:type="pct"/>
            <w:shd w:val="clear" w:color="auto" w:fill="004D73"/>
            <w:vAlign w:val="center"/>
          </w:tcPr>
          <w:p w:rsidR="00126EC6" w:rsidRPr="00006A07" w:rsidRDefault="00006A07" w:rsidP="00006A07">
            <w:pPr>
              <w:pStyle w:val="AQUTtolcolumna"/>
              <w:spacing w:line="240" w:lineRule="auto"/>
              <w:rPr>
                <w:rFonts w:asciiTheme="minorHAnsi" w:hAnsiTheme="minorHAnsi"/>
                <w:color w:val="FFFFFF" w:themeColor="background1"/>
                <w:sz w:val="20"/>
              </w:rPr>
            </w:pPr>
            <w:r w:rsidRPr="00006A07">
              <w:rPr>
                <w:rFonts w:asciiTheme="minorHAnsi" w:hAnsiTheme="minorHAnsi"/>
                <w:color w:val="FFFFFF" w:themeColor="background1"/>
              </w:rPr>
              <w:t>Indicadors</w:t>
            </w:r>
          </w:p>
        </w:tc>
        <w:tc>
          <w:tcPr>
            <w:tcW w:w="561" w:type="pct"/>
            <w:shd w:val="clear" w:color="auto" w:fill="004D73"/>
            <w:vAlign w:val="center"/>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 xml:space="preserve">Curs </w:t>
            </w:r>
            <w:r w:rsidRPr="00006A07">
              <w:rPr>
                <w:rFonts w:asciiTheme="minorHAnsi" w:hAnsiTheme="minorHAnsi"/>
                <w:i/>
                <w:color w:val="FFFFFF" w:themeColor="background1"/>
                <w:sz w:val="20"/>
              </w:rPr>
              <w:t>n</w:t>
            </w:r>
            <w:r w:rsidRPr="00006A07">
              <w:rPr>
                <w:rFonts w:asciiTheme="minorHAnsi" w:hAnsiTheme="minorHAnsi"/>
                <w:color w:val="FFFFFF" w:themeColor="background1"/>
                <w:sz w:val="20"/>
              </w:rPr>
              <w:t>-3</w:t>
            </w:r>
          </w:p>
        </w:tc>
        <w:tc>
          <w:tcPr>
            <w:tcW w:w="623" w:type="pct"/>
            <w:shd w:val="clear" w:color="auto" w:fill="004D73"/>
            <w:vAlign w:val="center"/>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Curs</w:t>
            </w:r>
            <w:r w:rsidR="00A00E57" w:rsidRPr="00006A07">
              <w:rPr>
                <w:rFonts w:asciiTheme="minorHAnsi" w:hAnsiTheme="minorHAnsi"/>
                <w:color w:val="FFFFFF" w:themeColor="background1"/>
                <w:sz w:val="20"/>
              </w:rPr>
              <w:t xml:space="preserve"> </w:t>
            </w:r>
            <w:r w:rsidRPr="00006A07">
              <w:rPr>
                <w:rFonts w:asciiTheme="minorHAnsi" w:hAnsiTheme="minorHAnsi"/>
                <w:i/>
                <w:color w:val="FFFFFF" w:themeColor="background1"/>
                <w:sz w:val="20"/>
              </w:rPr>
              <w:t>n</w:t>
            </w:r>
            <w:r w:rsidRPr="00006A07">
              <w:rPr>
                <w:rFonts w:asciiTheme="minorHAnsi" w:hAnsiTheme="minorHAnsi"/>
                <w:color w:val="FFFFFF" w:themeColor="background1"/>
                <w:sz w:val="20"/>
              </w:rPr>
              <w:t>-2</w:t>
            </w:r>
          </w:p>
        </w:tc>
        <w:tc>
          <w:tcPr>
            <w:tcW w:w="634" w:type="pct"/>
            <w:shd w:val="clear" w:color="auto" w:fill="004D73"/>
            <w:vAlign w:val="center"/>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Curs</w:t>
            </w:r>
            <w:r w:rsidR="00A00E57" w:rsidRPr="00006A07">
              <w:rPr>
                <w:rFonts w:asciiTheme="minorHAnsi" w:hAnsiTheme="minorHAnsi"/>
                <w:color w:val="FFFFFF" w:themeColor="background1"/>
                <w:sz w:val="20"/>
              </w:rPr>
              <w:t xml:space="preserve"> </w:t>
            </w:r>
            <w:r w:rsidRPr="00006A07">
              <w:rPr>
                <w:rFonts w:asciiTheme="minorHAnsi" w:hAnsiTheme="minorHAnsi"/>
                <w:i/>
                <w:color w:val="FFFFFF" w:themeColor="background1"/>
                <w:sz w:val="20"/>
              </w:rPr>
              <w:t>n</w:t>
            </w:r>
            <w:r w:rsidRPr="00006A07">
              <w:rPr>
                <w:rFonts w:asciiTheme="minorHAnsi" w:hAnsiTheme="minorHAnsi"/>
                <w:color w:val="FFFFFF" w:themeColor="background1"/>
                <w:sz w:val="20"/>
              </w:rPr>
              <w:t>-1</w:t>
            </w:r>
          </w:p>
        </w:tc>
        <w:tc>
          <w:tcPr>
            <w:tcW w:w="690" w:type="pct"/>
            <w:shd w:val="clear" w:color="auto" w:fill="004D73"/>
            <w:vAlign w:val="center"/>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Curs</w:t>
            </w:r>
            <w:r w:rsidR="00A00E57" w:rsidRPr="00006A07">
              <w:rPr>
                <w:rFonts w:asciiTheme="minorHAnsi" w:hAnsiTheme="minorHAnsi"/>
                <w:color w:val="FFFFFF" w:themeColor="background1"/>
                <w:sz w:val="20"/>
              </w:rPr>
              <w:t xml:space="preserve"> </w:t>
            </w:r>
            <w:r w:rsidRPr="00006A07">
              <w:rPr>
                <w:rFonts w:asciiTheme="minorHAnsi" w:hAnsiTheme="minorHAnsi"/>
                <w:i/>
                <w:color w:val="FFFFFF" w:themeColor="background1"/>
                <w:sz w:val="20"/>
              </w:rPr>
              <w:t>n</w:t>
            </w:r>
            <w:r w:rsidR="00064F53" w:rsidRPr="00006A07">
              <w:rPr>
                <w:rFonts w:asciiTheme="minorHAnsi" w:hAnsiTheme="minorHAnsi"/>
                <w:i/>
                <w:color w:val="FFFFFF" w:themeColor="background1"/>
                <w:sz w:val="20"/>
              </w:rPr>
              <w:t xml:space="preserve"> (*)</w:t>
            </w:r>
          </w:p>
        </w:tc>
      </w:tr>
      <w:tr w:rsidR="00126EC6" w:rsidRPr="00006A07" w:rsidTr="00A00E57">
        <w:trPr>
          <w:trHeight w:val="115"/>
        </w:trPr>
        <w:tc>
          <w:tcPr>
            <w:tcW w:w="2492"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Places ofertes</w:t>
            </w:r>
          </w:p>
        </w:tc>
        <w:tc>
          <w:tcPr>
            <w:tcW w:w="561"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23"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34"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90"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r>
      <w:tr w:rsidR="00126EC6" w:rsidRPr="00006A07" w:rsidTr="00A00E57">
        <w:trPr>
          <w:trHeight w:val="115"/>
        </w:trPr>
        <w:tc>
          <w:tcPr>
            <w:tcW w:w="2492"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Demanda 1a opció</w:t>
            </w:r>
          </w:p>
        </w:tc>
        <w:tc>
          <w:tcPr>
            <w:tcW w:w="561"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23"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34"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90"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r>
      <w:tr w:rsidR="00126EC6" w:rsidRPr="00006A07" w:rsidTr="00A00E57">
        <w:trPr>
          <w:trHeight w:val="115"/>
        </w:trPr>
        <w:tc>
          <w:tcPr>
            <w:tcW w:w="2492"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Estudiants de nou ingrés</w:t>
            </w:r>
          </w:p>
        </w:tc>
        <w:tc>
          <w:tcPr>
            <w:tcW w:w="561"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23"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34"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90"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r>
      <w:tr w:rsidR="00126EC6" w:rsidRPr="00006A07" w:rsidTr="00A00E57">
        <w:trPr>
          <w:trHeight w:val="208"/>
        </w:trPr>
        <w:tc>
          <w:tcPr>
            <w:tcW w:w="2492"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 xml:space="preserve">Percentatge d’accés en primera preferència </w:t>
            </w:r>
          </w:p>
        </w:tc>
        <w:tc>
          <w:tcPr>
            <w:tcW w:w="561"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23"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34"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90"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r>
      <w:tr w:rsidR="00126EC6" w:rsidRPr="00006A07" w:rsidTr="00A00E57">
        <w:trPr>
          <w:trHeight w:val="208"/>
        </w:trPr>
        <w:tc>
          <w:tcPr>
            <w:tcW w:w="2492"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Percentatge d’accés en matrícula a setembre</w:t>
            </w:r>
          </w:p>
        </w:tc>
        <w:tc>
          <w:tcPr>
            <w:tcW w:w="561"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23"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34"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90"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r>
    </w:tbl>
    <w:p w:rsidR="00A00E57" w:rsidRPr="00006A07" w:rsidRDefault="00A00E57" w:rsidP="00006A07">
      <w:pPr>
        <w:pStyle w:val="Listaconvietas"/>
        <w:numPr>
          <w:ilvl w:val="0"/>
          <w:numId w:val="0"/>
        </w:numPr>
        <w:spacing w:before="0" w:after="0" w:line="240" w:lineRule="auto"/>
        <w:ind w:right="142"/>
        <w:jc w:val="left"/>
        <w:rPr>
          <w:rFonts w:asciiTheme="minorHAnsi" w:hAnsiTheme="minorHAnsi"/>
          <w:i/>
          <w:color w:val="auto"/>
          <w:sz w:val="18"/>
          <w:szCs w:val="18"/>
        </w:rPr>
      </w:pPr>
      <w:r w:rsidRPr="00006A07">
        <w:rPr>
          <w:rFonts w:asciiTheme="minorHAnsi" w:hAnsiTheme="minorHAnsi"/>
          <w:i/>
          <w:color w:val="auto"/>
          <w:sz w:val="18"/>
          <w:szCs w:val="18"/>
        </w:rPr>
        <w:t>(*) entenem per “n” el darrer curs en que es porta a terme l’elaboració de l’autoinforme. La resta són dades evolutives que s’incorporaran sempre que es pugui. Cal fer una taula per a cada titulació</w:t>
      </w:r>
    </w:p>
    <w:p w:rsidR="00126EC6" w:rsidRPr="00006A07" w:rsidRDefault="00A00E57" w:rsidP="00006A07">
      <w:pPr>
        <w:pStyle w:val="Ttulo4"/>
        <w:spacing w:before="0" w:line="240" w:lineRule="auto"/>
        <w:rPr>
          <w:rFonts w:asciiTheme="minorHAnsi" w:hAnsiTheme="minorHAnsi"/>
          <w:color w:val="auto"/>
          <w:sz w:val="20"/>
          <w:szCs w:val="20"/>
        </w:rPr>
      </w:pPr>
      <w:r w:rsidRPr="00006A07">
        <w:rPr>
          <w:rFonts w:asciiTheme="minorHAnsi" w:hAnsiTheme="minorHAnsi"/>
          <w:color w:val="auto"/>
          <w:sz w:val="20"/>
          <w:szCs w:val="20"/>
        </w:rPr>
        <w:lastRenderedPageBreak/>
        <w:t xml:space="preserve">Taula </w:t>
      </w:r>
      <w:r w:rsidR="00126EC6" w:rsidRPr="00006A07">
        <w:rPr>
          <w:rFonts w:asciiTheme="minorHAnsi" w:hAnsiTheme="minorHAnsi"/>
          <w:color w:val="auto"/>
          <w:sz w:val="20"/>
          <w:szCs w:val="20"/>
        </w:rPr>
        <w:t>1</w:t>
      </w:r>
      <w:r w:rsidRPr="00006A07">
        <w:rPr>
          <w:rFonts w:asciiTheme="minorHAnsi" w:hAnsiTheme="minorHAnsi"/>
          <w:color w:val="auto"/>
          <w:sz w:val="20"/>
          <w:szCs w:val="20"/>
        </w:rPr>
        <w:t>.2. Nota de tall</w:t>
      </w:r>
    </w:p>
    <w:tbl>
      <w:tblPr>
        <w:tblW w:w="3186" w:type="pct"/>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ook w:val="0000" w:firstRow="0" w:lastRow="0" w:firstColumn="0" w:lastColumn="0" w:noHBand="0" w:noVBand="0"/>
      </w:tblPr>
      <w:tblGrid>
        <w:gridCol w:w="2123"/>
        <w:gridCol w:w="1002"/>
        <w:gridCol w:w="992"/>
        <w:gridCol w:w="1039"/>
        <w:gridCol w:w="761"/>
      </w:tblGrid>
      <w:tr w:rsidR="00006A07" w:rsidRPr="00006A07" w:rsidTr="00A00E57">
        <w:trPr>
          <w:trHeight w:val="312"/>
        </w:trPr>
        <w:tc>
          <w:tcPr>
            <w:tcW w:w="1794" w:type="pct"/>
            <w:shd w:val="clear" w:color="auto" w:fill="004D73"/>
            <w:vAlign w:val="center"/>
          </w:tcPr>
          <w:p w:rsidR="00126EC6" w:rsidRPr="00006A07" w:rsidRDefault="00126EC6" w:rsidP="00006A07">
            <w:pPr>
              <w:pStyle w:val="AQUTtolcolumna"/>
              <w:spacing w:line="240" w:lineRule="auto"/>
              <w:rPr>
                <w:rFonts w:asciiTheme="minorHAnsi" w:hAnsiTheme="minorHAnsi"/>
                <w:color w:val="FFFFFF" w:themeColor="background1"/>
                <w:sz w:val="20"/>
              </w:rPr>
            </w:pPr>
            <w:r w:rsidRPr="00006A07">
              <w:rPr>
                <w:rFonts w:asciiTheme="minorHAnsi" w:hAnsiTheme="minorHAnsi"/>
                <w:color w:val="FFFFFF" w:themeColor="background1"/>
                <w:sz w:val="20"/>
              </w:rPr>
              <w:t xml:space="preserve"> </w:t>
            </w:r>
            <w:r w:rsidR="00006A07" w:rsidRPr="00006A07">
              <w:rPr>
                <w:rFonts w:asciiTheme="minorHAnsi" w:hAnsiTheme="minorHAnsi"/>
                <w:color w:val="FFFFFF" w:themeColor="background1"/>
              </w:rPr>
              <w:t>Indicadors</w:t>
            </w:r>
          </w:p>
        </w:tc>
        <w:tc>
          <w:tcPr>
            <w:tcW w:w="847" w:type="pct"/>
            <w:shd w:val="clear" w:color="auto" w:fill="004D73"/>
            <w:vAlign w:val="center"/>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Curs</w:t>
            </w:r>
            <w:r w:rsidR="00A00E57" w:rsidRPr="00006A07">
              <w:rPr>
                <w:rFonts w:asciiTheme="minorHAnsi" w:hAnsiTheme="minorHAnsi"/>
                <w:color w:val="FFFFFF" w:themeColor="background1"/>
                <w:sz w:val="20"/>
              </w:rPr>
              <w:t xml:space="preserve"> </w:t>
            </w:r>
            <w:r w:rsidRPr="00006A07">
              <w:rPr>
                <w:rFonts w:asciiTheme="minorHAnsi" w:hAnsiTheme="minorHAnsi"/>
                <w:i/>
                <w:color w:val="FFFFFF" w:themeColor="background1"/>
                <w:sz w:val="20"/>
              </w:rPr>
              <w:t>n</w:t>
            </w:r>
            <w:r w:rsidRPr="00006A07">
              <w:rPr>
                <w:rFonts w:asciiTheme="minorHAnsi" w:hAnsiTheme="minorHAnsi"/>
                <w:color w:val="FFFFFF" w:themeColor="background1"/>
                <w:sz w:val="20"/>
              </w:rPr>
              <w:t>-3</w:t>
            </w:r>
          </w:p>
        </w:tc>
        <w:tc>
          <w:tcPr>
            <w:tcW w:w="838" w:type="pct"/>
            <w:shd w:val="clear" w:color="auto" w:fill="004D73"/>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 xml:space="preserve">Curs </w:t>
            </w:r>
            <w:r w:rsidRPr="00006A07">
              <w:rPr>
                <w:rFonts w:asciiTheme="minorHAnsi" w:hAnsiTheme="minorHAnsi"/>
                <w:i/>
                <w:color w:val="FFFFFF" w:themeColor="background1"/>
                <w:sz w:val="20"/>
              </w:rPr>
              <w:t>n</w:t>
            </w:r>
            <w:r w:rsidRPr="00006A07">
              <w:rPr>
                <w:rFonts w:asciiTheme="minorHAnsi" w:hAnsiTheme="minorHAnsi"/>
                <w:color w:val="FFFFFF" w:themeColor="background1"/>
                <w:sz w:val="20"/>
              </w:rPr>
              <w:t>-2</w:t>
            </w:r>
          </w:p>
        </w:tc>
        <w:tc>
          <w:tcPr>
            <w:tcW w:w="878" w:type="pct"/>
            <w:shd w:val="clear" w:color="auto" w:fill="004D73"/>
            <w:vAlign w:val="center"/>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Curs</w:t>
            </w:r>
            <w:r w:rsidR="00A00E57" w:rsidRPr="00006A07">
              <w:rPr>
                <w:rFonts w:asciiTheme="minorHAnsi" w:hAnsiTheme="minorHAnsi"/>
                <w:color w:val="FFFFFF" w:themeColor="background1"/>
                <w:sz w:val="20"/>
              </w:rPr>
              <w:t xml:space="preserve"> </w:t>
            </w:r>
            <w:r w:rsidRPr="00006A07">
              <w:rPr>
                <w:rFonts w:asciiTheme="minorHAnsi" w:hAnsiTheme="minorHAnsi"/>
                <w:i/>
                <w:color w:val="FFFFFF" w:themeColor="background1"/>
                <w:sz w:val="20"/>
              </w:rPr>
              <w:t>n</w:t>
            </w:r>
            <w:r w:rsidRPr="00006A07">
              <w:rPr>
                <w:rFonts w:asciiTheme="minorHAnsi" w:hAnsiTheme="minorHAnsi"/>
                <w:color w:val="FFFFFF" w:themeColor="background1"/>
                <w:sz w:val="20"/>
              </w:rPr>
              <w:t>-1</w:t>
            </w:r>
          </w:p>
        </w:tc>
        <w:tc>
          <w:tcPr>
            <w:tcW w:w="643" w:type="pct"/>
            <w:shd w:val="clear" w:color="auto" w:fill="004D73"/>
            <w:vAlign w:val="center"/>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Curs</w:t>
            </w:r>
            <w:r w:rsidR="00A00E57" w:rsidRPr="00006A07">
              <w:rPr>
                <w:rFonts w:asciiTheme="minorHAnsi" w:hAnsiTheme="minorHAnsi"/>
                <w:color w:val="FFFFFF" w:themeColor="background1"/>
                <w:sz w:val="20"/>
              </w:rPr>
              <w:t xml:space="preserve"> </w:t>
            </w:r>
            <w:r w:rsidRPr="00006A07">
              <w:rPr>
                <w:rFonts w:asciiTheme="minorHAnsi" w:hAnsiTheme="minorHAnsi"/>
                <w:i/>
                <w:color w:val="FFFFFF" w:themeColor="background1"/>
                <w:sz w:val="20"/>
              </w:rPr>
              <w:t>n</w:t>
            </w:r>
          </w:p>
        </w:tc>
      </w:tr>
      <w:tr w:rsidR="00126EC6" w:rsidRPr="00006A07" w:rsidTr="00A00E57">
        <w:trPr>
          <w:trHeight w:val="115"/>
        </w:trPr>
        <w:tc>
          <w:tcPr>
            <w:tcW w:w="1794"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Nota de tall juny PAU</w:t>
            </w:r>
          </w:p>
        </w:tc>
        <w:tc>
          <w:tcPr>
            <w:tcW w:w="847"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838"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878"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43"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r>
      <w:tr w:rsidR="00126EC6" w:rsidRPr="00006A07" w:rsidTr="00A00E57">
        <w:trPr>
          <w:trHeight w:val="115"/>
        </w:trPr>
        <w:tc>
          <w:tcPr>
            <w:tcW w:w="1794"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Nota de tall j</w:t>
            </w:r>
            <w:r w:rsidR="00082703" w:rsidRPr="00006A07">
              <w:rPr>
                <w:rFonts w:asciiTheme="minorHAnsi" w:hAnsiTheme="minorHAnsi"/>
                <w:color w:val="auto"/>
                <w:sz w:val="20"/>
              </w:rPr>
              <w:t>uny CFGS</w:t>
            </w:r>
          </w:p>
        </w:tc>
        <w:tc>
          <w:tcPr>
            <w:tcW w:w="847"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838"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878"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43"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r>
    </w:tbl>
    <w:p w:rsidR="00126EC6" w:rsidRPr="00006A07" w:rsidRDefault="00126EC6" w:rsidP="00006A07">
      <w:pPr>
        <w:spacing w:after="0" w:line="240" w:lineRule="auto"/>
        <w:rPr>
          <w:b/>
          <w:sz w:val="20"/>
          <w:szCs w:val="20"/>
        </w:rPr>
      </w:pPr>
    </w:p>
    <w:p w:rsidR="00126EC6" w:rsidRPr="00006A07" w:rsidRDefault="00A00E57" w:rsidP="00006A07">
      <w:pPr>
        <w:pStyle w:val="Ttulo4"/>
        <w:spacing w:before="0" w:line="240" w:lineRule="auto"/>
        <w:rPr>
          <w:rFonts w:asciiTheme="minorHAnsi" w:hAnsiTheme="minorHAnsi"/>
          <w:color w:val="auto"/>
          <w:sz w:val="20"/>
          <w:szCs w:val="20"/>
        </w:rPr>
      </w:pPr>
      <w:r w:rsidRPr="00006A07">
        <w:rPr>
          <w:rFonts w:asciiTheme="minorHAnsi" w:hAnsiTheme="minorHAnsi"/>
          <w:color w:val="auto"/>
          <w:sz w:val="20"/>
          <w:szCs w:val="20"/>
        </w:rPr>
        <w:t>Taula 1.3. Nota d’accés</w:t>
      </w:r>
    </w:p>
    <w:tbl>
      <w:tblPr>
        <w:tblStyle w:val="Tablaconcuadrcula"/>
        <w:tblW w:w="3282" w:type="pct"/>
        <w:tblLook w:val="04A0" w:firstRow="1" w:lastRow="0" w:firstColumn="1" w:lastColumn="0" w:noHBand="0" w:noVBand="1"/>
      </w:tblPr>
      <w:tblGrid>
        <w:gridCol w:w="3261"/>
        <w:gridCol w:w="578"/>
        <w:gridCol w:w="580"/>
        <w:gridCol w:w="580"/>
        <w:gridCol w:w="580"/>
        <w:gridCol w:w="516"/>
      </w:tblGrid>
      <w:tr w:rsidR="00126EC6" w:rsidRPr="00006A07" w:rsidTr="00A00E57">
        <w:trPr>
          <w:trHeight w:val="269"/>
        </w:trPr>
        <w:tc>
          <w:tcPr>
            <w:tcW w:w="2675" w:type="pct"/>
            <w:vMerge w:val="restart"/>
            <w:shd w:val="clear" w:color="auto" w:fill="004D73"/>
          </w:tcPr>
          <w:p w:rsidR="00126EC6" w:rsidRPr="00006A07" w:rsidRDefault="00126EC6" w:rsidP="00006A07">
            <w:pPr>
              <w:pStyle w:val="AQUTtolcolumna"/>
              <w:spacing w:line="240" w:lineRule="auto"/>
              <w:rPr>
                <w:rFonts w:asciiTheme="minorHAnsi" w:hAnsiTheme="minorHAnsi"/>
                <w:color w:val="FFFFFF" w:themeColor="background1"/>
                <w:sz w:val="20"/>
              </w:rPr>
            </w:pPr>
            <w:r w:rsidRPr="00006A07">
              <w:rPr>
                <w:rFonts w:asciiTheme="minorHAnsi" w:hAnsiTheme="minorHAnsi"/>
                <w:color w:val="FFFFFF" w:themeColor="background1"/>
                <w:sz w:val="20"/>
              </w:rPr>
              <w:t xml:space="preserve">Curs </w:t>
            </w:r>
            <w:r w:rsidRPr="00006A07">
              <w:rPr>
                <w:rFonts w:asciiTheme="minorHAnsi" w:hAnsiTheme="minorHAnsi"/>
                <w:i/>
                <w:color w:val="FFFFFF" w:themeColor="background1"/>
                <w:sz w:val="20"/>
              </w:rPr>
              <w:t>n</w:t>
            </w:r>
          </w:p>
        </w:tc>
        <w:tc>
          <w:tcPr>
            <w:tcW w:w="2325" w:type="pct"/>
            <w:gridSpan w:val="5"/>
            <w:shd w:val="clear" w:color="auto" w:fill="004D73"/>
          </w:tcPr>
          <w:p w:rsidR="00126EC6" w:rsidRPr="00006A07" w:rsidRDefault="00126EC6" w:rsidP="00006A07">
            <w:pPr>
              <w:pStyle w:val="AQUTtolcolumna"/>
              <w:spacing w:line="240" w:lineRule="auto"/>
              <w:rPr>
                <w:rFonts w:asciiTheme="minorHAnsi" w:hAnsiTheme="minorHAnsi"/>
                <w:color w:val="FFFFFF" w:themeColor="background1"/>
                <w:sz w:val="20"/>
              </w:rPr>
            </w:pPr>
            <w:r w:rsidRPr="00006A07">
              <w:rPr>
                <w:rFonts w:asciiTheme="minorHAnsi" w:hAnsiTheme="minorHAnsi"/>
                <w:color w:val="FFFFFF" w:themeColor="background1"/>
                <w:sz w:val="20"/>
              </w:rPr>
              <w:t xml:space="preserve">Percentatge de nota d’accés  </w:t>
            </w:r>
          </w:p>
        </w:tc>
      </w:tr>
      <w:tr w:rsidR="00006A07" w:rsidRPr="00006A07" w:rsidTr="00A00E57">
        <w:trPr>
          <w:trHeight w:val="269"/>
        </w:trPr>
        <w:tc>
          <w:tcPr>
            <w:tcW w:w="2675" w:type="pct"/>
            <w:vMerge/>
            <w:shd w:val="clear" w:color="auto" w:fill="004D73"/>
          </w:tcPr>
          <w:p w:rsidR="00126EC6" w:rsidRPr="00006A07" w:rsidRDefault="00126EC6" w:rsidP="00006A07">
            <w:pPr>
              <w:pStyle w:val="AQUTtolcolumna"/>
              <w:spacing w:line="240" w:lineRule="auto"/>
              <w:rPr>
                <w:rFonts w:asciiTheme="minorHAnsi" w:hAnsiTheme="minorHAnsi"/>
                <w:color w:val="FFFFFF" w:themeColor="background1"/>
                <w:sz w:val="20"/>
              </w:rPr>
            </w:pPr>
          </w:p>
        </w:tc>
        <w:tc>
          <w:tcPr>
            <w:tcW w:w="474" w:type="pct"/>
            <w:shd w:val="clear" w:color="auto" w:fill="004D73"/>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5-6</w:t>
            </w:r>
          </w:p>
        </w:tc>
        <w:tc>
          <w:tcPr>
            <w:tcW w:w="476" w:type="pct"/>
            <w:shd w:val="clear" w:color="auto" w:fill="004D73"/>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6-7</w:t>
            </w:r>
          </w:p>
        </w:tc>
        <w:tc>
          <w:tcPr>
            <w:tcW w:w="476" w:type="pct"/>
            <w:shd w:val="clear" w:color="auto" w:fill="004D73"/>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7-8</w:t>
            </w:r>
          </w:p>
        </w:tc>
        <w:tc>
          <w:tcPr>
            <w:tcW w:w="476" w:type="pct"/>
            <w:shd w:val="clear" w:color="auto" w:fill="004D73"/>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8-9</w:t>
            </w:r>
          </w:p>
        </w:tc>
        <w:tc>
          <w:tcPr>
            <w:tcW w:w="424" w:type="pct"/>
            <w:shd w:val="clear" w:color="auto" w:fill="004D73"/>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+9</w:t>
            </w:r>
          </w:p>
        </w:tc>
      </w:tr>
      <w:tr w:rsidR="00126EC6" w:rsidRPr="00006A07" w:rsidTr="00A00E57">
        <w:tc>
          <w:tcPr>
            <w:tcW w:w="2675" w:type="pct"/>
          </w:tcPr>
          <w:p w:rsidR="00126EC6" w:rsidRPr="00006A07" w:rsidRDefault="00126EC6" w:rsidP="00006A07">
            <w:pPr>
              <w:pStyle w:val="AQUTexttaula"/>
              <w:spacing w:before="0" w:after="0" w:line="240" w:lineRule="auto"/>
              <w:rPr>
                <w:rFonts w:asciiTheme="minorHAnsi" w:hAnsiTheme="minorHAnsi"/>
                <w:color w:val="auto"/>
                <w:sz w:val="20"/>
              </w:rPr>
            </w:pPr>
            <w:r w:rsidRPr="00006A07">
              <w:rPr>
                <w:rFonts w:asciiTheme="minorHAnsi" w:hAnsiTheme="minorHAnsi"/>
                <w:color w:val="auto"/>
                <w:sz w:val="20"/>
              </w:rPr>
              <w:t>Proves d’accés a la universitat (PAU)</w:t>
            </w:r>
          </w:p>
        </w:tc>
        <w:tc>
          <w:tcPr>
            <w:tcW w:w="474"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476"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476"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476"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424"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r>
      <w:tr w:rsidR="00126EC6" w:rsidRPr="00006A07" w:rsidTr="00A00E57">
        <w:tc>
          <w:tcPr>
            <w:tcW w:w="2675" w:type="pct"/>
          </w:tcPr>
          <w:p w:rsidR="00126EC6" w:rsidRPr="00006A07" w:rsidRDefault="00126EC6" w:rsidP="00006A07">
            <w:pPr>
              <w:pStyle w:val="AQUTexttaula"/>
              <w:spacing w:before="0" w:after="0" w:line="240" w:lineRule="auto"/>
              <w:rPr>
                <w:rFonts w:asciiTheme="minorHAnsi" w:hAnsiTheme="minorHAnsi"/>
                <w:color w:val="auto"/>
                <w:sz w:val="20"/>
              </w:rPr>
            </w:pPr>
            <w:r w:rsidRPr="00006A07">
              <w:rPr>
                <w:rFonts w:asciiTheme="minorHAnsi" w:hAnsiTheme="minorHAnsi"/>
                <w:color w:val="auto"/>
                <w:sz w:val="20"/>
              </w:rPr>
              <w:t>CFGS, FP2 o assimilats</w:t>
            </w:r>
          </w:p>
        </w:tc>
        <w:tc>
          <w:tcPr>
            <w:tcW w:w="474"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476"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476"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476"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424"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r>
    </w:tbl>
    <w:p w:rsidR="00126EC6" w:rsidRPr="00006A07" w:rsidRDefault="00126EC6" w:rsidP="00006A07">
      <w:pPr>
        <w:pStyle w:val="Default"/>
        <w:jc w:val="both"/>
        <w:rPr>
          <w:rFonts w:asciiTheme="minorHAnsi" w:eastAsiaTheme="minorHAnsi" w:hAnsiTheme="minorHAnsi" w:cs="Arial"/>
          <w:color w:val="auto"/>
          <w:sz w:val="20"/>
          <w:szCs w:val="20"/>
          <w:lang w:val="ca-ES" w:eastAsia="en-US"/>
        </w:rPr>
      </w:pPr>
    </w:p>
    <w:p w:rsidR="00126EC6" w:rsidRPr="00006A07" w:rsidRDefault="00A00E57" w:rsidP="00006A07">
      <w:pPr>
        <w:pStyle w:val="Ttulo4"/>
        <w:spacing w:before="0" w:line="240" w:lineRule="auto"/>
        <w:rPr>
          <w:rFonts w:asciiTheme="minorHAnsi" w:hAnsiTheme="minorHAnsi"/>
          <w:color w:val="auto"/>
          <w:sz w:val="20"/>
          <w:szCs w:val="20"/>
        </w:rPr>
      </w:pPr>
      <w:r w:rsidRPr="00006A07">
        <w:rPr>
          <w:rFonts w:asciiTheme="minorHAnsi" w:hAnsiTheme="minorHAnsi"/>
          <w:color w:val="auto"/>
          <w:sz w:val="20"/>
          <w:szCs w:val="20"/>
        </w:rPr>
        <w:t>Taula 1.4. Via d’accés</w:t>
      </w:r>
    </w:p>
    <w:tbl>
      <w:tblPr>
        <w:tblW w:w="2928" w:type="pct"/>
        <w:tblInd w:w="-5" w:type="dxa"/>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ook w:val="0000" w:firstRow="0" w:lastRow="0" w:firstColumn="0" w:lastColumn="0" w:noHBand="0" w:noVBand="0"/>
      </w:tblPr>
      <w:tblGrid>
        <w:gridCol w:w="4528"/>
        <w:gridCol w:w="448"/>
        <w:gridCol w:w="462"/>
      </w:tblGrid>
      <w:tr w:rsidR="00126EC6" w:rsidRPr="00006A07" w:rsidTr="00A00E57">
        <w:trPr>
          <w:trHeight w:val="312"/>
        </w:trPr>
        <w:tc>
          <w:tcPr>
            <w:tcW w:w="4163" w:type="pct"/>
            <w:shd w:val="clear" w:color="auto" w:fill="004D73"/>
            <w:vAlign w:val="center"/>
          </w:tcPr>
          <w:p w:rsidR="00126EC6" w:rsidRPr="00006A07" w:rsidRDefault="00126EC6" w:rsidP="00006A07">
            <w:pPr>
              <w:pStyle w:val="AQUTtolcolumna"/>
              <w:spacing w:line="240" w:lineRule="auto"/>
              <w:rPr>
                <w:rFonts w:asciiTheme="minorHAnsi" w:hAnsiTheme="minorHAnsi"/>
                <w:color w:val="FFFFFF" w:themeColor="background1"/>
                <w:sz w:val="20"/>
              </w:rPr>
            </w:pPr>
            <w:r w:rsidRPr="00006A07">
              <w:rPr>
                <w:rFonts w:asciiTheme="minorHAnsi" w:hAnsiTheme="minorHAnsi"/>
                <w:color w:val="FFFFFF" w:themeColor="background1"/>
                <w:sz w:val="20"/>
              </w:rPr>
              <w:t xml:space="preserve">Curs </w:t>
            </w:r>
            <w:r w:rsidRPr="00006A07">
              <w:rPr>
                <w:rFonts w:asciiTheme="minorHAnsi" w:hAnsiTheme="minorHAnsi"/>
                <w:i/>
                <w:color w:val="FFFFFF" w:themeColor="background1"/>
                <w:sz w:val="20"/>
              </w:rPr>
              <w:t>n</w:t>
            </w:r>
          </w:p>
        </w:tc>
        <w:tc>
          <w:tcPr>
            <w:tcW w:w="412" w:type="pct"/>
            <w:shd w:val="clear" w:color="auto" w:fill="004D73"/>
            <w:vAlign w:val="center"/>
          </w:tcPr>
          <w:p w:rsidR="00126EC6" w:rsidRPr="00006A07" w:rsidRDefault="00126EC6" w:rsidP="00D76115">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N</w:t>
            </w:r>
          </w:p>
        </w:tc>
        <w:tc>
          <w:tcPr>
            <w:tcW w:w="425" w:type="pct"/>
            <w:shd w:val="clear" w:color="auto" w:fill="004D73"/>
          </w:tcPr>
          <w:p w:rsidR="00126EC6" w:rsidRPr="00006A07" w:rsidRDefault="00126EC6" w:rsidP="00D76115">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w:t>
            </w:r>
          </w:p>
        </w:tc>
      </w:tr>
      <w:tr w:rsidR="00126EC6" w:rsidRPr="00006A07" w:rsidTr="00A00E57">
        <w:trPr>
          <w:trHeight w:val="115"/>
        </w:trPr>
        <w:tc>
          <w:tcPr>
            <w:tcW w:w="4163"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Proves d’accés a la universitat (PAU)</w:t>
            </w:r>
          </w:p>
        </w:tc>
        <w:tc>
          <w:tcPr>
            <w:tcW w:w="412" w:type="pct"/>
            <w:vAlign w:val="center"/>
          </w:tcPr>
          <w:p w:rsidR="00126EC6" w:rsidRPr="00006A07" w:rsidRDefault="00126EC6" w:rsidP="00D76115">
            <w:pPr>
              <w:pStyle w:val="AQUTexttaula"/>
              <w:spacing w:before="0" w:after="0" w:line="240" w:lineRule="auto"/>
              <w:jc w:val="center"/>
              <w:rPr>
                <w:rFonts w:asciiTheme="minorHAnsi" w:hAnsiTheme="minorHAnsi"/>
                <w:color w:val="auto"/>
                <w:sz w:val="20"/>
              </w:rPr>
            </w:pPr>
          </w:p>
        </w:tc>
        <w:tc>
          <w:tcPr>
            <w:tcW w:w="425" w:type="pct"/>
          </w:tcPr>
          <w:p w:rsidR="00126EC6" w:rsidRPr="00006A07" w:rsidRDefault="00126EC6" w:rsidP="00D76115">
            <w:pPr>
              <w:pStyle w:val="AQUTexttaula"/>
              <w:spacing w:before="0" w:after="0" w:line="240" w:lineRule="auto"/>
              <w:jc w:val="center"/>
              <w:rPr>
                <w:rFonts w:asciiTheme="minorHAnsi" w:hAnsiTheme="minorHAnsi"/>
                <w:color w:val="auto"/>
                <w:sz w:val="20"/>
              </w:rPr>
            </w:pPr>
          </w:p>
        </w:tc>
      </w:tr>
      <w:tr w:rsidR="00126EC6" w:rsidRPr="00006A07" w:rsidTr="00A00E57">
        <w:trPr>
          <w:trHeight w:val="115"/>
        </w:trPr>
        <w:tc>
          <w:tcPr>
            <w:tcW w:w="4163"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CFGS, FP2 o assimilats</w:t>
            </w:r>
          </w:p>
        </w:tc>
        <w:tc>
          <w:tcPr>
            <w:tcW w:w="412" w:type="pct"/>
            <w:vAlign w:val="center"/>
          </w:tcPr>
          <w:p w:rsidR="00126EC6" w:rsidRPr="00006A07" w:rsidRDefault="00126EC6" w:rsidP="00D76115">
            <w:pPr>
              <w:pStyle w:val="AQUTexttaula"/>
              <w:spacing w:before="0" w:after="0" w:line="240" w:lineRule="auto"/>
              <w:jc w:val="center"/>
              <w:rPr>
                <w:rFonts w:asciiTheme="minorHAnsi" w:hAnsiTheme="minorHAnsi"/>
                <w:color w:val="auto"/>
                <w:sz w:val="20"/>
              </w:rPr>
            </w:pPr>
          </w:p>
        </w:tc>
        <w:tc>
          <w:tcPr>
            <w:tcW w:w="425" w:type="pct"/>
          </w:tcPr>
          <w:p w:rsidR="00126EC6" w:rsidRPr="00006A07" w:rsidRDefault="00126EC6" w:rsidP="00D76115">
            <w:pPr>
              <w:pStyle w:val="AQUTexttaula"/>
              <w:spacing w:before="0" w:after="0" w:line="240" w:lineRule="auto"/>
              <w:jc w:val="center"/>
              <w:rPr>
                <w:rFonts w:asciiTheme="minorHAnsi" w:hAnsiTheme="minorHAnsi"/>
                <w:color w:val="auto"/>
                <w:sz w:val="20"/>
              </w:rPr>
            </w:pPr>
          </w:p>
        </w:tc>
      </w:tr>
      <w:tr w:rsidR="00126EC6" w:rsidRPr="00006A07" w:rsidTr="00A00E57">
        <w:trPr>
          <w:trHeight w:val="115"/>
        </w:trPr>
        <w:tc>
          <w:tcPr>
            <w:tcW w:w="4163"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Titulats universitaris o assimilats</w:t>
            </w:r>
          </w:p>
        </w:tc>
        <w:tc>
          <w:tcPr>
            <w:tcW w:w="412" w:type="pct"/>
            <w:vAlign w:val="center"/>
          </w:tcPr>
          <w:p w:rsidR="00126EC6" w:rsidRPr="00006A07" w:rsidRDefault="00126EC6" w:rsidP="00D76115">
            <w:pPr>
              <w:pStyle w:val="AQUTexttaula"/>
              <w:spacing w:before="0" w:after="0" w:line="240" w:lineRule="auto"/>
              <w:jc w:val="center"/>
              <w:rPr>
                <w:rFonts w:asciiTheme="minorHAnsi" w:hAnsiTheme="minorHAnsi"/>
                <w:color w:val="auto"/>
                <w:sz w:val="20"/>
              </w:rPr>
            </w:pPr>
          </w:p>
        </w:tc>
        <w:tc>
          <w:tcPr>
            <w:tcW w:w="425" w:type="pct"/>
          </w:tcPr>
          <w:p w:rsidR="00126EC6" w:rsidRPr="00006A07" w:rsidRDefault="00126EC6" w:rsidP="00D76115">
            <w:pPr>
              <w:pStyle w:val="AQUTexttaula"/>
              <w:spacing w:before="0" w:after="0" w:line="240" w:lineRule="auto"/>
              <w:jc w:val="center"/>
              <w:rPr>
                <w:rFonts w:asciiTheme="minorHAnsi" w:hAnsiTheme="minorHAnsi"/>
                <w:color w:val="auto"/>
                <w:sz w:val="20"/>
              </w:rPr>
            </w:pPr>
          </w:p>
        </w:tc>
      </w:tr>
      <w:tr w:rsidR="00126EC6" w:rsidRPr="00006A07" w:rsidTr="00A00E57">
        <w:trPr>
          <w:trHeight w:val="115"/>
        </w:trPr>
        <w:tc>
          <w:tcPr>
            <w:tcW w:w="4163"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Proves específiques per a majors de 25, 40 i 45 anys</w:t>
            </w:r>
          </w:p>
        </w:tc>
        <w:tc>
          <w:tcPr>
            <w:tcW w:w="412" w:type="pct"/>
            <w:vAlign w:val="center"/>
          </w:tcPr>
          <w:p w:rsidR="00126EC6" w:rsidRPr="00006A07" w:rsidRDefault="00126EC6" w:rsidP="00D76115">
            <w:pPr>
              <w:pStyle w:val="AQUTexttaula"/>
              <w:spacing w:before="0" w:after="0" w:line="240" w:lineRule="auto"/>
              <w:jc w:val="center"/>
              <w:rPr>
                <w:rFonts w:asciiTheme="minorHAnsi" w:hAnsiTheme="minorHAnsi"/>
                <w:color w:val="auto"/>
                <w:sz w:val="20"/>
              </w:rPr>
            </w:pPr>
          </w:p>
        </w:tc>
        <w:tc>
          <w:tcPr>
            <w:tcW w:w="425" w:type="pct"/>
          </w:tcPr>
          <w:p w:rsidR="00126EC6" w:rsidRPr="00006A07" w:rsidRDefault="00126EC6" w:rsidP="00D76115">
            <w:pPr>
              <w:pStyle w:val="AQUTexttaula"/>
              <w:spacing w:before="0" w:after="0" w:line="240" w:lineRule="auto"/>
              <w:jc w:val="center"/>
              <w:rPr>
                <w:rFonts w:asciiTheme="minorHAnsi" w:hAnsiTheme="minorHAnsi"/>
                <w:color w:val="auto"/>
                <w:sz w:val="20"/>
              </w:rPr>
            </w:pPr>
          </w:p>
        </w:tc>
      </w:tr>
      <w:tr w:rsidR="00126EC6" w:rsidRPr="00006A07" w:rsidTr="00A00E57">
        <w:trPr>
          <w:trHeight w:val="256"/>
        </w:trPr>
        <w:tc>
          <w:tcPr>
            <w:tcW w:w="4163"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Altres accessos</w:t>
            </w:r>
          </w:p>
        </w:tc>
        <w:tc>
          <w:tcPr>
            <w:tcW w:w="412" w:type="pct"/>
            <w:vAlign w:val="center"/>
          </w:tcPr>
          <w:p w:rsidR="00126EC6" w:rsidRPr="00006A07" w:rsidRDefault="00126EC6" w:rsidP="00D76115">
            <w:pPr>
              <w:pStyle w:val="AQUTexttaula"/>
              <w:spacing w:before="0" w:after="0" w:line="240" w:lineRule="auto"/>
              <w:jc w:val="center"/>
              <w:rPr>
                <w:rFonts w:asciiTheme="minorHAnsi" w:hAnsiTheme="minorHAnsi"/>
                <w:color w:val="auto"/>
                <w:sz w:val="20"/>
              </w:rPr>
            </w:pPr>
          </w:p>
        </w:tc>
        <w:tc>
          <w:tcPr>
            <w:tcW w:w="425" w:type="pct"/>
          </w:tcPr>
          <w:p w:rsidR="00126EC6" w:rsidRPr="00006A07" w:rsidRDefault="00126EC6" w:rsidP="00D76115">
            <w:pPr>
              <w:pStyle w:val="AQUTexttaula"/>
              <w:spacing w:before="0" w:after="0" w:line="240" w:lineRule="auto"/>
              <w:jc w:val="center"/>
              <w:rPr>
                <w:rFonts w:asciiTheme="minorHAnsi" w:hAnsiTheme="minorHAnsi"/>
                <w:color w:val="auto"/>
                <w:sz w:val="20"/>
              </w:rPr>
            </w:pPr>
          </w:p>
        </w:tc>
      </w:tr>
    </w:tbl>
    <w:p w:rsidR="00904790" w:rsidRPr="00006A07" w:rsidRDefault="00904790" w:rsidP="00006A07">
      <w:pPr>
        <w:pStyle w:val="Ttulo4"/>
        <w:spacing w:before="0" w:line="240" w:lineRule="auto"/>
        <w:rPr>
          <w:rFonts w:asciiTheme="minorHAnsi" w:hAnsiTheme="minorHAnsi"/>
          <w:sz w:val="20"/>
          <w:szCs w:val="20"/>
        </w:rPr>
      </w:pPr>
      <w:bookmarkStart w:id="1" w:name="_Toc430688253"/>
    </w:p>
    <w:p w:rsidR="00126EC6" w:rsidRPr="00006A07" w:rsidRDefault="00A00E57" w:rsidP="007E70C0">
      <w:pPr>
        <w:pStyle w:val="Ttulo4"/>
        <w:spacing w:before="0" w:line="240" w:lineRule="auto"/>
        <w:jc w:val="both"/>
        <w:rPr>
          <w:rFonts w:asciiTheme="minorHAnsi" w:hAnsiTheme="minorHAnsi"/>
          <w:color w:val="auto"/>
          <w:sz w:val="20"/>
          <w:szCs w:val="20"/>
        </w:rPr>
      </w:pPr>
      <w:r w:rsidRPr="00006A07">
        <w:rPr>
          <w:rFonts w:asciiTheme="minorHAnsi" w:hAnsiTheme="minorHAnsi"/>
          <w:color w:val="auto"/>
          <w:sz w:val="20"/>
          <w:szCs w:val="20"/>
        </w:rPr>
        <w:t xml:space="preserve">Taula </w:t>
      </w:r>
      <w:r w:rsidR="00126EC6" w:rsidRPr="00006A07">
        <w:rPr>
          <w:rFonts w:asciiTheme="minorHAnsi" w:hAnsiTheme="minorHAnsi"/>
          <w:color w:val="auto"/>
          <w:sz w:val="20"/>
          <w:szCs w:val="20"/>
        </w:rPr>
        <w:t>1.5. Proves específiques d’accés (</w:t>
      </w:r>
      <w:r w:rsidRPr="00006A07">
        <w:rPr>
          <w:rFonts w:asciiTheme="minorHAnsi" w:hAnsiTheme="minorHAnsi"/>
          <w:color w:val="auto"/>
          <w:sz w:val="20"/>
          <w:szCs w:val="20"/>
        </w:rPr>
        <w:t xml:space="preserve">per aquelles </w:t>
      </w:r>
      <w:bookmarkEnd w:id="1"/>
      <w:r w:rsidR="00082703" w:rsidRPr="00006A07">
        <w:rPr>
          <w:rFonts w:asciiTheme="minorHAnsi" w:hAnsiTheme="minorHAnsi"/>
          <w:color w:val="auto"/>
          <w:sz w:val="20"/>
          <w:szCs w:val="20"/>
        </w:rPr>
        <w:t>titulacions</w:t>
      </w:r>
      <w:r w:rsidRPr="00006A07">
        <w:rPr>
          <w:rFonts w:asciiTheme="minorHAnsi" w:hAnsiTheme="minorHAnsi"/>
          <w:color w:val="auto"/>
          <w:sz w:val="20"/>
          <w:szCs w:val="20"/>
        </w:rPr>
        <w:t xml:space="preserve"> del SUC </w:t>
      </w:r>
      <w:r w:rsidR="00082703" w:rsidRPr="00006A07">
        <w:rPr>
          <w:rFonts w:asciiTheme="minorHAnsi" w:hAnsiTheme="minorHAnsi"/>
          <w:color w:val="auto"/>
          <w:sz w:val="20"/>
          <w:szCs w:val="20"/>
        </w:rPr>
        <w:t>que tene</w:t>
      </w:r>
      <w:r w:rsidRPr="00006A07">
        <w:rPr>
          <w:rFonts w:asciiTheme="minorHAnsi" w:hAnsiTheme="minorHAnsi"/>
          <w:color w:val="auto"/>
          <w:sz w:val="20"/>
          <w:szCs w:val="20"/>
        </w:rPr>
        <w:t>n</w:t>
      </w:r>
      <w:r w:rsidR="00082703" w:rsidRPr="00006A07">
        <w:rPr>
          <w:rFonts w:asciiTheme="minorHAnsi" w:hAnsiTheme="minorHAnsi"/>
          <w:color w:val="auto"/>
          <w:sz w:val="20"/>
          <w:szCs w:val="20"/>
        </w:rPr>
        <w:t xml:space="preserve"> una prova d’aptitud personal –PAP)</w:t>
      </w:r>
    </w:p>
    <w:tbl>
      <w:tblPr>
        <w:tblW w:w="3155" w:type="pct"/>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ook w:val="0000" w:firstRow="0" w:lastRow="0" w:firstColumn="0" w:lastColumn="0" w:noHBand="0" w:noVBand="0"/>
      </w:tblPr>
      <w:tblGrid>
        <w:gridCol w:w="2074"/>
        <w:gridCol w:w="993"/>
        <w:gridCol w:w="993"/>
        <w:gridCol w:w="1039"/>
        <w:gridCol w:w="760"/>
      </w:tblGrid>
      <w:tr w:rsidR="00126EC6" w:rsidRPr="00006A07" w:rsidTr="00A00E57">
        <w:trPr>
          <w:trHeight w:val="312"/>
        </w:trPr>
        <w:tc>
          <w:tcPr>
            <w:tcW w:w="1770" w:type="pct"/>
            <w:shd w:val="clear" w:color="auto" w:fill="004D73"/>
            <w:vAlign w:val="center"/>
          </w:tcPr>
          <w:p w:rsidR="00126EC6" w:rsidRPr="00006A07" w:rsidRDefault="00006A07" w:rsidP="00006A07">
            <w:pPr>
              <w:pStyle w:val="AQUTtolcolumna"/>
              <w:spacing w:line="240" w:lineRule="auto"/>
              <w:rPr>
                <w:rFonts w:asciiTheme="minorHAnsi" w:hAnsiTheme="minorHAnsi"/>
                <w:color w:val="FFFFFF" w:themeColor="background1"/>
                <w:sz w:val="20"/>
              </w:rPr>
            </w:pPr>
            <w:r w:rsidRPr="00006A07">
              <w:rPr>
                <w:rFonts w:asciiTheme="minorHAnsi" w:hAnsiTheme="minorHAnsi"/>
                <w:color w:val="FFFFFF" w:themeColor="background1"/>
              </w:rPr>
              <w:t>Indicadors</w:t>
            </w:r>
          </w:p>
        </w:tc>
        <w:tc>
          <w:tcPr>
            <w:tcW w:w="847" w:type="pct"/>
            <w:shd w:val="clear" w:color="auto" w:fill="004D73"/>
            <w:vAlign w:val="center"/>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 xml:space="preserve">Curs </w:t>
            </w:r>
            <w:r w:rsidRPr="00006A07">
              <w:rPr>
                <w:rFonts w:asciiTheme="minorHAnsi" w:hAnsiTheme="minorHAnsi"/>
                <w:i/>
                <w:color w:val="FFFFFF" w:themeColor="background1"/>
                <w:sz w:val="20"/>
              </w:rPr>
              <w:t>n</w:t>
            </w:r>
            <w:r w:rsidRPr="00006A07">
              <w:rPr>
                <w:rFonts w:asciiTheme="minorHAnsi" w:hAnsiTheme="minorHAnsi"/>
                <w:color w:val="FFFFFF" w:themeColor="background1"/>
                <w:sz w:val="20"/>
              </w:rPr>
              <w:t>-3</w:t>
            </w:r>
          </w:p>
        </w:tc>
        <w:tc>
          <w:tcPr>
            <w:tcW w:w="847" w:type="pct"/>
            <w:shd w:val="clear" w:color="auto" w:fill="004D73"/>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Curs</w:t>
            </w:r>
            <w:r w:rsidR="00A00E57" w:rsidRPr="00006A07">
              <w:rPr>
                <w:rFonts w:asciiTheme="minorHAnsi" w:hAnsiTheme="minorHAnsi"/>
                <w:color w:val="FFFFFF" w:themeColor="background1"/>
                <w:sz w:val="20"/>
              </w:rPr>
              <w:t xml:space="preserve"> </w:t>
            </w:r>
            <w:r w:rsidRPr="00006A07">
              <w:rPr>
                <w:rFonts w:asciiTheme="minorHAnsi" w:hAnsiTheme="minorHAnsi"/>
                <w:i/>
                <w:color w:val="FFFFFF" w:themeColor="background1"/>
                <w:sz w:val="20"/>
              </w:rPr>
              <w:t>n</w:t>
            </w:r>
            <w:r w:rsidRPr="00006A07">
              <w:rPr>
                <w:rFonts w:asciiTheme="minorHAnsi" w:hAnsiTheme="minorHAnsi"/>
                <w:color w:val="FFFFFF" w:themeColor="background1"/>
                <w:sz w:val="20"/>
              </w:rPr>
              <w:t>-2</w:t>
            </w:r>
          </w:p>
        </w:tc>
        <w:tc>
          <w:tcPr>
            <w:tcW w:w="887" w:type="pct"/>
            <w:shd w:val="clear" w:color="auto" w:fill="004D73"/>
            <w:vAlign w:val="center"/>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Curs</w:t>
            </w:r>
            <w:r w:rsidR="00A00E57" w:rsidRPr="00006A07">
              <w:rPr>
                <w:rFonts w:asciiTheme="minorHAnsi" w:hAnsiTheme="minorHAnsi"/>
                <w:color w:val="FFFFFF" w:themeColor="background1"/>
                <w:sz w:val="20"/>
              </w:rPr>
              <w:t xml:space="preserve"> </w:t>
            </w:r>
            <w:r w:rsidRPr="00006A07">
              <w:rPr>
                <w:rFonts w:asciiTheme="minorHAnsi" w:hAnsiTheme="minorHAnsi"/>
                <w:i/>
                <w:color w:val="FFFFFF" w:themeColor="background1"/>
                <w:sz w:val="20"/>
              </w:rPr>
              <w:t>n</w:t>
            </w:r>
            <w:r w:rsidRPr="00006A07">
              <w:rPr>
                <w:rFonts w:asciiTheme="minorHAnsi" w:hAnsiTheme="minorHAnsi"/>
                <w:color w:val="FFFFFF" w:themeColor="background1"/>
                <w:sz w:val="20"/>
              </w:rPr>
              <w:t>-1</w:t>
            </w:r>
          </w:p>
        </w:tc>
        <w:tc>
          <w:tcPr>
            <w:tcW w:w="649" w:type="pct"/>
            <w:shd w:val="clear" w:color="auto" w:fill="004D73"/>
            <w:vAlign w:val="center"/>
          </w:tcPr>
          <w:p w:rsidR="00126EC6" w:rsidRPr="00006A07" w:rsidRDefault="00126EC6" w:rsidP="007E70C0">
            <w:pPr>
              <w:pStyle w:val="AQUTtolcolumna"/>
              <w:spacing w:line="240" w:lineRule="auto"/>
              <w:jc w:val="center"/>
              <w:rPr>
                <w:rFonts w:asciiTheme="minorHAnsi" w:hAnsiTheme="minorHAnsi"/>
                <w:color w:val="FFFFFF" w:themeColor="background1"/>
                <w:sz w:val="20"/>
              </w:rPr>
            </w:pPr>
            <w:r w:rsidRPr="00006A07">
              <w:rPr>
                <w:rFonts w:asciiTheme="minorHAnsi" w:hAnsiTheme="minorHAnsi"/>
                <w:color w:val="FFFFFF" w:themeColor="background1"/>
                <w:sz w:val="20"/>
              </w:rPr>
              <w:t>Curs</w:t>
            </w:r>
            <w:r w:rsidR="00A00E57" w:rsidRPr="00006A07">
              <w:rPr>
                <w:rFonts w:asciiTheme="minorHAnsi" w:hAnsiTheme="minorHAnsi"/>
                <w:color w:val="FFFFFF" w:themeColor="background1"/>
                <w:sz w:val="20"/>
              </w:rPr>
              <w:t xml:space="preserve"> </w:t>
            </w:r>
            <w:r w:rsidRPr="00006A07">
              <w:rPr>
                <w:rFonts w:asciiTheme="minorHAnsi" w:hAnsiTheme="minorHAnsi"/>
                <w:i/>
                <w:color w:val="FFFFFF" w:themeColor="background1"/>
                <w:sz w:val="20"/>
              </w:rPr>
              <w:t>n</w:t>
            </w:r>
          </w:p>
        </w:tc>
      </w:tr>
      <w:tr w:rsidR="00126EC6" w:rsidRPr="00006A07" w:rsidTr="00A00E57">
        <w:trPr>
          <w:trHeight w:val="115"/>
        </w:trPr>
        <w:tc>
          <w:tcPr>
            <w:tcW w:w="1770"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Estudiants presentats</w:t>
            </w:r>
          </w:p>
        </w:tc>
        <w:tc>
          <w:tcPr>
            <w:tcW w:w="847"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847"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887"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49"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r>
      <w:tr w:rsidR="00126EC6" w:rsidRPr="00006A07" w:rsidTr="00A00E57">
        <w:trPr>
          <w:trHeight w:val="115"/>
        </w:trPr>
        <w:tc>
          <w:tcPr>
            <w:tcW w:w="1770" w:type="pct"/>
            <w:vAlign w:val="center"/>
          </w:tcPr>
          <w:p w:rsidR="00126EC6" w:rsidRPr="00006A07" w:rsidRDefault="00126EC6" w:rsidP="00006A07">
            <w:pPr>
              <w:pStyle w:val="AQUTexttaula"/>
              <w:spacing w:before="0" w:after="0" w:line="240" w:lineRule="auto"/>
              <w:jc w:val="left"/>
              <w:rPr>
                <w:rFonts w:asciiTheme="minorHAnsi" w:hAnsiTheme="minorHAnsi"/>
                <w:color w:val="auto"/>
                <w:sz w:val="20"/>
              </w:rPr>
            </w:pPr>
            <w:r w:rsidRPr="00006A07">
              <w:rPr>
                <w:rFonts w:asciiTheme="minorHAnsi" w:hAnsiTheme="minorHAnsi"/>
                <w:color w:val="auto"/>
                <w:sz w:val="20"/>
              </w:rPr>
              <w:t>Estudiants aprovats</w:t>
            </w:r>
          </w:p>
        </w:tc>
        <w:tc>
          <w:tcPr>
            <w:tcW w:w="847"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847" w:type="pct"/>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887"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c>
          <w:tcPr>
            <w:tcW w:w="649" w:type="pct"/>
            <w:vAlign w:val="center"/>
          </w:tcPr>
          <w:p w:rsidR="00126EC6" w:rsidRPr="00006A07" w:rsidRDefault="00126EC6" w:rsidP="007E70C0">
            <w:pPr>
              <w:pStyle w:val="AQUTexttaula"/>
              <w:spacing w:before="0" w:after="0" w:line="240" w:lineRule="auto"/>
              <w:jc w:val="center"/>
              <w:rPr>
                <w:rFonts w:asciiTheme="minorHAnsi" w:hAnsiTheme="minorHAnsi"/>
                <w:color w:val="auto"/>
                <w:sz w:val="20"/>
              </w:rPr>
            </w:pPr>
          </w:p>
        </w:tc>
      </w:tr>
    </w:tbl>
    <w:p w:rsidR="00082703" w:rsidRPr="00006A07" w:rsidRDefault="00082703" w:rsidP="00006A07">
      <w:pPr>
        <w:pStyle w:val="Listaconvietas"/>
        <w:numPr>
          <w:ilvl w:val="0"/>
          <w:numId w:val="0"/>
        </w:numPr>
        <w:spacing w:before="0" w:after="0" w:line="240" w:lineRule="auto"/>
        <w:ind w:right="142"/>
        <w:rPr>
          <w:rFonts w:asciiTheme="minorHAnsi" w:hAnsiTheme="minorHAnsi"/>
          <w:i/>
          <w:color w:val="auto"/>
          <w:sz w:val="18"/>
          <w:szCs w:val="18"/>
        </w:rPr>
      </w:pPr>
    </w:p>
    <w:p w:rsidR="003B3184" w:rsidRPr="00006A07" w:rsidRDefault="003B3184" w:rsidP="00006A07">
      <w:pPr>
        <w:pStyle w:val="Listaconvietas"/>
        <w:numPr>
          <w:ilvl w:val="0"/>
          <w:numId w:val="0"/>
        </w:numPr>
        <w:spacing w:before="0" w:after="0" w:line="240" w:lineRule="auto"/>
        <w:ind w:right="140"/>
        <w:rPr>
          <w:rFonts w:asciiTheme="minorHAnsi" w:hAnsiTheme="minorHAnsi"/>
          <w:i/>
          <w:color w:val="FF0000"/>
        </w:rPr>
      </w:pPr>
      <w:r w:rsidRPr="00006A07">
        <w:rPr>
          <w:rFonts w:asciiTheme="minorHAnsi" w:hAnsiTheme="minorHAnsi"/>
          <w:i/>
          <w:color w:val="FF0000"/>
        </w:rPr>
        <w:t xml:space="preserve">Per a la </w:t>
      </w:r>
      <w:r w:rsidRPr="00006A07">
        <w:rPr>
          <w:rFonts w:asciiTheme="minorHAnsi" w:hAnsiTheme="minorHAnsi"/>
          <w:b/>
          <w:i/>
          <w:color w:val="FF0000"/>
        </w:rPr>
        <w:t xml:space="preserve">valoració </w:t>
      </w:r>
      <w:r w:rsidRPr="00006A07">
        <w:rPr>
          <w:rFonts w:asciiTheme="minorHAnsi" w:hAnsiTheme="minorHAnsi"/>
          <w:i/>
          <w:color w:val="FF0000"/>
        </w:rPr>
        <w:t xml:space="preserve">d’aquest estàndard, cal prendre en consideració, de forma general, els aspectes següents: </w:t>
      </w:r>
    </w:p>
    <w:p w:rsidR="00082703" w:rsidRPr="00006A07" w:rsidRDefault="00082703" w:rsidP="00006A07">
      <w:pPr>
        <w:pStyle w:val="Listaconvietas"/>
        <w:numPr>
          <w:ilvl w:val="0"/>
          <w:numId w:val="0"/>
        </w:numPr>
        <w:spacing w:before="0" w:after="0" w:line="240" w:lineRule="auto"/>
        <w:ind w:right="140"/>
        <w:jc w:val="left"/>
        <w:rPr>
          <w:rFonts w:asciiTheme="minorHAnsi" w:hAnsiTheme="minorHAnsi"/>
          <w:i/>
          <w:color w:val="FF0000"/>
        </w:rPr>
      </w:pPr>
    </w:p>
    <w:p w:rsidR="003B3184" w:rsidRPr="00006A07" w:rsidRDefault="003B3184" w:rsidP="003E24D5">
      <w:pPr>
        <w:pStyle w:val="Listaconvietas"/>
        <w:numPr>
          <w:ilvl w:val="0"/>
          <w:numId w:val="12"/>
        </w:numPr>
        <w:spacing w:before="0" w:after="0" w:line="240" w:lineRule="auto"/>
        <w:ind w:left="714" w:hanging="357"/>
        <w:rPr>
          <w:rFonts w:asciiTheme="minorHAnsi" w:hAnsiTheme="minorHAnsi"/>
          <w:i/>
          <w:color w:val="FF0000"/>
        </w:rPr>
      </w:pPr>
      <w:r w:rsidRPr="00006A07">
        <w:rPr>
          <w:rFonts w:asciiTheme="minorHAnsi" w:hAnsiTheme="minorHAnsi"/>
          <w:i/>
          <w:color w:val="FF0000"/>
        </w:rPr>
        <w:t>Relació entre l’oferta i la demanda</w:t>
      </w:r>
      <w:r w:rsidR="009154F0" w:rsidRPr="00006A07">
        <w:rPr>
          <w:rFonts w:asciiTheme="minorHAnsi" w:hAnsiTheme="minorHAnsi"/>
          <w:i/>
          <w:color w:val="FF0000"/>
        </w:rPr>
        <w:t xml:space="preserve"> </w:t>
      </w:r>
      <w:r w:rsidR="00A00E57" w:rsidRPr="00006A07">
        <w:rPr>
          <w:rFonts w:asciiTheme="minorHAnsi" w:hAnsiTheme="minorHAnsi"/>
          <w:i/>
          <w:color w:val="FF0000"/>
        </w:rPr>
        <w:t>i la seva evolució</w:t>
      </w:r>
    </w:p>
    <w:p w:rsidR="003B3184" w:rsidRPr="00006A07" w:rsidRDefault="003B3184" w:rsidP="003E24D5">
      <w:pPr>
        <w:pStyle w:val="Listaconvietas"/>
        <w:numPr>
          <w:ilvl w:val="0"/>
          <w:numId w:val="12"/>
        </w:numPr>
        <w:spacing w:before="0" w:after="0" w:line="240" w:lineRule="auto"/>
        <w:ind w:left="714" w:hanging="357"/>
        <w:rPr>
          <w:rFonts w:asciiTheme="minorHAnsi" w:hAnsiTheme="minorHAnsi"/>
          <w:i/>
          <w:color w:val="FF0000"/>
        </w:rPr>
      </w:pPr>
      <w:r w:rsidRPr="00006A07">
        <w:rPr>
          <w:rFonts w:asciiTheme="minorHAnsi" w:hAnsiTheme="minorHAnsi"/>
          <w:i/>
          <w:color w:val="FF0000"/>
        </w:rPr>
        <w:t>M</w:t>
      </w:r>
      <w:r w:rsidR="00A00E57" w:rsidRPr="00006A07">
        <w:rPr>
          <w:rFonts w:asciiTheme="minorHAnsi" w:hAnsiTheme="minorHAnsi"/>
          <w:i/>
          <w:color w:val="FF0000"/>
        </w:rPr>
        <w:t>atrícula en primera preferència</w:t>
      </w:r>
    </w:p>
    <w:p w:rsidR="003B3184" w:rsidRPr="00006A07" w:rsidRDefault="003B3184" w:rsidP="003E24D5">
      <w:pPr>
        <w:pStyle w:val="Listaconvietas"/>
        <w:numPr>
          <w:ilvl w:val="0"/>
          <w:numId w:val="12"/>
        </w:numPr>
        <w:spacing w:before="0" w:after="0" w:line="240" w:lineRule="auto"/>
        <w:ind w:left="714" w:hanging="357"/>
        <w:rPr>
          <w:rFonts w:asciiTheme="minorHAnsi" w:hAnsiTheme="minorHAnsi"/>
          <w:i/>
          <w:color w:val="FF0000"/>
        </w:rPr>
      </w:pPr>
      <w:r w:rsidRPr="00006A07">
        <w:rPr>
          <w:rFonts w:asciiTheme="minorHAnsi" w:hAnsiTheme="minorHAnsi"/>
          <w:i/>
          <w:color w:val="FF0000"/>
        </w:rPr>
        <w:t>Nota d’accés i, si escau, de les pr</w:t>
      </w:r>
      <w:r w:rsidR="00A00E57" w:rsidRPr="00006A07">
        <w:rPr>
          <w:rFonts w:asciiTheme="minorHAnsi" w:hAnsiTheme="minorHAnsi"/>
          <w:i/>
          <w:color w:val="FF0000"/>
        </w:rPr>
        <w:t>oves específiques dutes a terme</w:t>
      </w:r>
    </w:p>
    <w:p w:rsidR="003B3184" w:rsidRPr="00006A07" w:rsidRDefault="003B3184" w:rsidP="003E24D5">
      <w:pPr>
        <w:pStyle w:val="Listaconvietas"/>
        <w:numPr>
          <w:ilvl w:val="0"/>
          <w:numId w:val="12"/>
        </w:numPr>
        <w:spacing w:before="0" w:after="0" w:line="240" w:lineRule="auto"/>
        <w:ind w:left="714" w:hanging="357"/>
        <w:rPr>
          <w:rFonts w:asciiTheme="minorHAnsi" w:hAnsiTheme="minorHAnsi"/>
          <w:i/>
          <w:color w:val="FF0000"/>
        </w:rPr>
      </w:pPr>
      <w:r w:rsidRPr="00006A07">
        <w:rPr>
          <w:rFonts w:asciiTheme="minorHAnsi" w:hAnsiTheme="minorHAnsi"/>
          <w:i/>
          <w:color w:val="FF0000"/>
        </w:rPr>
        <w:t>Idoneïtat de les vies d’accés</w:t>
      </w:r>
    </w:p>
    <w:p w:rsidR="009154F0" w:rsidRPr="00006A07" w:rsidRDefault="002165DC" w:rsidP="003E24D5">
      <w:pPr>
        <w:pStyle w:val="Prrafodelista"/>
        <w:numPr>
          <w:ilvl w:val="0"/>
          <w:numId w:val="12"/>
        </w:numPr>
        <w:spacing w:after="0" w:line="240" w:lineRule="auto"/>
        <w:contextualSpacing w:val="0"/>
        <w:rPr>
          <w:rFonts w:eastAsia="Times New Roman" w:cs="Arial"/>
          <w:i/>
          <w:color w:val="FF0000"/>
          <w:sz w:val="20"/>
          <w:szCs w:val="20"/>
        </w:rPr>
      </w:pPr>
      <w:r w:rsidRPr="00006A07">
        <w:rPr>
          <w:rFonts w:eastAsia="Times New Roman" w:cs="Arial"/>
          <w:i/>
          <w:color w:val="FF0000"/>
          <w:sz w:val="20"/>
          <w:szCs w:val="20"/>
        </w:rPr>
        <w:t xml:space="preserve">Proves </w:t>
      </w:r>
      <w:r w:rsidR="00A00E57" w:rsidRPr="00006A07">
        <w:rPr>
          <w:rFonts w:eastAsia="Times New Roman" w:cs="Arial"/>
          <w:i/>
          <w:color w:val="FF0000"/>
          <w:sz w:val="20"/>
          <w:szCs w:val="20"/>
        </w:rPr>
        <w:t>específiques d’accés (si escau)</w:t>
      </w:r>
    </w:p>
    <w:p w:rsidR="009154F0" w:rsidRPr="00006A07" w:rsidRDefault="009154F0" w:rsidP="003E24D5">
      <w:pPr>
        <w:pStyle w:val="Prrafodelista"/>
        <w:numPr>
          <w:ilvl w:val="0"/>
          <w:numId w:val="12"/>
        </w:numPr>
        <w:spacing w:after="0" w:line="240" w:lineRule="auto"/>
        <w:contextualSpacing w:val="0"/>
        <w:rPr>
          <w:rFonts w:eastAsia="Times New Roman" w:cs="Arial"/>
          <w:i/>
          <w:color w:val="FF0000"/>
          <w:sz w:val="20"/>
          <w:szCs w:val="20"/>
        </w:rPr>
      </w:pPr>
      <w:r w:rsidRPr="00006A07">
        <w:rPr>
          <w:rFonts w:eastAsia="Times New Roman" w:cs="Arial"/>
          <w:i/>
          <w:color w:val="FF0000"/>
          <w:sz w:val="20"/>
          <w:szCs w:val="20"/>
        </w:rPr>
        <w:t>Presència de la perspectiva de gènere e</w:t>
      </w:r>
      <w:r w:rsidR="00A00E57" w:rsidRPr="00006A07">
        <w:rPr>
          <w:rFonts w:eastAsia="Times New Roman" w:cs="Arial"/>
          <w:i/>
          <w:color w:val="FF0000"/>
          <w:sz w:val="20"/>
          <w:szCs w:val="20"/>
        </w:rPr>
        <w:t>n la impartició de la titulació</w:t>
      </w:r>
    </w:p>
    <w:p w:rsidR="00904790" w:rsidRPr="00006A07" w:rsidRDefault="00904790" w:rsidP="00006A07">
      <w:pPr>
        <w:spacing w:after="0" w:line="240" w:lineRule="auto"/>
        <w:rPr>
          <w:b/>
          <w:i/>
        </w:rPr>
      </w:pPr>
    </w:p>
    <w:p w:rsidR="003B3184" w:rsidRDefault="003B3184" w:rsidP="00006A07">
      <w:pPr>
        <w:spacing w:after="0" w:line="240" w:lineRule="auto"/>
        <w:rPr>
          <w:b/>
          <w:i/>
        </w:rPr>
      </w:pPr>
      <w:r w:rsidRPr="00006A07">
        <w:rPr>
          <w:b/>
          <w:i/>
        </w:rPr>
        <w:t>Per a</w:t>
      </w:r>
      <w:r w:rsidR="00A00E57" w:rsidRPr="00006A07">
        <w:rPr>
          <w:b/>
          <w:i/>
        </w:rPr>
        <w:t xml:space="preserve"> cada titulació de </w:t>
      </w:r>
      <w:r w:rsidRPr="00006A07">
        <w:rPr>
          <w:b/>
          <w:i/>
        </w:rPr>
        <w:t>màster</w:t>
      </w:r>
      <w:r w:rsidR="00A00E57" w:rsidRPr="00006A07">
        <w:rPr>
          <w:b/>
          <w:i/>
        </w:rPr>
        <w:t>s</w:t>
      </w:r>
      <w:r w:rsidR="00D76115">
        <w:rPr>
          <w:b/>
          <w:i/>
        </w:rPr>
        <w:t xml:space="preserve"> universitari</w:t>
      </w:r>
    </w:p>
    <w:p w:rsidR="00D76115" w:rsidRPr="00006A07" w:rsidRDefault="00D76115" w:rsidP="00006A07">
      <w:pPr>
        <w:spacing w:after="0" w:line="240" w:lineRule="auto"/>
        <w:rPr>
          <w:b/>
          <w:i/>
        </w:rPr>
      </w:pPr>
    </w:p>
    <w:p w:rsidR="003B3184" w:rsidRPr="00006A07" w:rsidRDefault="00006A07" w:rsidP="00006A07">
      <w:pPr>
        <w:pStyle w:val="Ttulo4"/>
        <w:spacing w:before="0" w:line="240" w:lineRule="auto"/>
        <w:rPr>
          <w:rFonts w:asciiTheme="minorHAnsi" w:hAnsiTheme="minorHAnsi"/>
          <w:color w:val="auto"/>
          <w:sz w:val="20"/>
          <w:szCs w:val="20"/>
        </w:rPr>
      </w:pPr>
      <w:r w:rsidRPr="00006A07">
        <w:rPr>
          <w:rFonts w:asciiTheme="minorHAnsi" w:hAnsiTheme="minorHAnsi"/>
          <w:color w:val="auto"/>
          <w:sz w:val="20"/>
          <w:szCs w:val="20"/>
        </w:rPr>
        <w:t xml:space="preserve">Taula </w:t>
      </w:r>
      <w:r w:rsidR="003B3184" w:rsidRPr="00006A07">
        <w:rPr>
          <w:rFonts w:asciiTheme="minorHAnsi" w:hAnsiTheme="minorHAnsi"/>
          <w:color w:val="auto"/>
          <w:sz w:val="20"/>
          <w:szCs w:val="20"/>
        </w:rPr>
        <w:t xml:space="preserve">1.1. Oferta, demanda i matrícula </w:t>
      </w:r>
    </w:p>
    <w:tbl>
      <w:tblPr>
        <w:tblW w:w="3047" w:type="pct"/>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ook w:val="0000" w:firstRow="0" w:lastRow="0" w:firstColumn="0" w:lastColumn="0" w:noHBand="0" w:noVBand="0"/>
      </w:tblPr>
      <w:tblGrid>
        <w:gridCol w:w="2143"/>
        <w:gridCol w:w="916"/>
        <w:gridCol w:w="916"/>
        <w:gridCol w:w="916"/>
        <w:gridCol w:w="768"/>
      </w:tblGrid>
      <w:tr w:rsidR="007E70C0" w:rsidRPr="00006A07" w:rsidTr="007E70C0">
        <w:trPr>
          <w:trHeight w:val="312"/>
        </w:trPr>
        <w:tc>
          <w:tcPr>
            <w:tcW w:w="1893" w:type="pct"/>
            <w:shd w:val="clear" w:color="auto" w:fill="004D73"/>
            <w:vAlign w:val="center"/>
          </w:tcPr>
          <w:p w:rsidR="003B3184" w:rsidRPr="00006A07" w:rsidRDefault="003B3184"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 xml:space="preserve">Indicadors </w:t>
            </w:r>
          </w:p>
        </w:tc>
        <w:tc>
          <w:tcPr>
            <w:tcW w:w="809" w:type="pct"/>
            <w:shd w:val="clear" w:color="auto" w:fill="004D73"/>
            <w:vAlign w:val="center"/>
          </w:tcPr>
          <w:p w:rsidR="003B3184" w:rsidRPr="00006A07" w:rsidRDefault="003B3184" w:rsidP="007E70C0">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r w:rsidRPr="00006A07">
              <w:rPr>
                <w:rFonts w:asciiTheme="minorHAnsi" w:hAnsiTheme="minorHAnsi"/>
                <w:color w:val="FFFFFF" w:themeColor="background1"/>
              </w:rPr>
              <w:t>-3</w:t>
            </w:r>
          </w:p>
        </w:tc>
        <w:tc>
          <w:tcPr>
            <w:tcW w:w="809" w:type="pct"/>
            <w:shd w:val="clear" w:color="auto" w:fill="004D73"/>
            <w:vAlign w:val="center"/>
          </w:tcPr>
          <w:p w:rsidR="003B3184" w:rsidRPr="00006A07" w:rsidRDefault="003B3184" w:rsidP="007E70C0">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Curs</w:t>
            </w:r>
            <w:r w:rsidR="00006A07" w:rsidRPr="00006A07">
              <w:rPr>
                <w:rFonts w:asciiTheme="minorHAnsi" w:hAnsiTheme="minorHAnsi"/>
                <w:color w:val="FFFFFF" w:themeColor="background1"/>
              </w:rPr>
              <w:t xml:space="preserve"> </w:t>
            </w:r>
            <w:r w:rsidRPr="00006A07">
              <w:rPr>
                <w:rFonts w:asciiTheme="minorHAnsi" w:hAnsiTheme="minorHAnsi"/>
                <w:i/>
                <w:color w:val="FFFFFF" w:themeColor="background1"/>
              </w:rPr>
              <w:t>n</w:t>
            </w:r>
            <w:r w:rsidRPr="00006A07">
              <w:rPr>
                <w:rFonts w:asciiTheme="minorHAnsi" w:hAnsiTheme="minorHAnsi"/>
                <w:color w:val="FFFFFF" w:themeColor="background1"/>
              </w:rPr>
              <w:t>-2</w:t>
            </w:r>
          </w:p>
        </w:tc>
        <w:tc>
          <w:tcPr>
            <w:tcW w:w="809" w:type="pct"/>
            <w:shd w:val="clear" w:color="auto" w:fill="004D73"/>
            <w:vAlign w:val="center"/>
          </w:tcPr>
          <w:p w:rsidR="003B3184" w:rsidRPr="00006A07" w:rsidRDefault="003B3184" w:rsidP="007E70C0">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Curs</w:t>
            </w:r>
            <w:r w:rsidR="00006A07" w:rsidRPr="00006A07">
              <w:rPr>
                <w:rFonts w:asciiTheme="minorHAnsi" w:hAnsiTheme="minorHAnsi"/>
                <w:color w:val="FFFFFF" w:themeColor="background1"/>
              </w:rPr>
              <w:t xml:space="preserve"> </w:t>
            </w:r>
            <w:r w:rsidRPr="00006A07">
              <w:rPr>
                <w:rFonts w:asciiTheme="minorHAnsi" w:hAnsiTheme="minorHAnsi"/>
                <w:i/>
                <w:color w:val="FFFFFF" w:themeColor="background1"/>
              </w:rPr>
              <w:t>n</w:t>
            </w:r>
            <w:r w:rsidRPr="00006A07">
              <w:rPr>
                <w:rFonts w:asciiTheme="minorHAnsi" w:hAnsiTheme="minorHAnsi"/>
                <w:color w:val="FFFFFF" w:themeColor="background1"/>
              </w:rPr>
              <w:t>-1</w:t>
            </w:r>
          </w:p>
        </w:tc>
        <w:tc>
          <w:tcPr>
            <w:tcW w:w="679" w:type="pct"/>
            <w:shd w:val="clear" w:color="auto" w:fill="004D73"/>
            <w:vAlign w:val="center"/>
          </w:tcPr>
          <w:p w:rsidR="003B3184" w:rsidRPr="00006A07" w:rsidRDefault="003B3184" w:rsidP="007E70C0">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Curs</w:t>
            </w:r>
            <w:r w:rsidR="00006A07" w:rsidRPr="00006A07">
              <w:rPr>
                <w:rFonts w:asciiTheme="minorHAnsi" w:hAnsiTheme="minorHAnsi"/>
                <w:color w:val="FFFFFF" w:themeColor="background1"/>
              </w:rPr>
              <w:t xml:space="preserve"> </w:t>
            </w:r>
            <w:r w:rsidRPr="00006A07">
              <w:rPr>
                <w:rFonts w:asciiTheme="minorHAnsi" w:hAnsiTheme="minorHAnsi"/>
                <w:i/>
                <w:color w:val="FFFFFF" w:themeColor="background1"/>
              </w:rPr>
              <w:t>n</w:t>
            </w:r>
          </w:p>
        </w:tc>
      </w:tr>
      <w:tr w:rsidR="003B3184" w:rsidRPr="00006A07" w:rsidTr="007E70C0">
        <w:trPr>
          <w:trHeight w:val="115"/>
        </w:trPr>
        <w:tc>
          <w:tcPr>
            <w:tcW w:w="1893" w:type="pct"/>
            <w:vAlign w:val="center"/>
          </w:tcPr>
          <w:p w:rsidR="003B3184" w:rsidRPr="00006A07" w:rsidRDefault="003B3184" w:rsidP="00006A07">
            <w:pPr>
              <w:pStyle w:val="AQUTexttaula"/>
              <w:spacing w:before="0" w:after="0" w:line="240" w:lineRule="auto"/>
              <w:jc w:val="left"/>
              <w:rPr>
                <w:rFonts w:asciiTheme="minorHAnsi" w:hAnsiTheme="minorHAnsi"/>
                <w:color w:val="auto"/>
              </w:rPr>
            </w:pPr>
            <w:r w:rsidRPr="00006A07">
              <w:rPr>
                <w:rFonts w:asciiTheme="minorHAnsi" w:hAnsiTheme="minorHAnsi"/>
                <w:color w:val="auto"/>
              </w:rPr>
              <w:t>Places ofertes</w:t>
            </w:r>
          </w:p>
        </w:tc>
        <w:tc>
          <w:tcPr>
            <w:tcW w:w="809" w:type="pct"/>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809"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809"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679"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r>
      <w:tr w:rsidR="003B3184" w:rsidRPr="00006A07" w:rsidTr="007E70C0">
        <w:trPr>
          <w:trHeight w:val="115"/>
        </w:trPr>
        <w:tc>
          <w:tcPr>
            <w:tcW w:w="1893" w:type="pct"/>
            <w:vAlign w:val="center"/>
          </w:tcPr>
          <w:p w:rsidR="003B3184" w:rsidRPr="00006A07" w:rsidRDefault="003B3184" w:rsidP="00006A07">
            <w:pPr>
              <w:pStyle w:val="AQUTexttaula"/>
              <w:spacing w:before="0" w:after="0" w:line="240" w:lineRule="auto"/>
              <w:jc w:val="left"/>
              <w:rPr>
                <w:rFonts w:asciiTheme="minorHAnsi" w:hAnsiTheme="minorHAnsi"/>
                <w:color w:val="auto"/>
              </w:rPr>
            </w:pPr>
            <w:r w:rsidRPr="00006A07">
              <w:rPr>
                <w:rFonts w:asciiTheme="minorHAnsi" w:hAnsiTheme="minorHAnsi"/>
                <w:color w:val="auto"/>
              </w:rPr>
              <w:t xml:space="preserve">Estudiants de nou ingrés </w:t>
            </w:r>
          </w:p>
        </w:tc>
        <w:tc>
          <w:tcPr>
            <w:tcW w:w="809" w:type="pct"/>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809"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809"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679"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r>
    </w:tbl>
    <w:p w:rsidR="00904790" w:rsidRPr="00006A07" w:rsidRDefault="00904790" w:rsidP="00006A07">
      <w:pPr>
        <w:pStyle w:val="Ttulo4"/>
        <w:spacing w:before="0" w:line="240" w:lineRule="auto"/>
        <w:rPr>
          <w:rFonts w:asciiTheme="minorHAnsi" w:hAnsiTheme="minorHAnsi"/>
        </w:rPr>
      </w:pPr>
    </w:p>
    <w:p w:rsidR="003B3184" w:rsidRPr="00006A07" w:rsidRDefault="00006A07" w:rsidP="00006A07">
      <w:pPr>
        <w:pStyle w:val="Ttulo4"/>
        <w:spacing w:before="0" w:line="240" w:lineRule="auto"/>
        <w:rPr>
          <w:rFonts w:asciiTheme="minorHAnsi" w:hAnsiTheme="minorHAnsi"/>
          <w:color w:val="auto"/>
          <w:sz w:val="20"/>
          <w:szCs w:val="20"/>
        </w:rPr>
      </w:pPr>
      <w:r w:rsidRPr="00006A07">
        <w:rPr>
          <w:rFonts w:asciiTheme="minorHAnsi" w:hAnsiTheme="minorHAnsi"/>
          <w:color w:val="auto"/>
          <w:sz w:val="20"/>
          <w:szCs w:val="20"/>
        </w:rPr>
        <w:t xml:space="preserve">Taula </w:t>
      </w:r>
      <w:r w:rsidR="003B3184" w:rsidRPr="00006A07">
        <w:rPr>
          <w:rFonts w:asciiTheme="minorHAnsi" w:hAnsiTheme="minorHAnsi"/>
          <w:color w:val="auto"/>
          <w:sz w:val="20"/>
          <w:szCs w:val="20"/>
        </w:rPr>
        <w:t xml:space="preserve">1.2. Procedència </w:t>
      </w:r>
    </w:p>
    <w:tbl>
      <w:tblPr>
        <w:tblW w:w="4223" w:type="pct"/>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ook w:val="0000" w:firstRow="0" w:lastRow="0" w:firstColumn="0" w:lastColumn="0" w:noHBand="0" w:noVBand="0"/>
      </w:tblPr>
      <w:tblGrid>
        <w:gridCol w:w="4330"/>
        <w:gridCol w:w="916"/>
        <w:gridCol w:w="916"/>
        <w:gridCol w:w="916"/>
        <w:gridCol w:w="765"/>
      </w:tblGrid>
      <w:tr w:rsidR="003B3184" w:rsidRPr="00006A07" w:rsidTr="007E70C0">
        <w:trPr>
          <w:trHeight w:val="312"/>
        </w:trPr>
        <w:tc>
          <w:tcPr>
            <w:tcW w:w="2760" w:type="pct"/>
            <w:shd w:val="clear" w:color="auto" w:fill="004D73"/>
            <w:vAlign w:val="center"/>
          </w:tcPr>
          <w:p w:rsidR="003B3184" w:rsidRPr="00006A07" w:rsidRDefault="003B3184"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Indicadors</w:t>
            </w:r>
          </w:p>
        </w:tc>
        <w:tc>
          <w:tcPr>
            <w:tcW w:w="584" w:type="pct"/>
            <w:shd w:val="clear" w:color="auto" w:fill="004D73"/>
            <w:vAlign w:val="center"/>
          </w:tcPr>
          <w:p w:rsidR="003B3184" w:rsidRPr="00006A07" w:rsidRDefault="003B3184" w:rsidP="007E70C0">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r w:rsidRPr="00006A07">
              <w:rPr>
                <w:rFonts w:asciiTheme="minorHAnsi" w:hAnsiTheme="minorHAnsi"/>
                <w:color w:val="FFFFFF" w:themeColor="background1"/>
              </w:rPr>
              <w:t>-3</w:t>
            </w:r>
          </w:p>
        </w:tc>
        <w:tc>
          <w:tcPr>
            <w:tcW w:w="584" w:type="pct"/>
            <w:shd w:val="clear" w:color="auto" w:fill="004D73"/>
            <w:vAlign w:val="center"/>
          </w:tcPr>
          <w:p w:rsidR="003B3184" w:rsidRPr="00006A07" w:rsidRDefault="003B3184" w:rsidP="007E70C0">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Curs</w:t>
            </w:r>
            <w:r w:rsidR="007E70C0">
              <w:rPr>
                <w:rFonts w:asciiTheme="minorHAnsi" w:hAnsiTheme="minorHAnsi"/>
                <w:color w:val="FFFFFF" w:themeColor="background1"/>
              </w:rPr>
              <w:t xml:space="preserve"> </w:t>
            </w:r>
            <w:r w:rsidRPr="00006A07">
              <w:rPr>
                <w:rFonts w:asciiTheme="minorHAnsi" w:hAnsiTheme="minorHAnsi"/>
                <w:i/>
                <w:color w:val="FFFFFF" w:themeColor="background1"/>
              </w:rPr>
              <w:t>n</w:t>
            </w:r>
            <w:r w:rsidRPr="00006A07">
              <w:rPr>
                <w:rFonts w:asciiTheme="minorHAnsi" w:hAnsiTheme="minorHAnsi"/>
                <w:color w:val="FFFFFF" w:themeColor="background1"/>
              </w:rPr>
              <w:t>-2</w:t>
            </w:r>
          </w:p>
        </w:tc>
        <w:tc>
          <w:tcPr>
            <w:tcW w:w="584" w:type="pct"/>
            <w:shd w:val="clear" w:color="auto" w:fill="004D73"/>
            <w:vAlign w:val="center"/>
          </w:tcPr>
          <w:p w:rsidR="003B3184" w:rsidRPr="00006A07" w:rsidRDefault="003B3184" w:rsidP="007E70C0">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Curs</w:t>
            </w:r>
            <w:r w:rsidR="007E70C0">
              <w:rPr>
                <w:rFonts w:asciiTheme="minorHAnsi" w:hAnsiTheme="minorHAnsi"/>
                <w:color w:val="FFFFFF" w:themeColor="background1"/>
              </w:rPr>
              <w:t xml:space="preserve"> </w:t>
            </w:r>
            <w:r w:rsidRPr="00006A07">
              <w:rPr>
                <w:rFonts w:asciiTheme="minorHAnsi" w:hAnsiTheme="minorHAnsi"/>
                <w:i/>
                <w:color w:val="FFFFFF" w:themeColor="background1"/>
              </w:rPr>
              <w:t>n</w:t>
            </w:r>
            <w:r w:rsidRPr="00006A07">
              <w:rPr>
                <w:rFonts w:asciiTheme="minorHAnsi" w:hAnsiTheme="minorHAnsi"/>
                <w:color w:val="FFFFFF" w:themeColor="background1"/>
              </w:rPr>
              <w:t>-1</w:t>
            </w:r>
          </w:p>
        </w:tc>
        <w:tc>
          <w:tcPr>
            <w:tcW w:w="488" w:type="pct"/>
            <w:shd w:val="clear" w:color="auto" w:fill="004D73"/>
            <w:vAlign w:val="center"/>
          </w:tcPr>
          <w:p w:rsidR="003B3184" w:rsidRPr="00006A07" w:rsidRDefault="003B3184" w:rsidP="007E70C0">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Curs</w:t>
            </w:r>
            <w:r w:rsidR="007E70C0">
              <w:rPr>
                <w:rFonts w:asciiTheme="minorHAnsi" w:hAnsiTheme="minorHAnsi"/>
                <w:color w:val="FFFFFF" w:themeColor="background1"/>
              </w:rPr>
              <w:t xml:space="preserve"> </w:t>
            </w:r>
            <w:r w:rsidRPr="00006A07">
              <w:rPr>
                <w:rFonts w:asciiTheme="minorHAnsi" w:hAnsiTheme="minorHAnsi"/>
                <w:i/>
                <w:color w:val="FFFFFF" w:themeColor="background1"/>
              </w:rPr>
              <w:t>n</w:t>
            </w:r>
          </w:p>
        </w:tc>
      </w:tr>
      <w:tr w:rsidR="003B3184" w:rsidRPr="00006A07" w:rsidTr="007E70C0">
        <w:trPr>
          <w:trHeight w:val="115"/>
        </w:trPr>
        <w:tc>
          <w:tcPr>
            <w:tcW w:w="2760" w:type="pct"/>
            <w:vAlign w:val="center"/>
          </w:tcPr>
          <w:p w:rsidR="003B3184" w:rsidRPr="00006A07" w:rsidRDefault="003B3184" w:rsidP="00006A07">
            <w:pPr>
              <w:pStyle w:val="AQUTexttaula"/>
              <w:spacing w:before="0" w:after="0" w:line="240" w:lineRule="auto"/>
              <w:jc w:val="left"/>
              <w:rPr>
                <w:rFonts w:asciiTheme="minorHAnsi" w:hAnsiTheme="minorHAnsi"/>
                <w:color w:val="auto"/>
              </w:rPr>
            </w:pPr>
            <w:r w:rsidRPr="00006A07">
              <w:rPr>
                <w:rFonts w:asciiTheme="minorHAnsi" w:hAnsiTheme="minorHAnsi"/>
                <w:color w:val="auto"/>
              </w:rPr>
              <w:t>Estudiants que provenen de la mateixa universitat</w:t>
            </w:r>
          </w:p>
        </w:tc>
        <w:tc>
          <w:tcPr>
            <w:tcW w:w="584" w:type="pct"/>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584"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584"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488"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r>
      <w:tr w:rsidR="003B3184" w:rsidRPr="00006A07" w:rsidTr="007E70C0">
        <w:trPr>
          <w:trHeight w:val="115"/>
        </w:trPr>
        <w:tc>
          <w:tcPr>
            <w:tcW w:w="2760" w:type="pct"/>
            <w:vAlign w:val="center"/>
          </w:tcPr>
          <w:p w:rsidR="003B3184" w:rsidRPr="00006A07" w:rsidRDefault="003B3184" w:rsidP="00006A07">
            <w:pPr>
              <w:pStyle w:val="AQUTexttaula"/>
              <w:spacing w:before="0" w:after="0" w:line="240" w:lineRule="auto"/>
              <w:jc w:val="left"/>
              <w:rPr>
                <w:rFonts w:asciiTheme="minorHAnsi" w:hAnsiTheme="minorHAnsi"/>
                <w:color w:val="auto"/>
              </w:rPr>
            </w:pPr>
            <w:r w:rsidRPr="00006A07">
              <w:rPr>
                <w:rFonts w:asciiTheme="minorHAnsi" w:hAnsiTheme="minorHAnsi"/>
                <w:color w:val="auto"/>
              </w:rPr>
              <w:t>Estudiants que provenen d’altres universitats del SUC</w:t>
            </w:r>
          </w:p>
        </w:tc>
        <w:tc>
          <w:tcPr>
            <w:tcW w:w="584" w:type="pct"/>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584"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584"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488"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r>
      <w:tr w:rsidR="003B3184" w:rsidRPr="00006A07" w:rsidTr="007E70C0">
        <w:trPr>
          <w:trHeight w:val="115"/>
        </w:trPr>
        <w:tc>
          <w:tcPr>
            <w:tcW w:w="2760" w:type="pct"/>
            <w:vAlign w:val="center"/>
          </w:tcPr>
          <w:p w:rsidR="003B3184" w:rsidRPr="00006A07" w:rsidRDefault="003B3184" w:rsidP="00006A07">
            <w:pPr>
              <w:pStyle w:val="AQUTexttaula"/>
              <w:spacing w:before="0" w:after="0" w:line="240" w:lineRule="auto"/>
              <w:jc w:val="left"/>
              <w:rPr>
                <w:rFonts w:asciiTheme="minorHAnsi" w:hAnsiTheme="minorHAnsi"/>
                <w:color w:val="auto"/>
              </w:rPr>
            </w:pPr>
            <w:r w:rsidRPr="00006A07">
              <w:rPr>
                <w:rFonts w:asciiTheme="minorHAnsi" w:hAnsiTheme="minorHAnsi"/>
                <w:color w:val="auto"/>
              </w:rPr>
              <w:t>Estudiants que provenen d’altres universitats de l’Estat</w:t>
            </w:r>
          </w:p>
        </w:tc>
        <w:tc>
          <w:tcPr>
            <w:tcW w:w="584" w:type="pct"/>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584"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584"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488"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r>
      <w:tr w:rsidR="003B3184" w:rsidRPr="00006A07" w:rsidTr="007E70C0">
        <w:trPr>
          <w:trHeight w:val="115"/>
        </w:trPr>
        <w:tc>
          <w:tcPr>
            <w:tcW w:w="2760" w:type="pct"/>
            <w:vAlign w:val="center"/>
          </w:tcPr>
          <w:p w:rsidR="003B3184" w:rsidRPr="00006A07" w:rsidRDefault="003B3184" w:rsidP="00006A07">
            <w:pPr>
              <w:pStyle w:val="AQUTexttaula"/>
              <w:spacing w:before="0" w:after="0" w:line="240" w:lineRule="auto"/>
              <w:jc w:val="left"/>
              <w:rPr>
                <w:rFonts w:asciiTheme="minorHAnsi" w:hAnsiTheme="minorHAnsi"/>
                <w:color w:val="auto"/>
              </w:rPr>
            </w:pPr>
            <w:r w:rsidRPr="00006A07">
              <w:rPr>
                <w:rFonts w:asciiTheme="minorHAnsi" w:hAnsiTheme="minorHAnsi"/>
                <w:color w:val="auto"/>
              </w:rPr>
              <w:t>Estudiants que provenen d’universitats estrangeres</w:t>
            </w:r>
          </w:p>
        </w:tc>
        <w:tc>
          <w:tcPr>
            <w:tcW w:w="584" w:type="pct"/>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584"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584"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c>
          <w:tcPr>
            <w:tcW w:w="488" w:type="pct"/>
            <w:vAlign w:val="center"/>
          </w:tcPr>
          <w:p w:rsidR="003B3184" w:rsidRPr="00006A07" w:rsidRDefault="003B3184" w:rsidP="007E70C0">
            <w:pPr>
              <w:pStyle w:val="AQUTexttaula"/>
              <w:spacing w:before="0" w:after="0" w:line="240" w:lineRule="auto"/>
              <w:jc w:val="center"/>
              <w:rPr>
                <w:rFonts w:asciiTheme="minorHAnsi" w:hAnsiTheme="minorHAnsi"/>
                <w:color w:val="auto"/>
              </w:rPr>
            </w:pPr>
          </w:p>
        </w:tc>
      </w:tr>
    </w:tbl>
    <w:p w:rsidR="00006A07" w:rsidRPr="00006A07" w:rsidRDefault="00006A07" w:rsidP="00006A07">
      <w:pPr>
        <w:pStyle w:val="Ttulo4"/>
        <w:spacing w:before="0" w:line="240" w:lineRule="auto"/>
        <w:rPr>
          <w:rFonts w:asciiTheme="minorHAnsi" w:hAnsiTheme="minorHAnsi"/>
          <w:sz w:val="20"/>
          <w:szCs w:val="20"/>
        </w:rPr>
      </w:pPr>
    </w:p>
    <w:p w:rsidR="003B3184" w:rsidRPr="00006A07" w:rsidRDefault="003B3184" w:rsidP="00006A07">
      <w:pPr>
        <w:pStyle w:val="Ttulo4"/>
        <w:spacing w:before="0" w:line="240" w:lineRule="auto"/>
        <w:rPr>
          <w:rFonts w:asciiTheme="minorHAnsi" w:hAnsiTheme="minorHAnsi"/>
          <w:color w:val="auto"/>
          <w:sz w:val="20"/>
          <w:szCs w:val="20"/>
        </w:rPr>
      </w:pPr>
      <w:r w:rsidRPr="00006A07">
        <w:rPr>
          <w:rFonts w:asciiTheme="minorHAnsi" w:hAnsiTheme="minorHAnsi"/>
          <w:color w:val="auto"/>
          <w:sz w:val="20"/>
          <w:szCs w:val="20"/>
        </w:rPr>
        <w:t>1.3. Comp</w:t>
      </w:r>
      <w:r w:rsidR="009154F0" w:rsidRPr="00006A07">
        <w:rPr>
          <w:rFonts w:asciiTheme="minorHAnsi" w:hAnsiTheme="minorHAnsi"/>
          <w:color w:val="auto"/>
          <w:sz w:val="20"/>
          <w:szCs w:val="20"/>
        </w:rPr>
        <w:t xml:space="preserve">lements formatius (si n’hi ha) </w:t>
      </w:r>
    </w:p>
    <w:tbl>
      <w:tblPr>
        <w:tblW w:w="5000" w:type="pct"/>
        <w:jc w:val="center"/>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ook w:val="0000" w:firstRow="0" w:lastRow="0" w:firstColumn="0" w:lastColumn="0" w:noHBand="0" w:noVBand="0"/>
      </w:tblPr>
      <w:tblGrid>
        <w:gridCol w:w="5321"/>
        <w:gridCol w:w="1012"/>
        <w:gridCol w:w="1007"/>
        <w:gridCol w:w="1025"/>
        <w:gridCol w:w="921"/>
      </w:tblGrid>
      <w:tr w:rsidR="00006A07" w:rsidRPr="00006A07" w:rsidTr="007E70C0">
        <w:trPr>
          <w:trHeight w:val="312"/>
          <w:jc w:val="center"/>
        </w:trPr>
        <w:tc>
          <w:tcPr>
            <w:tcW w:w="2864" w:type="pct"/>
            <w:shd w:val="clear" w:color="auto" w:fill="004D73"/>
            <w:vAlign w:val="center"/>
          </w:tcPr>
          <w:p w:rsidR="00006A07" w:rsidRPr="00006A07" w:rsidRDefault="00006A07"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 xml:space="preserve">Indicadors </w:t>
            </w:r>
          </w:p>
        </w:tc>
        <w:tc>
          <w:tcPr>
            <w:tcW w:w="545" w:type="pct"/>
            <w:shd w:val="clear" w:color="auto" w:fill="004D73"/>
            <w:vAlign w:val="center"/>
          </w:tcPr>
          <w:p w:rsidR="00006A07" w:rsidRPr="00006A07" w:rsidRDefault="00006A07" w:rsidP="00006A07">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r w:rsidRPr="00006A07">
              <w:rPr>
                <w:rFonts w:asciiTheme="minorHAnsi" w:hAnsiTheme="minorHAnsi"/>
                <w:color w:val="FFFFFF" w:themeColor="background1"/>
              </w:rPr>
              <w:t>-3</w:t>
            </w:r>
          </w:p>
        </w:tc>
        <w:tc>
          <w:tcPr>
            <w:tcW w:w="542" w:type="pct"/>
            <w:shd w:val="clear" w:color="auto" w:fill="004D73"/>
            <w:vAlign w:val="center"/>
          </w:tcPr>
          <w:p w:rsidR="00006A07" w:rsidRPr="00006A07" w:rsidRDefault="00006A07" w:rsidP="00006A07">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r w:rsidRPr="00006A07">
              <w:rPr>
                <w:rFonts w:asciiTheme="minorHAnsi" w:hAnsiTheme="minorHAnsi"/>
                <w:color w:val="FFFFFF" w:themeColor="background1"/>
              </w:rPr>
              <w:t>-2</w:t>
            </w:r>
          </w:p>
        </w:tc>
        <w:tc>
          <w:tcPr>
            <w:tcW w:w="552" w:type="pct"/>
            <w:shd w:val="clear" w:color="auto" w:fill="004D73"/>
            <w:vAlign w:val="center"/>
          </w:tcPr>
          <w:p w:rsidR="00006A07" w:rsidRPr="00006A07" w:rsidRDefault="00006A07" w:rsidP="00006A07">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r w:rsidRPr="00006A07">
              <w:rPr>
                <w:rFonts w:asciiTheme="minorHAnsi" w:hAnsiTheme="minorHAnsi"/>
                <w:color w:val="FFFFFF" w:themeColor="background1"/>
              </w:rPr>
              <w:t>-1</w:t>
            </w:r>
          </w:p>
        </w:tc>
        <w:tc>
          <w:tcPr>
            <w:tcW w:w="496" w:type="pct"/>
            <w:shd w:val="clear" w:color="auto" w:fill="004D73"/>
            <w:vAlign w:val="center"/>
          </w:tcPr>
          <w:p w:rsidR="00006A07" w:rsidRPr="00006A07" w:rsidRDefault="00006A07" w:rsidP="00006A07">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p>
        </w:tc>
      </w:tr>
      <w:tr w:rsidR="003B3184" w:rsidRPr="00006A07" w:rsidTr="007E70C0">
        <w:trPr>
          <w:trHeight w:val="115"/>
          <w:jc w:val="center"/>
        </w:trPr>
        <w:tc>
          <w:tcPr>
            <w:tcW w:w="2864" w:type="pct"/>
            <w:vAlign w:val="center"/>
          </w:tcPr>
          <w:p w:rsidR="003B3184" w:rsidRPr="00006A07" w:rsidRDefault="003B3184" w:rsidP="00006A07">
            <w:pPr>
              <w:pStyle w:val="AQUTexttaula"/>
              <w:spacing w:before="0" w:after="0" w:line="240" w:lineRule="auto"/>
              <w:jc w:val="left"/>
              <w:rPr>
                <w:rFonts w:asciiTheme="minorHAnsi" w:hAnsiTheme="minorHAnsi"/>
                <w:color w:val="auto"/>
              </w:rPr>
            </w:pPr>
            <w:r w:rsidRPr="00006A07">
              <w:rPr>
                <w:rFonts w:asciiTheme="minorHAnsi" w:hAnsiTheme="minorHAnsi"/>
                <w:color w:val="auto"/>
              </w:rPr>
              <w:t>Alumnes titulats que han cursat complements formatius</w:t>
            </w:r>
          </w:p>
        </w:tc>
        <w:tc>
          <w:tcPr>
            <w:tcW w:w="545" w:type="pct"/>
          </w:tcPr>
          <w:p w:rsidR="003B3184" w:rsidRPr="00006A07" w:rsidRDefault="003B3184" w:rsidP="00006A07">
            <w:pPr>
              <w:pStyle w:val="AQUTexttaula"/>
              <w:spacing w:before="0" w:after="0" w:line="240" w:lineRule="auto"/>
              <w:rPr>
                <w:rFonts w:asciiTheme="minorHAnsi" w:hAnsiTheme="minorHAnsi"/>
                <w:color w:val="auto"/>
              </w:rPr>
            </w:pPr>
          </w:p>
        </w:tc>
        <w:tc>
          <w:tcPr>
            <w:tcW w:w="542" w:type="pct"/>
            <w:vAlign w:val="center"/>
          </w:tcPr>
          <w:p w:rsidR="003B3184" w:rsidRPr="00006A07" w:rsidRDefault="003B3184" w:rsidP="00006A07">
            <w:pPr>
              <w:pStyle w:val="AQUTexttaula"/>
              <w:spacing w:before="0" w:after="0" w:line="240" w:lineRule="auto"/>
              <w:rPr>
                <w:rFonts w:asciiTheme="minorHAnsi" w:hAnsiTheme="minorHAnsi"/>
                <w:color w:val="auto"/>
              </w:rPr>
            </w:pPr>
          </w:p>
        </w:tc>
        <w:tc>
          <w:tcPr>
            <w:tcW w:w="552" w:type="pct"/>
            <w:vAlign w:val="center"/>
          </w:tcPr>
          <w:p w:rsidR="003B3184" w:rsidRPr="00006A07" w:rsidRDefault="003B3184" w:rsidP="00006A07">
            <w:pPr>
              <w:pStyle w:val="AQUTexttaula"/>
              <w:spacing w:before="0" w:after="0" w:line="240" w:lineRule="auto"/>
              <w:rPr>
                <w:rFonts w:asciiTheme="minorHAnsi" w:hAnsiTheme="minorHAnsi"/>
                <w:color w:val="auto"/>
              </w:rPr>
            </w:pPr>
          </w:p>
        </w:tc>
        <w:tc>
          <w:tcPr>
            <w:tcW w:w="496" w:type="pct"/>
            <w:vAlign w:val="center"/>
          </w:tcPr>
          <w:p w:rsidR="003B3184" w:rsidRPr="00006A07" w:rsidRDefault="003B3184" w:rsidP="00006A07">
            <w:pPr>
              <w:pStyle w:val="AQUTexttaula"/>
              <w:spacing w:before="0" w:after="0" w:line="240" w:lineRule="auto"/>
              <w:rPr>
                <w:rFonts w:asciiTheme="minorHAnsi" w:hAnsiTheme="minorHAnsi"/>
                <w:color w:val="auto"/>
              </w:rPr>
            </w:pPr>
          </w:p>
        </w:tc>
      </w:tr>
      <w:tr w:rsidR="003B3184" w:rsidRPr="00006A07" w:rsidTr="007E70C0">
        <w:trPr>
          <w:trHeight w:val="115"/>
          <w:jc w:val="center"/>
        </w:trPr>
        <w:tc>
          <w:tcPr>
            <w:tcW w:w="2864" w:type="pct"/>
            <w:vAlign w:val="center"/>
          </w:tcPr>
          <w:p w:rsidR="003B3184" w:rsidRPr="00006A07" w:rsidRDefault="003B3184" w:rsidP="00006A07">
            <w:pPr>
              <w:pStyle w:val="AQUTexttaula"/>
              <w:spacing w:before="0" w:after="0" w:line="240" w:lineRule="auto"/>
              <w:jc w:val="left"/>
              <w:rPr>
                <w:rFonts w:asciiTheme="minorHAnsi" w:hAnsiTheme="minorHAnsi"/>
                <w:color w:val="auto"/>
              </w:rPr>
            </w:pPr>
            <w:r w:rsidRPr="00006A07">
              <w:rPr>
                <w:rFonts w:asciiTheme="minorHAnsi" w:hAnsiTheme="minorHAnsi"/>
                <w:color w:val="auto"/>
              </w:rPr>
              <w:t>Mitjana de crèdits en complements formatius dels alumnes que n’han cursat*</w:t>
            </w:r>
          </w:p>
        </w:tc>
        <w:tc>
          <w:tcPr>
            <w:tcW w:w="545" w:type="pct"/>
          </w:tcPr>
          <w:p w:rsidR="003B3184" w:rsidRPr="00006A07" w:rsidRDefault="003B3184" w:rsidP="00006A07">
            <w:pPr>
              <w:pStyle w:val="AQUTexttaula"/>
              <w:spacing w:before="0" w:after="0" w:line="240" w:lineRule="auto"/>
              <w:rPr>
                <w:rFonts w:asciiTheme="minorHAnsi" w:hAnsiTheme="minorHAnsi"/>
                <w:color w:val="auto"/>
              </w:rPr>
            </w:pPr>
          </w:p>
        </w:tc>
        <w:tc>
          <w:tcPr>
            <w:tcW w:w="542" w:type="pct"/>
            <w:vAlign w:val="center"/>
          </w:tcPr>
          <w:p w:rsidR="003B3184" w:rsidRPr="00006A07" w:rsidRDefault="003B3184" w:rsidP="00006A07">
            <w:pPr>
              <w:pStyle w:val="AQUTexttaula"/>
              <w:spacing w:before="0" w:after="0" w:line="240" w:lineRule="auto"/>
              <w:rPr>
                <w:rFonts w:asciiTheme="minorHAnsi" w:hAnsiTheme="minorHAnsi"/>
                <w:color w:val="auto"/>
              </w:rPr>
            </w:pPr>
          </w:p>
        </w:tc>
        <w:tc>
          <w:tcPr>
            <w:tcW w:w="552" w:type="pct"/>
            <w:vAlign w:val="center"/>
          </w:tcPr>
          <w:p w:rsidR="003B3184" w:rsidRPr="00006A07" w:rsidRDefault="003B3184" w:rsidP="00006A07">
            <w:pPr>
              <w:pStyle w:val="AQUTexttaula"/>
              <w:spacing w:before="0" w:after="0" w:line="240" w:lineRule="auto"/>
              <w:rPr>
                <w:rFonts w:asciiTheme="minorHAnsi" w:hAnsiTheme="minorHAnsi"/>
                <w:color w:val="auto"/>
              </w:rPr>
            </w:pPr>
          </w:p>
        </w:tc>
        <w:tc>
          <w:tcPr>
            <w:tcW w:w="496" w:type="pct"/>
            <w:vAlign w:val="center"/>
          </w:tcPr>
          <w:p w:rsidR="003B3184" w:rsidRPr="00006A07" w:rsidRDefault="003B3184" w:rsidP="00006A07">
            <w:pPr>
              <w:pStyle w:val="AQUTexttaula"/>
              <w:spacing w:before="0" w:after="0" w:line="240" w:lineRule="auto"/>
              <w:rPr>
                <w:rFonts w:asciiTheme="minorHAnsi" w:hAnsiTheme="minorHAnsi"/>
                <w:color w:val="auto"/>
              </w:rPr>
            </w:pPr>
          </w:p>
        </w:tc>
      </w:tr>
    </w:tbl>
    <w:p w:rsidR="003B3184" w:rsidRPr="00006A07" w:rsidRDefault="003B3184" w:rsidP="00006A07">
      <w:pPr>
        <w:spacing w:after="0" w:line="240" w:lineRule="auto"/>
        <w:rPr>
          <w:b/>
          <w:i/>
        </w:rPr>
      </w:pPr>
    </w:p>
    <w:p w:rsidR="00006A07" w:rsidRPr="00006A07" w:rsidRDefault="00006A07" w:rsidP="00006A07">
      <w:pPr>
        <w:spacing w:after="0" w:line="240" w:lineRule="auto"/>
        <w:rPr>
          <w:b/>
          <w:i/>
        </w:rPr>
      </w:pPr>
    </w:p>
    <w:p w:rsidR="003B3184" w:rsidRPr="00006A07" w:rsidRDefault="003B3184" w:rsidP="00575C89">
      <w:pPr>
        <w:pStyle w:val="Listaconvietas"/>
        <w:numPr>
          <w:ilvl w:val="0"/>
          <w:numId w:val="0"/>
        </w:numPr>
        <w:spacing w:before="0" w:after="0" w:line="240" w:lineRule="auto"/>
        <w:ind w:right="140"/>
        <w:rPr>
          <w:rFonts w:asciiTheme="minorHAnsi" w:hAnsiTheme="minorHAnsi"/>
          <w:i/>
          <w:color w:val="FF0000"/>
        </w:rPr>
      </w:pPr>
      <w:r w:rsidRPr="00006A07">
        <w:rPr>
          <w:rFonts w:asciiTheme="minorHAnsi" w:hAnsiTheme="minorHAnsi"/>
          <w:i/>
          <w:color w:val="FF0000"/>
        </w:rPr>
        <w:lastRenderedPageBreak/>
        <w:t xml:space="preserve">Per a la </w:t>
      </w:r>
      <w:r w:rsidRPr="00006A07">
        <w:rPr>
          <w:rFonts w:asciiTheme="minorHAnsi" w:hAnsiTheme="minorHAnsi"/>
          <w:b/>
          <w:i/>
          <w:color w:val="FF0000"/>
        </w:rPr>
        <w:t xml:space="preserve">valoració </w:t>
      </w:r>
      <w:r w:rsidRPr="00006A07">
        <w:rPr>
          <w:rFonts w:asciiTheme="minorHAnsi" w:hAnsiTheme="minorHAnsi"/>
          <w:i/>
          <w:color w:val="FF0000"/>
        </w:rPr>
        <w:t>d’aquest estàndard, cal prendre en cons</w:t>
      </w:r>
      <w:r w:rsidR="00006A07" w:rsidRPr="00006A07">
        <w:rPr>
          <w:rFonts w:asciiTheme="minorHAnsi" w:hAnsiTheme="minorHAnsi"/>
          <w:i/>
          <w:color w:val="FF0000"/>
        </w:rPr>
        <w:t>ideració els aspectes següents:</w:t>
      </w:r>
    </w:p>
    <w:p w:rsidR="00006A07" w:rsidRPr="00006A07" w:rsidRDefault="00006A07" w:rsidP="00575C89">
      <w:pPr>
        <w:pStyle w:val="Listaconvietas"/>
        <w:numPr>
          <w:ilvl w:val="0"/>
          <w:numId w:val="0"/>
        </w:numPr>
        <w:spacing w:before="0" w:after="0" w:line="240" w:lineRule="auto"/>
        <w:ind w:right="140"/>
        <w:rPr>
          <w:rFonts w:asciiTheme="minorHAnsi" w:hAnsiTheme="minorHAnsi"/>
          <w:i/>
          <w:color w:val="FF0000"/>
        </w:rPr>
      </w:pPr>
    </w:p>
    <w:p w:rsidR="003B3184" w:rsidRPr="00006A07" w:rsidRDefault="003B3184" w:rsidP="003E24D5">
      <w:pPr>
        <w:pStyle w:val="Listaconvietas"/>
        <w:numPr>
          <w:ilvl w:val="0"/>
          <w:numId w:val="13"/>
        </w:numPr>
        <w:spacing w:before="0" w:after="0" w:line="240" w:lineRule="auto"/>
        <w:rPr>
          <w:rFonts w:asciiTheme="minorHAnsi" w:hAnsiTheme="minorHAnsi"/>
          <w:i/>
          <w:color w:val="FF0000"/>
        </w:rPr>
      </w:pPr>
      <w:r w:rsidRPr="00006A07">
        <w:rPr>
          <w:rFonts w:asciiTheme="minorHAnsi" w:hAnsiTheme="minorHAnsi"/>
          <w:i/>
          <w:color w:val="FF0000"/>
        </w:rPr>
        <w:t>Ràtio of</w:t>
      </w:r>
      <w:r w:rsidR="00006A07" w:rsidRPr="00006A07">
        <w:rPr>
          <w:rFonts w:asciiTheme="minorHAnsi" w:hAnsiTheme="minorHAnsi"/>
          <w:i/>
          <w:color w:val="FF0000"/>
        </w:rPr>
        <w:t>erta/demanda i la seva evolució</w:t>
      </w:r>
    </w:p>
    <w:p w:rsidR="003B3184" w:rsidRPr="00006A07" w:rsidRDefault="003B3184" w:rsidP="003E24D5">
      <w:pPr>
        <w:pStyle w:val="Listaconvietas"/>
        <w:numPr>
          <w:ilvl w:val="0"/>
          <w:numId w:val="13"/>
        </w:numPr>
        <w:spacing w:before="0" w:after="0" w:line="240" w:lineRule="auto"/>
        <w:rPr>
          <w:rFonts w:asciiTheme="minorHAnsi" w:hAnsiTheme="minorHAnsi"/>
          <w:i/>
          <w:color w:val="FF0000"/>
        </w:rPr>
      </w:pPr>
      <w:r w:rsidRPr="00006A07">
        <w:rPr>
          <w:rFonts w:asciiTheme="minorHAnsi" w:hAnsiTheme="minorHAnsi"/>
          <w:i/>
          <w:color w:val="FF0000"/>
        </w:rPr>
        <w:t>Perfil dels estudiants d’accés, en especial l’àmbit d’on provenen i la necessitat de cursar complements formatius.</w:t>
      </w:r>
      <w:r w:rsidR="008A4045" w:rsidRPr="00006A07">
        <w:rPr>
          <w:rFonts w:asciiTheme="minorHAnsi" w:hAnsiTheme="minorHAnsi"/>
          <w:i/>
          <w:color w:val="FF0000"/>
        </w:rPr>
        <w:t xml:space="preserve"> (afegir com a evidència una relació de les titulacions d’accés dels estudiants del darrer curs)</w:t>
      </w:r>
    </w:p>
    <w:p w:rsidR="003B3184" w:rsidRPr="00006A07" w:rsidRDefault="003B3184" w:rsidP="003E24D5">
      <w:pPr>
        <w:pStyle w:val="Listaconvietas"/>
        <w:numPr>
          <w:ilvl w:val="0"/>
          <w:numId w:val="13"/>
        </w:numPr>
        <w:spacing w:before="0" w:after="0" w:line="240" w:lineRule="auto"/>
        <w:rPr>
          <w:rFonts w:asciiTheme="minorHAnsi" w:hAnsiTheme="minorHAnsi"/>
          <w:i/>
          <w:color w:val="FF0000"/>
        </w:rPr>
      </w:pPr>
      <w:r w:rsidRPr="00006A07">
        <w:rPr>
          <w:rFonts w:asciiTheme="minorHAnsi" w:hAnsiTheme="minorHAnsi"/>
          <w:i/>
          <w:color w:val="FF0000"/>
        </w:rPr>
        <w:t>Adequació i eficiència dels com</w:t>
      </w:r>
      <w:r w:rsidR="00006A07" w:rsidRPr="00006A07">
        <w:rPr>
          <w:rFonts w:asciiTheme="minorHAnsi" w:hAnsiTheme="minorHAnsi"/>
          <w:i/>
          <w:color w:val="FF0000"/>
        </w:rPr>
        <w:t>plementes formatius (si escau)</w:t>
      </w:r>
    </w:p>
    <w:p w:rsidR="002165DC" w:rsidRDefault="002165DC" w:rsidP="003E24D5">
      <w:pPr>
        <w:pStyle w:val="Prrafodelista"/>
        <w:numPr>
          <w:ilvl w:val="0"/>
          <w:numId w:val="13"/>
        </w:numPr>
        <w:spacing w:after="0" w:line="240" w:lineRule="auto"/>
        <w:contextualSpacing w:val="0"/>
        <w:jc w:val="both"/>
        <w:rPr>
          <w:rFonts w:eastAsia="Times New Roman" w:cs="Arial"/>
          <w:i/>
          <w:color w:val="FF0000"/>
          <w:sz w:val="20"/>
          <w:szCs w:val="20"/>
        </w:rPr>
      </w:pPr>
      <w:r w:rsidRPr="00006A07">
        <w:rPr>
          <w:rFonts w:eastAsia="Times New Roman" w:cs="Arial"/>
          <w:i/>
          <w:color w:val="FF0000"/>
          <w:sz w:val="20"/>
          <w:szCs w:val="20"/>
        </w:rPr>
        <w:t>Proves específiques d’ac</w:t>
      </w:r>
      <w:r w:rsidR="00006A07" w:rsidRPr="00006A07">
        <w:rPr>
          <w:rFonts w:eastAsia="Times New Roman" w:cs="Arial"/>
          <w:i/>
          <w:color w:val="FF0000"/>
          <w:sz w:val="20"/>
          <w:szCs w:val="20"/>
        </w:rPr>
        <w:t>cés (si escau)</w:t>
      </w:r>
    </w:p>
    <w:p w:rsidR="00A9156F" w:rsidRPr="00006A07" w:rsidRDefault="00A9156F" w:rsidP="003E24D5">
      <w:pPr>
        <w:pStyle w:val="Prrafodelista"/>
        <w:numPr>
          <w:ilvl w:val="0"/>
          <w:numId w:val="13"/>
        </w:numPr>
        <w:spacing w:after="0" w:line="240" w:lineRule="auto"/>
        <w:contextualSpacing w:val="0"/>
        <w:jc w:val="both"/>
        <w:rPr>
          <w:rFonts w:eastAsia="Times New Roman" w:cs="Arial"/>
          <w:i/>
          <w:color w:val="FF0000"/>
          <w:sz w:val="20"/>
          <w:szCs w:val="20"/>
        </w:rPr>
      </w:pPr>
      <w:r>
        <w:rPr>
          <w:rFonts w:eastAsia="Times New Roman" w:cs="Arial"/>
          <w:i/>
          <w:color w:val="FF0000"/>
          <w:sz w:val="20"/>
          <w:szCs w:val="20"/>
        </w:rPr>
        <w:t>Reconeixement de crèdits</w:t>
      </w:r>
    </w:p>
    <w:p w:rsidR="009154F0" w:rsidRPr="00006A07" w:rsidRDefault="009154F0" w:rsidP="003E24D5">
      <w:pPr>
        <w:pStyle w:val="Prrafodelista"/>
        <w:numPr>
          <w:ilvl w:val="0"/>
          <w:numId w:val="13"/>
        </w:numPr>
        <w:spacing w:after="0" w:line="240" w:lineRule="auto"/>
        <w:contextualSpacing w:val="0"/>
        <w:jc w:val="both"/>
        <w:rPr>
          <w:rFonts w:eastAsia="Times New Roman" w:cs="Arial"/>
          <w:i/>
          <w:color w:val="FF0000"/>
          <w:sz w:val="20"/>
          <w:szCs w:val="20"/>
        </w:rPr>
      </w:pPr>
      <w:r w:rsidRPr="00006A07">
        <w:rPr>
          <w:rFonts w:eastAsia="Times New Roman" w:cs="Arial"/>
          <w:i/>
          <w:color w:val="FF0000"/>
          <w:sz w:val="20"/>
          <w:szCs w:val="20"/>
        </w:rPr>
        <w:t>Presència de la perspectiva de gènere e</w:t>
      </w:r>
      <w:r w:rsidR="00006A07" w:rsidRPr="00006A07">
        <w:rPr>
          <w:rFonts w:eastAsia="Times New Roman" w:cs="Arial"/>
          <w:i/>
          <w:color w:val="FF0000"/>
          <w:sz w:val="20"/>
          <w:szCs w:val="20"/>
        </w:rPr>
        <w:t>n la impartició de la titulació</w:t>
      </w:r>
      <w:r w:rsidR="00575C89">
        <w:rPr>
          <w:rFonts w:eastAsia="Times New Roman" w:cs="Arial"/>
          <w:i/>
          <w:color w:val="FF0000"/>
          <w:sz w:val="20"/>
          <w:szCs w:val="20"/>
        </w:rPr>
        <w:t>:  document gènere UAB (OQD)+valoració centre</w:t>
      </w:r>
    </w:p>
    <w:p w:rsidR="00BC2DD4" w:rsidRPr="00006A07" w:rsidRDefault="00BC2DD4" w:rsidP="00006A07">
      <w:pPr>
        <w:spacing w:after="0" w:line="240" w:lineRule="auto"/>
        <w:ind w:left="425" w:hanging="425"/>
        <w:rPr>
          <w:rFonts w:cstheme="minorHAnsi"/>
          <w:b/>
          <w:color w:val="FF0000"/>
        </w:rPr>
      </w:pPr>
    </w:p>
    <w:p w:rsidR="002165DC" w:rsidRPr="00006A07" w:rsidRDefault="002165DC" w:rsidP="00006A07">
      <w:pPr>
        <w:spacing w:after="0" w:line="240" w:lineRule="auto"/>
        <w:ind w:left="425" w:hanging="425"/>
        <w:rPr>
          <w:bCs/>
          <w:lang w:eastAsia="da-DK"/>
        </w:rPr>
      </w:pPr>
      <w:r w:rsidRPr="00006A07">
        <w:rPr>
          <w:rFonts w:cstheme="minorHAnsi"/>
          <w:b/>
        </w:rPr>
        <w:t>3.1.4</w:t>
      </w:r>
      <w:r w:rsidRPr="00006A07">
        <w:rPr>
          <w:rFonts w:cstheme="minorHAnsi"/>
        </w:rPr>
        <w:t xml:space="preserve"> </w:t>
      </w:r>
      <w:r w:rsidRPr="00006A07">
        <w:rPr>
          <w:bCs/>
          <w:lang w:eastAsia="da-DK"/>
        </w:rPr>
        <w:t>La titulació disposa de mecanismes de coordinació docent adequats.</w:t>
      </w:r>
    </w:p>
    <w:p w:rsidR="002165DC" w:rsidRPr="00006A07" w:rsidRDefault="002165DC" w:rsidP="00006A07">
      <w:pPr>
        <w:spacing w:after="0" w:line="240" w:lineRule="auto"/>
        <w:jc w:val="both"/>
      </w:pPr>
    </w:p>
    <w:p w:rsidR="002165DC" w:rsidRPr="00006A07" w:rsidRDefault="002165DC" w:rsidP="00006A07">
      <w:pPr>
        <w:spacing w:after="0" w:line="240" w:lineRule="auto"/>
        <w:jc w:val="both"/>
        <w:rPr>
          <w:i/>
          <w:color w:val="FF0000"/>
        </w:rPr>
      </w:pPr>
      <w:r w:rsidRPr="00006A07">
        <w:rPr>
          <w:i/>
          <w:color w:val="FF0000"/>
        </w:rPr>
        <w:t>Evidències que cal aportar per avaluar aquest apartat:</w:t>
      </w:r>
    </w:p>
    <w:p w:rsidR="00904790" w:rsidRPr="00006A07" w:rsidRDefault="00904790" w:rsidP="00006A07">
      <w:pPr>
        <w:spacing w:after="0" w:line="240" w:lineRule="auto"/>
        <w:jc w:val="both"/>
        <w:rPr>
          <w:i/>
          <w:color w:val="FF0000"/>
        </w:rPr>
      </w:pPr>
    </w:p>
    <w:p w:rsidR="002165DC" w:rsidRPr="00006A07" w:rsidRDefault="002165DC" w:rsidP="003E24D5">
      <w:pPr>
        <w:pStyle w:val="Listaconvietas"/>
        <w:numPr>
          <w:ilvl w:val="0"/>
          <w:numId w:val="14"/>
        </w:numPr>
        <w:spacing w:before="0" w:after="0" w:line="240" w:lineRule="auto"/>
        <w:rPr>
          <w:rFonts w:asciiTheme="minorHAnsi" w:hAnsiTheme="minorHAnsi"/>
          <w:i/>
          <w:color w:val="FF0000"/>
        </w:rPr>
      </w:pPr>
      <w:r w:rsidRPr="00006A07">
        <w:rPr>
          <w:rFonts w:asciiTheme="minorHAnsi" w:hAnsiTheme="minorHAnsi"/>
          <w:i/>
          <w:color w:val="FF0000"/>
        </w:rPr>
        <w:t>Documentació referida a la co</w:t>
      </w:r>
      <w:r w:rsidR="00006A07" w:rsidRPr="00006A07">
        <w:rPr>
          <w:rFonts w:asciiTheme="minorHAnsi" w:hAnsiTheme="minorHAnsi"/>
          <w:i/>
          <w:color w:val="FF0000"/>
        </w:rPr>
        <w:t>ordinació de l’activitat docent (actes de reunions, protocols de coordinació, criteris d’avaluació comuns, etc</w:t>
      </w:r>
      <w:r w:rsidR="00A9156F">
        <w:rPr>
          <w:rFonts w:asciiTheme="minorHAnsi" w:hAnsiTheme="minorHAnsi"/>
          <w:i/>
          <w:color w:val="FF0000"/>
        </w:rPr>
        <w:t>.</w:t>
      </w:r>
      <w:r w:rsidR="00006A07" w:rsidRPr="00006A07">
        <w:rPr>
          <w:rFonts w:asciiTheme="minorHAnsi" w:hAnsiTheme="minorHAnsi"/>
          <w:i/>
          <w:color w:val="FF0000"/>
        </w:rPr>
        <w:t>)</w:t>
      </w:r>
    </w:p>
    <w:p w:rsidR="00904790" w:rsidRPr="00006A07" w:rsidRDefault="00904790" w:rsidP="00006A07">
      <w:pPr>
        <w:pStyle w:val="Listaconvietas"/>
        <w:numPr>
          <w:ilvl w:val="0"/>
          <w:numId w:val="0"/>
        </w:numPr>
        <w:spacing w:before="0" w:after="0" w:line="240" w:lineRule="auto"/>
        <w:ind w:left="720"/>
        <w:rPr>
          <w:rFonts w:asciiTheme="minorHAnsi" w:hAnsiTheme="minorHAnsi"/>
          <w:i/>
          <w:color w:val="FF0000"/>
        </w:rPr>
      </w:pPr>
    </w:p>
    <w:p w:rsidR="002165DC" w:rsidRPr="00006A07" w:rsidRDefault="002165DC" w:rsidP="00006A07">
      <w:pPr>
        <w:pStyle w:val="Listaconvietas"/>
        <w:numPr>
          <w:ilvl w:val="0"/>
          <w:numId w:val="0"/>
        </w:numPr>
        <w:spacing w:before="0" w:after="0" w:line="240" w:lineRule="auto"/>
        <w:ind w:left="357" w:hanging="357"/>
        <w:rPr>
          <w:rFonts w:asciiTheme="minorHAnsi" w:hAnsiTheme="minorHAnsi"/>
          <w:i/>
          <w:color w:val="FF0000"/>
        </w:rPr>
      </w:pPr>
      <w:r w:rsidRPr="00006A07">
        <w:rPr>
          <w:rFonts w:asciiTheme="minorHAnsi" w:hAnsiTheme="minorHAnsi"/>
          <w:i/>
          <w:color w:val="FF0000"/>
        </w:rPr>
        <w:t xml:space="preserve">Per a la </w:t>
      </w:r>
      <w:r w:rsidRPr="00006A07">
        <w:rPr>
          <w:rFonts w:asciiTheme="minorHAnsi" w:hAnsiTheme="minorHAnsi"/>
          <w:b/>
          <w:i/>
          <w:color w:val="FF0000"/>
        </w:rPr>
        <w:t xml:space="preserve">valoració </w:t>
      </w:r>
      <w:r w:rsidRPr="00006A07">
        <w:rPr>
          <w:rFonts w:asciiTheme="minorHAnsi" w:hAnsiTheme="minorHAnsi"/>
          <w:i/>
          <w:color w:val="FF0000"/>
        </w:rPr>
        <w:t xml:space="preserve">d’aquest estàndard, cal prendre en consideració els aspectes següents: </w:t>
      </w:r>
    </w:p>
    <w:p w:rsidR="00904790" w:rsidRPr="00006A07" w:rsidRDefault="00904790" w:rsidP="00006A07">
      <w:pPr>
        <w:pStyle w:val="Listaconvietas"/>
        <w:numPr>
          <w:ilvl w:val="0"/>
          <w:numId w:val="0"/>
        </w:numPr>
        <w:spacing w:before="0" w:after="0" w:line="240" w:lineRule="auto"/>
        <w:ind w:left="357" w:hanging="357"/>
        <w:rPr>
          <w:rFonts w:asciiTheme="minorHAnsi" w:hAnsiTheme="minorHAnsi"/>
          <w:i/>
          <w:color w:val="FF0000"/>
        </w:rPr>
      </w:pPr>
    </w:p>
    <w:p w:rsidR="004A0C06" w:rsidRPr="00006A07" w:rsidRDefault="004A0C06" w:rsidP="003E24D5">
      <w:pPr>
        <w:pStyle w:val="Listaconvietas"/>
        <w:numPr>
          <w:ilvl w:val="0"/>
          <w:numId w:val="13"/>
        </w:numPr>
        <w:spacing w:before="0" w:after="0" w:line="240" w:lineRule="auto"/>
        <w:rPr>
          <w:rFonts w:asciiTheme="minorHAnsi" w:hAnsiTheme="minorHAnsi"/>
          <w:i/>
          <w:color w:val="FF0000"/>
        </w:rPr>
      </w:pPr>
      <w:r w:rsidRPr="00006A07">
        <w:rPr>
          <w:rFonts w:asciiTheme="minorHAnsi" w:hAnsiTheme="minorHAnsi"/>
          <w:i/>
          <w:color w:val="FF0000"/>
        </w:rPr>
        <w:t>Mecanismes de coordinació de l’activitat docent, incloent-hi planificació horària de l’estudi.</w:t>
      </w:r>
    </w:p>
    <w:p w:rsidR="002165DC" w:rsidRPr="00006A07" w:rsidRDefault="002165DC" w:rsidP="00006A07">
      <w:pPr>
        <w:pStyle w:val="Listaconvietas"/>
        <w:numPr>
          <w:ilvl w:val="0"/>
          <w:numId w:val="0"/>
        </w:numPr>
        <w:spacing w:before="0" w:after="0" w:line="240" w:lineRule="auto"/>
        <w:ind w:left="720"/>
        <w:rPr>
          <w:rFonts w:asciiTheme="minorHAnsi" w:hAnsiTheme="minorHAnsi"/>
          <w:i/>
          <w:color w:val="auto"/>
        </w:rPr>
      </w:pPr>
    </w:p>
    <w:p w:rsidR="004A0C06" w:rsidRPr="00006A07" w:rsidRDefault="004A0C06" w:rsidP="00006A07">
      <w:pPr>
        <w:spacing w:after="0" w:line="240" w:lineRule="auto"/>
        <w:ind w:left="425" w:hanging="425"/>
        <w:rPr>
          <w:bCs/>
          <w:i/>
          <w:lang w:eastAsia="da-DK"/>
        </w:rPr>
      </w:pPr>
      <w:r w:rsidRPr="00006A07">
        <w:rPr>
          <w:rFonts w:cstheme="minorHAnsi"/>
          <w:b/>
        </w:rPr>
        <w:t>3.1.5</w:t>
      </w:r>
      <w:r w:rsidRPr="00006A07">
        <w:rPr>
          <w:rFonts w:cstheme="minorHAnsi"/>
        </w:rPr>
        <w:t xml:space="preserve"> </w:t>
      </w:r>
      <w:r w:rsidRPr="00006A07">
        <w:rPr>
          <w:bCs/>
          <w:lang w:eastAsia="da-DK"/>
        </w:rPr>
        <w:t xml:space="preserve">L’aplicació de les diferents normatives té lloc de manera adequada i té un impacte positiu sobre els resultats de la titulació </w:t>
      </w:r>
      <w:r w:rsidRPr="00006A07">
        <w:rPr>
          <w:bCs/>
          <w:i/>
          <w:lang w:eastAsia="da-DK"/>
        </w:rPr>
        <w:t>(Pendent OQD)</w:t>
      </w:r>
    </w:p>
    <w:p w:rsidR="00904790" w:rsidRPr="00006A07" w:rsidRDefault="00904790" w:rsidP="00006A07">
      <w:pPr>
        <w:spacing w:after="0" w:line="240" w:lineRule="auto"/>
        <w:ind w:left="425" w:hanging="425"/>
        <w:rPr>
          <w:bCs/>
          <w:i/>
          <w:lang w:eastAsia="da-DK"/>
        </w:rPr>
      </w:pPr>
    </w:p>
    <w:p w:rsidR="00BC2DD4" w:rsidRPr="00006A07" w:rsidRDefault="00BC2DD4" w:rsidP="00006A07">
      <w:pPr>
        <w:pStyle w:val="Listaconvietas"/>
        <w:numPr>
          <w:ilvl w:val="0"/>
          <w:numId w:val="0"/>
        </w:numPr>
        <w:spacing w:before="0" w:after="0" w:line="240" w:lineRule="auto"/>
        <w:ind w:left="357" w:hanging="357"/>
        <w:rPr>
          <w:rFonts w:asciiTheme="minorHAnsi" w:hAnsiTheme="minorHAnsi"/>
          <w:i/>
          <w:color w:val="FF0000"/>
        </w:rPr>
      </w:pPr>
      <w:r w:rsidRPr="00006A07">
        <w:rPr>
          <w:rFonts w:asciiTheme="minorHAnsi" w:hAnsiTheme="minorHAnsi"/>
          <w:i/>
          <w:color w:val="FF0000"/>
        </w:rPr>
        <w:t xml:space="preserve">Per a la </w:t>
      </w:r>
      <w:r w:rsidRPr="00006A07">
        <w:rPr>
          <w:rFonts w:asciiTheme="minorHAnsi" w:hAnsiTheme="minorHAnsi"/>
          <w:b/>
          <w:i/>
          <w:color w:val="FF0000"/>
        </w:rPr>
        <w:t xml:space="preserve">valoració </w:t>
      </w:r>
      <w:r w:rsidRPr="00006A07">
        <w:rPr>
          <w:rFonts w:asciiTheme="minorHAnsi" w:hAnsiTheme="minorHAnsi"/>
          <w:i/>
          <w:color w:val="FF0000"/>
        </w:rPr>
        <w:t xml:space="preserve">d’aquest estàndard, cal prendre en consideració els aspectes següents: </w:t>
      </w:r>
    </w:p>
    <w:p w:rsidR="00904790" w:rsidRPr="00006A07" w:rsidRDefault="00904790" w:rsidP="00006A07">
      <w:pPr>
        <w:pStyle w:val="Listaconvietas"/>
        <w:numPr>
          <w:ilvl w:val="0"/>
          <w:numId w:val="0"/>
        </w:numPr>
        <w:spacing w:before="0" w:after="0" w:line="240" w:lineRule="auto"/>
        <w:ind w:left="357" w:hanging="357"/>
        <w:rPr>
          <w:rFonts w:asciiTheme="minorHAnsi" w:hAnsiTheme="minorHAnsi"/>
          <w:i/>
          <w:color w:val="auto"/>
        </w:rPr>
      </w:pPr>
    </w:p>
    <w:p w:rsidR="002165DC" w:rsidRPr="00006A07" w:rsidRDefault="00006A07" w:rsidP="003E24D5">
      <w:pPr>
        <w:pStyle w:val="Listaconvietas"/>
        <w:numPr>
          <w:ilvl w:val="0"/>
          <w:numId w:val="13"/>
        </w:numPr>
        <w:spacing w:before="0" w:after="0" w:line="240" w:lineRule="auto"/>
        <w:rPr>
          <w:rFonts w:asciiTheme="minorHAnsi" w:hAnsiTheme="minorHAnsi"/>
          <w:i/>
          <w:color w:val="FF0000"/>
        </w:rPr>
      </w:pPr>
      <w:r w:rsidRPr="00006A07">
        <w:rPr>
          <w:rFonts w:asciiTheme="minorHAnsi" w:hAnsiTheme="minorHAnsi"/>
          <w:i/>
          <w:color w:val="FF0000"/>
        </w:rPr>
        <w:t>Aplicació de la normativa de r</w:t>
      </w:r>
      <w:r w:rsidR="00BC2DD4" w:rsidRPr="00006A07">
        <w:rPr>
          <w:rFonts w:asciiTheme="minorHAnsi" w:hAnsiTheme="minorHAnsi"/>
          <w:i/>
          <w:color w:val="FF0000"/>
        </w:rPr>
        <w:t xml:space="preserve">econeixement de </w:t>
      </w:r>
      <w:r w:rsidRPr="00006A07">
        <w:rPr>
          <w:rFonts w:asciiTheme="minorHAnsi" w:hAnsiTheme="minorHAnsi"/>
          <w:i/>
          <w:color w:val="FF0000"/>
        </w:rPr>
        <w:t>crèdits</w:t>
      </w:r>
      <w:r>
        <w:rPr>
          <w:rFonts w:asciiTheme="minorHAnsi" w:hAnsiTheme="minorHAnsi"/>
          <w:i/>
          <w:color w:val="FF0000"/>
        </w:rPr>
        <w:t xml:space="preserve"> aportant com a evidència alguna </w:t>
      </w:r>
      <w:r w:rsidR="000345EF">
        <w:rPr>
          <w:rFonts w:asciiTheme="minorHAnsi" w:hAnsiTheme="minorHAnsi"/>
          <w:i/>
          <w:color w:val="FF0000"/>
        </w:rPr>
        <w:t xml:space="preserve">sol·licitud i </w:t>
      </w:r>
      <w:r>
        <w:rPr>
          <w:rFonts w:asciiTheme="minorHAnsi" w:hAnsiTheme="minorHAnsi"/>
          <w:i/>
          <w:color w:val="FF0000"/>
        </w:rPr>
        <w:t>resolució de reconeixement de crèdits.</w:t>
      </w:r>
    </w:p>
    <w:p w:rsidR="002165DC" w:rsidRPr="00006A07" w:rsidRDefault="002165DC" w:rsidP="00006A07">
      <w:pPr>
        <w:spacing w:after="0" w:line="240" w:lineRule="auto"/>
        <w:jc w:val="both"/>
        <w:rPr>
          <w:i/>
        </w:rPr>
      </w:pPr>
    </w:p>
    <w:p w:rsidR="00082703" w:rsidRPr="00006A07" w:rsidRDefault="00082703" w:rsidP="00006A07">
      <w:pPr>
        <w:spacing w:after="0" w:line="240" w:lineRule="auto"/>
        <w:rPr>
          <w:rFonts w:cstheme="minorHAnsi"/>
          <w:b/>
          <w:sz w:val="24"/>
          <w:szCs w:val="24"/>
        </w:rPr>
      </w:pPr>
      <w:r w:rsidRPr="00006A07">
        <w:rPr>
          <w:rFonts w:cstheme="minorHAnsi"/>
          <w:b/>
          <w:sz w:val="24"/>
          <w:szCs w:val="24"/>
        </w:rPr>
        <w:br w:type="page"/>
      </w:r>
    </w:p>
    <w:p w:rsidR="004B3EDE" w:rsidRPr="00006A07" w:rsidRDefault="00236022" w:rsidP="00006A07">
      <w:pPr>
        <w:spacing w:after="0" w:line="240" w:lineRule="auto"/>
        <w:jc w:val="both"/>
        <w:rPr>
          <w:rFonts w:cstheme="minorHAnsi"/>
          <w:b/>
          <w:color w:val="FF0000"/>
          <w:sz w:val="24"/>
          <w:szCs w:val="24"/>
        </w:rPr>
      </w:pPr>
      <w:r w:rsidRPr="00006A07">
        <w:rPr>
          <w:rFonts w:cstheme="minorHAnsi"/>
          <w:b/>
          <w:sz w:val="24"/>
          <w:szCs w:val="24"/>
        </w:rPr>
        <w:lastRenderedPageBreak/>
        <w:t xml:space="preserve">3.2. </w:t>
      </w:r>
      <w:r w:rsidR="0017572E" w:rsidRPr="00006A07">
        <w:rPr>
          <w:rFonts w:cstheme="minorHAnsi"/>
          <w:b/>
          <w:sz w:val="24"/>
          <w:szCs w:val="24"/>
        </w:rPr>
        <w:t>E</w:t>
      </w:r>
      <w:r w:rsidR="004B3EDE" w:rsidRPr="00006A07">
        <w:rPr>
          <w:rFonts w:cstheme="minorHAnsi"/>
          <w:b/>
          <w:sz w:val="24"/>
          <w:szCs w:val="24"/>
        </w:rPr>
        <w:t>stàndard 2: Pertinència de la informació pública</w:t>
      </w:r>
    </w:p>
    <w:p w:rsidR="004B3EDE" w:rsidRPr="00006A07" w:rsidRDefault="004B3EDE" w:rsidP="00006A07">
      <w:pPr>
        <w:shd w:val="clear" w:color="auto" w:fill="F2F2F2" w:themeFill="background1" w:themeFillShade="F2"/>
        <w:spacing w:after="0" w:line="240" w:lineRule="auto"/>
        <w:jc w:val="both"/>
        <w:rPr>
          <w:rFonts w:cstheme="minorHAnsi"/>
          <w:b/>
          <w:i/>
        </w:rPr>
      </w:pPr>
      <w:r w:rsidRPr="00006A07">
        <w:rPr>
          <w:rFonts w:cstheme="minorHAnsi"/>
          <w:b/>
          <w:i/>
        </w:rPr>
        <w:t>“La institució informa de manera adequada a tots els grups d’interès sobre les característiques del programa així com sobre els processos de gestió que en garanteixen la seva qualitat”.</w:t>
      </w:r>
    </w:p>
    <w:p w:rsidR="00CD4009" w:rsidRPr="00006A07" w:rsidRDefault="00CD4009" w:rsidP="00006A07">
      <w:pPr>
        <w:spacing w:after="0" w:line="240" w:lineRule="auto"/>
        <w:jc w:val="both"/>
        <w:rPr>
          <w:rFonts w:cstheme="minorHAnsi"/>
          <w:b/>
        </w:rPr>
      </w:pPr>
    </w:p>
    <w:p w:rsidR="004B3EDE" w:rsidRPr="00006A07" w:rsidRDefault="00236022" w:rsidP="00006A07">
      <w:pPr>
        <w:spacing w:after="0" w:line="240" w:lineRule="auto"/>
        <w:jc w:val="both"/>
        <w:rPr>
          <w:rFonts w:cstheme="minorHAnsi"/>
          <w:b/>
          <w:i/>
        </w:rPr>
      </w:pPr>
      <w:r w:rsidRPr="00006A07">
        <w:rPr>
          <w:rFonts w:cstheme="minorHAnsi"/>
          <w:b/>
          <w:i/>
        </w:rPr>
        <w:t>3.</w:t>
      </w:r>
      <w:r w:rsidR="004B3EDE" w:rsidRPr="00006A07">
        <w:rPr>
          <w:rFonts w:cstheme="minorHAnsi"/>
          <w:b/>
          <w:i/>
        </w:rPr>
        <w:t>2.1. La institució publ</w:t>
      </w:r>
      <w:r w:rsidR="00EF0842">
        <w:rPr>
          <w:rFonts w:cstheme="minorHAnsi"/>
          <w:b/>
          <w:i/>
        </w:rPr>
        <w:t>ica informació veraç, completa,</w:t>
      </w:r>
      <w:r w:rsidR="004B3EDE" w:rsidRPr="00006A07">
        <w:rPr>
          <w:rFonts w:cstheme="minorHAnsi"/>
          <w:b/>
          <w:i/>
        </w:rPr>
        <w:t xml:space="preserve"> actualitzada </w:t>
      </w:r>
      <w:r w:rsidR="00EF0842">
        <w:rPr>
          <w:rFonts w:cstheme="minorHAnsi"/>
          <w:b/>
          <w:i/>
        </w:rPr>
        <w:t xml:space="preserve">i accessible </w:t>
      </w:r>
      <w:r w:rsidR="004B3EDE" w:rsidRPr="00006A07">
        <w:rPr>
          <w:rFonts w:cstheme="minorHAnsi"/>
          <w:b/>
          <w:i/>
        </w:rPr>
        <w:t>sobre les c</w:t>
      </w:r>
      <w:r w:rsidR="00EF0842">
        <w:rPr>
          <w:rFonts w:cstheme="minorHAnsi"/>
          <w:b/>
          <w:i/>
        </w:rPr>
        <w:t>aracterístiques de la titulació i</w:t>
      </w:r>
      <w:r w:rsidR="004B3EDE" w:rsidRPr="00006A07">
        <w:rPr>
          <w:rFonts w:cstheme="minorHAnsi"/>
          <w:b/>
          <w:i/>
        </w:rPr>
        <w:t xml:space="preserve"> el seu desenvolupament operatiu </w:t>
      </w:r>
    </w:p>
    <w:p w:rsidR="0017572E" w:rsidRPr="00006A07" w:rsidRDefault="0017572E" w:rsidP="00006A07">
      <w:pPr>
        <w:spacing w:after="0" w:line="240" w:lineRule="auto"/>
        <w:jc w:val="both"/>
        <w:rPr>
          <w:rFonts w:cstheme="minorHAnsi"/>
          <w:color w:val="FF0000"/>
        </w:rPr>
      </w:pPr>
    </w:p>
    <w:p w:rsidR="0017572E" w:rsidRPr="00006A07" w:rsidRDefault="0017572E" w:rsidP="00006A07">
      <w:pPr>
        <w:pStyle w:val="Normal1"/>
        <w:spacing w:after="0" w:line="240" w:lineRule="auto"/>
        <w:jc w:val="both"/>
        <w:rPr>
          <w:rFonts w:asciiTheme="minorHAnsi" w:hAnsiTheme="minorHAnsi"/>
          <w:color w:val="00B050"/>
          <w:szCs w:val="22"/>
          <w:lang w:val="ca-ES"/>
        </w:rPr>
      </w:pPr>
      <w:r w:rsidRPr="00006A07">
        <w:rPr>
          <w:rFonts w:asciiTheme="minorHAnsi" w:hAnsiTheme="minorHAnsi"/>
          <w:color w:val="00B050"/>
          <w:szCs w:val="22"/>
          <w:lang w:val="ca-ES"/>
        </w:rPr>
        <w:t xml:space="preserve">La informació sobre tots els aspectes relacionats amb les titulacions impartides </w:t>
      </w:r>
      <w:r w:rsidR="00433BB9" w:rsidRPr="00006A07">
        <w:rPr>
          <w:rFonts w:asciiTheme="minorHAnsi" w:hAnsiTheme="minorHAnsi"/>
          <w:color w:val="00B050"/>
          <w:szCs w:val="22"/>
          <w:lang w:val="ca-ES"/>
        </w:rPr>
        <w:t>per la facultat es realitza a través</w:t>
      </w:r>
      <w:r w:rsidRPr="00006A07">
        <w:rPr>
          <w:rFonts w:asciiTheme="minorHAnsi" w:hAnsiTheme="minorHAnsi"/>
          <w:color w:val="00B050"/>
          <w:szCs w:val="22"/>
          <w:lang w:val="ca-ES"/>
        </w:rPr>
        <w:t>:</w:t>
      </w:r>
    </w:p>
    <w:p w:rsidR="0017572E" w:rsidRPr="00006A07" w:rsidRDefault="0017572E" w:rsidP="00006A07">
      <w:pPr>
        <w:pStyle w:val="Normal1"/>
        <w:spacing w:after="0" w:line="240" w:lineRule="auto"/>
        <w:jc w:val="both"/>
        <w:rPr>
          <w:rFonts w:asciiTheme="minorHAnsi" w:hAnsiTheme="minorHAnsi"/>
          <w:b/>
          <w:color w:val="00B050"/>
          <w:szCs w:val="22"/>
          <w:lang w:val="ca-ES"/>
        </w:rPr>
      </w:pPr>
    </w:p>
    <w:p w:rsidR="00433BB9" w:rsidRPr="00006A07" w:rsidRDefault="001E1762" w:rsidP="003E24D5">
      <w:pPr>
        <w:pStyle w:val="Normal1"/>
        <w:numPr>
          <w:ilvl w:val="0"/>
          <w:numId w:val="9"/>
        </w:numPr>
        <w:spacing w:after="0" w:line="240" w:lineRule="auto"/>
        <w:jc w:val="both"/>
        <w:rPr>
          <w:rFonts w:asciiTheme="minorHAnsi" w:hAnsiTheme="minorHAnsi"/>
          <w:color w:val="00B050"/>
          <w:szCs w:val="22"/>
          <w:lang w:val="ca-ES"/>
        </w:rPr>
      </w:pPr>
      <w:r w:rsidRPr="00006A07">
        <w:rPr>
          <w:rFonts w:asciiTheme="minorHAnsi" w:hAnsiTheme="minorHAnsi"/>
          <w:b/>
          <w:color w:val="00B050"/>
          <w:szCs w:val="22"/>
          <w:lang w:val="ca-ES"/>
        </w:rPr>
        <w:t>E</w:t>
      </w:r>
      <w:r w:rsidR="00433BB9" w:rsidRPr="00006A07">
        <w:rPr>
          <w:rFonts w:asciiTheme="minorHAnsi" w:hAnsiTheme="minorHAnsi"/>
          <w:b/>
          <w:color w:val="00B050"/>
          <w:szCs w:val="22"/>
          <w:lang w:val="ca-ES"/>
        </w:rPr>
        <w:t xml:space="preserve">spai general </w:t>
      </w:r>
      <w:r w:rsidR="00200CDF" w:rsidRPr="00006A07">
        <w:rPr>
          <w:rFonts w:asciiTheme="minorHAnsi" w:hAnsiTheme="minorHAnsi"/>
          <w:b/>
          <w:color w:val="00B050"/>
          <w:szCs w:val="22"/>
          <w:lang w:val="ca-ES"/>
        </w:rPr>
        <w:t>al</w:t>
      </w:r>
      <w:r w:rsidR="00433BB9" w:rsidRPr="00006A07">
        <w:rPr>
          <w:rFonts w:asciiTheme="minorHAnsi" w:hAnsiTheme="minorHAnsi"/>
          <w:b/>
          <w:color w:val="00B050"/>
          <w:szCs w:val="22"/>
          <w:lang w:val="ca-ES"/>
        </w:rPr>
        <w:t xml:space="preserve"> web de la universitat</w:t>
      </w:r>
      <w:r w:rsidR="00433BB9" w:rsidRPr="00006A07">
        <w:rPr>
          <w:rFonts w:asciiTheme="minorHAnsi" w:hAnsiTheme="minorHAnsi"/>
          <w:color w:val="00B050"/>
          <w:szCs w:val="22"/>
          <w:lang w:val="ca-ES"/>
        </w:rPr>
        <w:t xml:space="preserve">: aquest espai conté informació </w:t>
      </w:r>
      <w:r w:rsidR="00671EDE" w:rsidRPr="00006A07">
        <w:rPr>
          <w:rFonts w:asciiTheme="minorHAnsi" w:hAnsiTheme="minorHAnsi"/>
          <w:color w:val="00B050"/>
          <w:szCs w:val="22"/>
          <w:lang w:val="ca-ES"/>
        </w:rPr>
        <w:t xml:space="preserve">actualitzada, </w:t>
      </w:r>
      <w:r w:rsidR="00433BB9" w:rsidRPr="00006A07">
        <w:rPr>
          <w:rFonts w:asciiTheme="minorHAnsi" w:hAnsiTheme="minorHAnsi"/>
          <w:color w:val="00B050"/>
          <w:szCs w:val="22"/>
          <w:lang w:val="ca-ES"/>
        </w:rPr>
        <w:t xml:space="preserve">exhaustiva i pertinent, en català, castellà i anglès, de les característiques de les titulacions, tant de graus com de màsters universitaris, els seus desenvolupaments operatius i resultats. Tota aquesta informació es presenta amb un disseny i estructura comuns, </w:t>
      </w:r>
      <w:r w:rsidR="00200CDF" w:rsidRPr="00006A07">
        <w:rPr>
          <w:rFonts w:asciiTheme="minorHAnsi" w:hAnsiTheme="minorHAnsi"/>
          <w:color w:val="00B050"/>
          <w:szCs w:val="22"/>
          <w:lang w:val="ca-ES"/>
        </w:rPr>
        <w:t xml:space="preserve">per a cada </w:t>
      </w:r>
      <w:r w:rsidR="00433BB9" w:rsidRPr="00006A07">
        <w:rPr>
          <w:rFonts w:asciiTheme="minorHAnsi" w:hAnsiTheme="minorHAnsi"/>
          <w:color w:val="00B050"/>
          <w:szCs w:val="22"/>
          <w:lang w:val="ca-ES"/>
        </w:rPr>
        <w:t xml:space="preserve">titulació, en el que es coneix com a </w:t>
      </w:r>
      <w:r w:rsidR="00433BB9" w:rsidRPr="00006A07">
        <w:rPr>
          <w:rFonts w:asciiTheme="minorHAnsi" w:hAnsiTheme="minorHAnsi"/>
          <w:i/>
          <w:color w:val="00B050"/>
          <w:szCs w:val="22"/>
          <w:lang w:val="ca-ES"/>
        </w:rPr>
        <w:t>fitxa de la titulació</w:t>
      </w:r>
      <w:r w:rsidR="00433BB9" w:rsidRPr="00006A07">
        <w:rPr>
          <w:rFonts w:asciiTheme="minorHAnsi" w:hAnsiTheme="minorHAnsi"/>
          <w:color w:val="00B050"/>
          <w:szCs w:val="22"/>
          <w:lang w:val="ca-ES"/>
        </w:rPr>
        <w:t xml:space="preserve">. </w:t>
      </w:r>
      <w:r w:rsidR="00200CDF" w:rsidRPr="00006A07">
        <w:rPr>
          <w:rFonts w:asciiTheme="minorHAnsi" w:hAnsiTheme="minorHAnsi"/>
          <w:color w:val="00B050"/>
          <w:szCs w:val="22"/>
          <w:lang w:val="ca-ES"/>
        </w:rPr>
        <w:t xml:space="preserve">Aquesta fitxa incorpora un accés públic al Sistema d’Indicadors de Qualitat (la titulació en xifres) que recull tots els indicadors d’accés/matrícula, professorat, taxes i resultats acadèmics, i la seva evolució. </w:t>
      </w:r>
      <w:r w:rsidR="00433BB9" w:rsidRPr="00006A07">
        <w:rPr>
          <w:rFonts w:asciiTheme="minorHAnsi" w:hAnsiTheme="minorHAnsi"/>
          <w:color w:val="00B050"/>
          <w:szCs w:val="22"/>
          <w:lang w:val="ca-ES"/>
        </w:rPr>
        <w:t>La gestió, actualització i manteniment del web de la UAB es fa</w:t>
      </w:r>
      <w:r w:rsidR="00671EDE" w:rsidRPr="00006A07">
        <w:rPr>
          <w:rFonts w:asciiTheme="minorHAnsi" w:hAnsiTheme="minorHAnsi"/>
          <w:color w:val="00B050"/>
          <w:szCs w:val="22"/>
          <w:lang w:val="ca-ES"/>
        </w:rPr>
        <w:t xml:space="preserve"> de manera coordinada entre la F</w:t>
      </w:r>
      <w:r w:rsidR="00433BB9" w:rsidRPr="00006A07">
        <w:rPr>
          <w:rFonts w:asciiTheme="minorHAnsi" w:hAnsiTheme="minorHAnsi"/>
          <w:color w:val="00B050"/>
          <w:szCs w:val="22"/>
          <w:lang w:val="ca-ES"/>
        </w:rPr>
        <w:t>acultat, l’Àrea de Comunicació i de Promoció i l’Oficina de Qualitat Docent.</w:t>
      </w:r>
    </w:p>
    <w:p w:rsidR="00433BB9" w:rsidRPr="00006A07" w:rsidRDefault="00433BB9" w:rsidP="00006A07">
      <w:pPr>
        <w:pStyle w:val="Normal1"/>
        <w:spacing w:after="0" w:line="240" w:lineRule="auto"/>
        <w:jc w:val="both"/>
        <w:rPr>
          <w:rFonts w:asciiTheme="minorHAnsi" w:hAnsiTheme="minorHAnsi"/>
          <w:color w:val="00B050"/>
          <w:szCs w:val="22"/>
          <w:lang w:val="ca-ES"/>
        </w:rPr>
      </w:pPr>
    </w:p>
    <w:p w:rsidR="00433BB9" w:rsidRPr="00006A07" w:rsidRDefault="001E1762" w:rsidP="003E24D5">
      <w:pPr>
        <w:pStyle w:val="Normal1"/>
        <w:numPr>
          <w:ilvl w:val="0"/>
          <w:numId w:val="9"/>
        </w:numPr>
        <w:spacing w:after="0" w:line="240" w:lineRule="auto"/>
        <w:jc w:val="both"/>
        <w:rPr>
          <w:rFonts w:asciiTheme="minorHAnsi" w:hAnsiTheme="minorHAnsi"/>
          <w:color w:val="FF0000"/>
          <w:sz w:val="20"/>
          <w:lang w:val="ca-ES"/>
        </w:rPr>
      </w:pPr>
      <w:r w:rsidRPr="00006A07">
        <w:rPr>
          <w:rFonts w:asciiTheme="minorHAnsi" w:hAnsiTheme="minorHAnsi"/>
          <w:b/>
          <w:color w:val="00B050"/>
          <w:szCs w:val="22"/>
          <w:lang w:val="ca-ES"/>
        </w:rPr>
        <w:t>E</w:t>
      </w:r>
      <w:r w:rsidR="00433BB9" w:rsidRPr="00006A07">
        <w:rPr>
          <w:rFonts w:asciiTheme="minorHAnsi" w:hAnsiTheme="minorHAnsi"/>
          <w:b/>
          <w:color w:val="00B050"/>
          <w:szCs w:val="22"/>
          <w:lang w:val="ca-ES"/>
        </w:rPr>
        <w:t xml:space="preserve">spai de centre </w:t>
      </w:r>
      <w:r w:rsidR="00200CDF" w:rsidRPr="00006A07">
        <w:rPr>
          <w:rFonts w:asciiTheme="minorHAnsi" w:hAnsiTheme="minorHAnsi"/>
          <w:b/>
          <w:color w:val="00B050"/>
          <w:szCs w:val="22"/>
          <w:lang w:val="ca-ES"/>
        </w:rPr>
        <w:t>a</w:t>
      </w:r>
      <w:r w:rsidR="00433BB9" w:rsidRPr="00006A07">
        <w:rPr>
          <w:rFonts w:asciiTheme="minorHAnsi" w:hAnsiTheme="minorHAnsi"/>
          <w:b/>
          <w:color w:val="00B050"/>
          <w:szCs w:val="22"/>
          <w:lang w:val="ca-ES"/>
        </w:rPr>
        <w:t>l web de la universitat:</w:t>
      </w:r>
      <w:r w:rsidR="00433BB9" w:rsidRPr="00006A07">
        <w:rPr>
          <w:rFonts w:asciiTheme="minorHAnsi" w:hAnsiTheme="minorHAnsi"/>
          <w:color w:val="00B050"/>
          <w:szCs w:val="22"/>
          <w:lang w:val="ca-ES"/>
        </w:rPr>
        <w:t xml:space="preserve"> cada facultat disposa d’un espai propi al web de la universitat on incorpora la informació d’interès del centre</w:t>
      </w:r>
      <w:r w:rsidR="00200CDF" w:rsidRPr="00006A07">
        <w:rPr>
          <w:rFonts w:asciiTheme="minorHAnsi" w:hAnsiTheme="minorHAnsi"/>
          <w:color w:val="00B050"/>
          <w:szCs w:val="22"/>
          <w:lang w:val="ca-ES"/>
        </w:rPr>
        <w:t xml:space="preserve"> i de </w:t>
      </w:r>
      <w:r w:rsidR="00433BB9" w:rsidRPr="00006A07">
        <w:rPr>
          <w:rFonts w:asciiTheme="minorHAnsi" w:hAnsiTheme="minorHAnsi"/>
          <w:color w:val="00B050"/>
          <w:szCs w:val="22"/>
          <w:lang w:val="ca-ES"/>
        </w:rPr>
        <w:t xml:space="preserve">les </w:t>
      </w:r>
      <w:r w:rsidRPr="00006A07">
        <w:rPr>
          <w:rFonts w:asciiTheme="minorHAnsi" w:hAnsiTheme="minorHAnsi"/>
          <w:color w:val="00B050"/>
          <w:szCs w:val="22"/>
          <w:lang w:val="ca-ES"/>
        </w:rPr>
        <w:t xml:space="preserve">seves </w:t>
      </w:r>
      <w:r w:rsidR="00433BB9" w:rsidRPr="00006A07">
        <w:rPr>
          <w:rFonts w:asciiTheme="minorHAnsi" w:hAnsiTheme="minorHAnsi"/>
          <w:color w:val="00B050"/>
          <w:szCs w:val="22"/>
          <w:lang w:val="ca-ES"/>
        </w:rPr>
        <w:t>titulacions</w:t>
      </w:r>
      <w:r w:rsidRPr="00006A07">
        <w:rPr>
          <w:rFonts w:asciiTheme="minorHAnsi" w:hAnsiTheme="minorHAnsi"/>
          <w:color w:val="00B050"/>
          <w:szCs w:val="22"/>
          <w:lang w:val="ca-ES"/>
        </w:rPr>
        <w:t>.</w:t>
      </w:r>
      <w:r w:rsidR="00200CDF" w:rsidRPr="00006A07">
        <w:rPr>
          <w:rFonts w:asciiTheme="minorHAnsi" w:hAnsiTheme="minorHAnsi"/>
          <w:color w:val="00B050"/>
          <w:szCs w:val="22"/>
          <w:lang w:val="ca-ES"/>
        </w:rPr>
        <w:t xml:space="preserve"> Ofereix informació ampliada i complementària de les titulacions i coordinada amb la informació de l’espai general.</w:t>
      </w:r>
      <w:r w:rsidR="00671EDE" w:rsidRPr="00006A07">
        <w:rPr>
          <w:rFonts w:asciiTheme="minorHAnsi" w:hAnsiTheme="minorHAnsi"/>
          <w:color w:val="00B050"/>
          <w:szCs w:val="22"/>
          <w:lang w:val="ca-ES"/>
        </w:rPr>
        <w:t xml:space="preserve"> </w:t>
      </w:r>
      <w:r w:rsidR="00671EDE" w:rsidRPr="00006A07">
        <w:rPr>
          <w:rFonts w:asciiTheme="minorHAnsi" w:hAnsiTheme="minorHAnsi"/>
          <w:i/>
          <w:color w:val="FF0000"/>
          <w:szCs w:val="22"/>
          <w:lang w:val="ca-ES"/>
        </w:rPr>
        <w:t>Es pot</w:t>
      </w:r>
      <w:r w:rsidR="005F3294" w:rsidRPr="00006A07">
        <w:rPr>
          <w:rFonts w:asciiTheme="minorHAnsi" w:hAnsiTheme="minorHAnsi"/>
          <w:i/>
          <w:color w:val="FF0000"/>
          <w:szCs w:val="22"/>
          <w:lang w:val="ca-ES"/>
        </w:rPr>
        <w:t xml:space="preserve"> </w:t>
      </w:r>
      <w:r w:rsidR="00671EDE" w:rsidRPr="00006A07">
        <w:rPr>
          <w:rFonts w:asciiTheme="minorHAnsi" w:hAnsiTheme="minorHAnsi"/>
          <w:i/>
          <w:color w:val="FF0000"/>
          <w:szCs w:val="22"/>
          <w:lang w:val="ca-ES"/>
        </w:rPr>
        <w:t>indicar q</w:t>
      </w:r>
      <w:r w:rsidR="00904790" w:rsidRPr="00006A07">
        <w:rPr>
          <w:rFonts w:asciiTheme="minorHAnsi" w:hAnsiTheme="minorHAnsi"/>
          <w:i/>
          <w:color w:val="FF0000"/>
          <w:szCs w:val="22"/>
          <w:lang w:val="ca-ES"/>
        </w:rPr>
        <w:t xml:space="preserve">uina és la informació rellevant i </w:t>
      </w:r>
      <w:r w:rsidR="005F3294" w:rsidRPr="00006A07">
        <w:rPr>
          <w:rFonts w:asciiTheme="minorHAnsi" w:hAnsiTheme="minorHAnsi"/>
          <w:i/>
          <w:color w:val="FF0000"/>
          <w:szCs w:val="22"/>
          <w:lang w:val="ca-ES"/>
        </w:rPr>
        <w:t>incorporar l’enllaç de la pàgina del Centre.</w:t>
      </w:r>
    </w:p>
    <w:p w:rsidR="00433BB9" w:rsidRPr="00006A07" w:rsidRDefault="00433BB9" w:rsidP="00006A07">
      <w:pPr>
        <w:pStyle w:val="Normal1"/>
        <w:spacing w:after="0" w:line="240" w:lineRule="auto"/>
        <w:jc w:val="both"/>
        <w:rPr>
          <w:rFonts w:asciiTheme="minorHAnsi" w:hAnsiTheme="minorHAnsi"/>
          <w:color w:val="00B050"/>
          <w:sz w:val="20"/>
          <w:lang w:val="ca-ES"/>
        </w:rPr>
      </w:pPr>
    </w:p>
    <w:p w:rsidR="00671EDE" w:rsidRPr="00006A07" w:rsidRDefault="00671EDE" w:rsidP="00006A07">
      <w:pPr>
        <w:pStyle w:val="Normal1"/>
        <w:spacing w:after="0" w:line="240" w:lineRule="auto"/>
        <w:jc w:val="both"/>
        <w:rPr>
          <w:rFonts w:asciiTheme="minorHAnsi" w:hAnsiTheme="minorHAnsi"/>
          <w:i/>
          <w:color w:val="FF0000"/>
          <w:szCs w:val="22"/>
          <w:lang w:val="ca-ES"/>
        </w:rPr>
      </w:pPr>
      <w:r w:rsidRPr="00006A07">
        <w:rPr>
          <w:rFonts w:asciiTheme="minorHAnsi" w:hAnsiTheme="minorHAnsi"/>
          <w:i/>
          <w:color w:val="FF0000"/>
          <w:szCs w:val="22"/>
          <w:lang w:val="ca-ES"/>
        </w:rPr>
        <w:t>Incorporar, si escau, els espais propis de les titulacions al web de la universitat (indicant la informació addicional que ofereixen aquests respecte al web del centre/universitat).</w:t>
      </w:r>
      <w:r w:rsidR="009C45AC">
        <w:rPr>
          <w:rFonts w:asciiTheme="minorHAnsi" w:hAnsiTheme="minorHAnsi"/>
          <w:i/>
          <w:color w:val="FF0000"/>
          <w:szCs w:val="22"/>
          <w:lang w:val="ca-ES"/>
        </w:rPr>
        <w:t xml:space="preserve"> </w:t>
      </w:r>
      <w:r w:rsidR="00904790" w:rsidRPr="00006A07">
        <w:rPr>
          <w:rFonts w:asciiTheme="minorHAnsi" w:hAnsiTheme="minorHAnsi"/>
          <w:i/>
          <w:color w:val="FF0000"/>
          <w:szCs w:val="22"/>
          <w:lang w:val="ca-ES"/>
        </w:rPr>
        <w:t>Vetllar per a que la informació</w:t>
      </w:r>
      <w:r w:rsidR="00AB1A82" w:rsidRPr="00006A07">
        <w:rPr>
          <w:rFonts w:asciiTheme="minorHAnsi" w:hAnsiTheme="minorHAnsi"/>
          <w:i/>
          <w:color w:val="FF0000"/>
          <w:szCs w:val="22"/>
          <w:lang w:val="ca-ES"/>
        </w:rPr>
        <w:t xml:space="preserve"> sigui homogènia i actualitzada.</w:t>
      </w:r>
    </w:p>
    <w:p w:rsidR="0017572E" w:rsidRPr="00006A07" w:rsidRDefault="00200CDF" w:rsidP="00006A07">
      <w:pPr>
        <w:pStyle w:val="Normal1"/>
        <w:spacing w:after="0" w:line="240" w:lineRule="auto"/>
        <w:jc w:val="both"/>
        <w:rPr>
          <w:rFonts w:asciiTheme="minorHAnsi" w:hAnsiTheme="minorHAnsi"/>
          <w:i/>
          <w:color w:val="FF0000"/>
          <w:szCs w:val="22"/>
          <w:lang w:val="ca-ES"/>
        </w:rPr>
      </w:pPr>
      <w:r w:rsidRPr="00006A07">
        <w:rPr>
          <w:rFonts w:asciiTheme="minorHAnsi" w:hAnsiTheme="minorHAnsi"/>
          <w:i/>
          <w:color w:val="FF0000"/>
          <w:szCs w:val="22"/>
          <w:lang w:val="ca-ES"/>
        </w:rPr>
        <w:t>Incorporar, si escau, altres mitjans de difusió d’informació: taulells, material imprès</w:t>
      </w:r>
      <w:r w:rsidR="008D2213" w:rsidRPr="00006A07">
        <w:rPr>
          <w:rFonts w:asciiTheme="minorHAnsi" w:hAnsiTheme="minorHAnsi"/>
          <w:i/>
          <w:color w:val="FF0000"/>
          <w:szCs w:val="22"/>
          <w:lang w:val="ca-ES"/>
        </w:rPr>
        <w:t xml:space="preserve">, </w:t>
      </w:r>
      <w:r w:rsidRPr="00006A07">
        <w:rPr>
          <w:rFonts w:asciiTheme="minorHAnsi" w:hAnsiTheme="minorHAnsi"/>
          <w:i/>
          <w:color w:val="FF0000"/>
          <w:szCs w:val="22"/>
          <w:lang w:val="ca-ES"/>
        </w:rPr>
        <w:t>...</w:t>
      </w:r>
    </w:p>
    <w:p w:rsidR="0017572E" w:rsidRPr="00006A07" w:rsidRDefault="008B3A1F" w:rsidP="00006A07">
      <w:pPr>
        <w:pStyle w:val="Normal1"/>
        <w:spacing w:after="0" w:line="240" w:lineRule="auto"/>
        <w:jc w:val="both"/>
        <w:rPr>
          <w:rFonts w:asciiTheme="minorHAnsi" w:hAnsiTheme="minorHAnsi"/>
          <w:i/>
          <w:color w:val="FF0000"/>
          <w:szCs w:val="22"/>
          <w:lang w:val="ca-ES"/>
        </w:rPr>
      </w:pPr>
      <w:r w:rsidRPr="00006A07">
        <w:rPr>
          <w:rFonts w:asciiTheme="minorHAnsi" w:hAnsiTheme="minorHAnsi"/>
          <w:i/>
          <w:color w:val="FF0000"/>
          <w:szCs w:val="22"/>
          <w:lang w:val="ca-ES"/>
        </w:rPr>
        <w:t>Inc</w:t>
      </w:r>
      <w:r w:rsidR="00E71484">
        <w:rPr>
          <w:rFonts w:asciiTheme="minorHAnsi" w:hAnsiTheme="minorHAnsi"/>
          <w:i/>
          <w:color w:val="FF0000"/>
          <w:szCs w:val="22"/>
          <w:lang w:val="ca-ES"/>
        </w:rPr>
        <w:t>orporar la valoració del centre, incloent les dades de satisfacció dels titulats (enquesta de satisfacció de titulats: pregunta “La informació referent a la titulació al web és accessible i m’ha resultat útil”).</w:t>
      </w:r>
    </w:p>
    <w:p w:rsidR="008D2213" w:rsidRPr="00006A07" w:rsidRDefault="008D2213" w:rsidP="00006A07">
      <w:pPr>
        <w:pStyle w:val="Normal1"/>
        <w:spacing w:after="0" w:line="240" w:lineRule="auto"/>
        <w:jc w:val="both"/>
        <w:rPr>
          <w:rFonts w:asciiTheme="minorHAnsi" w:hAnsiTheme="minorHAnsi" w:cstheme="minorHAnsi"/>
          <w:i/>
          <w:color w:val="FF0000"/>
          <w:lang w:val="ca-ES"/>
        </w:rPr>
      </w:pPr>
    </w:p>
    <w:p w:rsidR="004B3EDE" w:rsidRPr="00006A07" w:rsidRDefault="00236022" w:rsidP="00006A07">
      <w:pPr>
        <w:spacing w:after="0" w:line="240" w:lineRule="auto"/>
        <w:jc w:val="both"/>
        <w:rPr>
          <w:rFonts w:cstheme="minorHAnsi"/>
          <w:b/>
          <w:i/>
        </w:rPr>
      </w:pPr>
      <w:r w:rsidRPr="00006A07">
        <w:rPr>
          <w:rFonts w:cstheme="minorHAnsi"/>
          <w:b/>
          <w:i/>
        </w:rPr>
        <w:t>3.</w:t>
      </w:r>
      <w:r w:rsidR="004B3EDE" w:rsidRPr="00006A07">
        <w:rPr>
          <w:rFonts w:cstheme="minorHAnsi"/>
          <w:b/>
          <w:i/>
        </w:rPr>
        <w:t xml:space="preserve">2.2. La institució </w:t>
      </w:r>
      <w:r w:rsidR="00027C4A">
        <w:rPr>
          <w:rFonts w:cstheme="minorHAnsi"/>
          <w:b/>
          <w:i/>
        </w:rPr>
        <w:t>publica informació sobre els resultats acadèmics i de satisfacció.</w:t>
      </w:r>
    </w:p>
    <w:p w:rsidR="008B3A1F" w:rsidRPr="00006A07" w:rsidRDefault="008B3A1F" w:rsidP="00006A07">
      <w:pPr>
        <w:spacing w:after="0" w:line="240" w:lineRule="auto"/>
        <w:jc w:val="both"/>
        <w:rPr>
          <w:rFonts w:cstheme="minorHAnsi"/>
          <w:b/>
          <w:i/>
        </w:rPr>
      </w:pPr>
    </w:p>
    <w:p w:rsidR="008F39F7" w:rsidRPr="008F39F7" w:rsidRDefault="008F39F7" w:rsidP="008F39F7">
      <w:pPr>
        <w:spacing w:after="0" w:line="240" w:lineRule="auto"/>
        <w:jc w:val="both"/>
        <w:rPr>
          <w:rFonts w:cstheme="minorHAnsi"/>
          <w:color w:val="00B050"/>
        </w:rPr>
      </w:pPr>
      <w:r>
        <w:rPr>
          <w:rFonts w:cstheme="minorHAnsi"/>
          <w:color w:val="00B050"/>
        </w:rPr>
        <w:t xml:space="preserve">La UAB recull de forma centralitzada, i per a cada titulació de grau i de màster universitari, informació sobre els resultats acadèmics </w:t>
      </w:r>
      <w:r w:rsidR="006A231B">
        <w:rPr>
          <w:rFonts w:cstheme="minorHAnsi"/>
          <w:color w:val="00B050"/>
        </w:rPr>
        <w:t xml:space="preserve">en consonància amb els requeriments del procés de seguiment </w:t>
      </w:r>
      <w:r>
        <w:rPr>
          <w:rFonts w:cstheme="minorHAnsi"/>
          <w:color w:val="00B050"/>
        </w:rPr>
        <w:t xml:space="preserve">(taxes de graduació, abandonament, eficiència, rendiment, èxit, no presentats per titulació; i qualificacions per assignatura/mòdul). Aquests resultats són d’accés públic mitjançant la </w:t>
      </w:r>
      <w:r w:rsidRPr="008F39F7">
        <w:rPr>
          <w:rFonts w:cstheme="minorHAnsi"/>
          <w:i/>
          <w:color w:val="00B050"/>
        </w:rPr>
        <w:t>fitxa de la titulació</w:t>
      </w:r>
      <w:r>
        <w:rPr>
          <w:rFonts w:cstheme="minorHAnsi"/>
          <w:color w:val="00B050"/>
        </w:rPr>
        <w:t>, ja esmentada en el subestàndard anterior</w:t>
      </w:r>
      <w:r w:rsidR="006A231B">
        <w:rPr>
          <w:rFonts w:cstheme="minorHAnsi"/>
          <w:color w:val="00B050"/>
        </w:rPr>
        <w:t>,</w:t>
      </w:r>
      <w:r>
        <w:rPr>
          <w:rFonts w:cstheme="minorHAnsi"/>
          <w:color w:val="00B050"/>
        </w:rPr>
        <w:t xml:space="preserve"> i s’actualitzen periòdicament.</w:t>
      </w:r>
    </w:p>
    <w:p w:rsidR="008F39F7" w:rsidRDefault="008F39F7" w:rsidP="00006A07">
      <w:pPr>
        <w:spacing w:after="0" w:line="240" w:lineRule="auto"/>
        <w:jc w:val="both"/>
        <w:rPr>
          <w:rFonts w:cstheme="minorHAnsi"/>
          <w:color w:val="00B050"/>
        </w:rPr>
      </w:pPr>
    </w:p>
    <w:p w:rsidR="006A231B" w:rsidRDefault="006A231B" w:rsidP="00006A07">
      <w:pPr>
        <w:spacing w:after="0" w:line="240" w:lineRule="auto"/>
        <w:jc w:val="both"/>
        <w:rPr>
          <w:rFonts w:cstheme="minorHAnsi"/>
          <w:color w:val="00B050"/>
        </w:rPr>
      </w:pPr>
      <w:r>
        <w:rPr>
          <w:rFonts w:cstheme="minorHAnsi"/>
          <w:color w:val="00B050"/>
        </w:rPr>
        <w:t>Així mateix, es publiquen a l’espai d’</w:t>
      </w:r>
      <w:hyperlink r:id="rId18" w:history="1">
        <w:r w:rsidRPr="006A231B">
          <w:rPr>
            <w:rStyle w:val="Hipervnculo"/>
            <w:rFonts w:cstheme="minorHAnsi"/>
          </w:rPr>
          <w:t>enquestes de satisfacció dels col·lectius</w:t>
        </w:r>
      </w:hyperlink>
      <w:r>
        <w:rPr>
          <w:rFonts w:cstheme="minorHAnsi"/>
          <w:color w:val="00B050"/>
        </w:rPr>
        <w:t xml:space="preserve"> del web de la UAB, les característiques i els resultats agregats de les diferents enquestes de satisfacció.</w:t>
      </w:r>
    </w:p>
    <w:p w:rsidR="006A231B" w:rsidRDefault="006A231B" w:rsidP="00006A07">
      <w:pPr>
        <w:spacing w:after="0" w:line="240" w:lineRule="auto"/>
        <w:jc w:val="both"/>
        <w:rPr>
          <w:rFonts w:cstheme="minorHAnsi"/>
          <w:color w:val="00B050"/>
        </w:rPr>
      </w:pPr>
    </w:p>
    <w:p w:rsidR="00DF701E" w:rsidRPr="00006A07" w:rsidRDefault="00DF701E" w:rsidP="00006A07">
      <w:pPr>
        <w:spacing w:after="0" w:line="240" w:lineRule="auto"/>
        <w:jc w:val="both"/>
        <w:rPr>
          <w:rFonts w:cstheme="minorHAnsi"/>
          <w:i/>
          <w:color w:val="FF0000"/>
        </w:rPr>
      </w:pPr>
      <w:r w:rsidRPr="00006A07">
        <w:rPr>
          <w:rFonts w:cstheme="minorHAnsi"/>
          <w:i/>
          <w:color w:val="FF0000"/>
        </w:rPr>
        <w:t>Incorporar també si és disposa de memòries de curs del Centre.</w:t>
      </w:r>
    </w:p>
    <w:p w:rsidR="00DF701E" w:rsidRPr="00006A07" w:rsidRDefault="00DF701E" w:rsidP="00006A07">
      <w:pPr>
        <w:spacing w:after="0" w:line="240" w:lineRule="auto"/>
        <w:jc w:val="both"/>
        <w:rPr>
          <w:rFonts w:cstheme="minorHAnsi"/>
          <w:color w:val="00B050"/>
        </w:rPr>
      </w:pPr>
    </w:p>
    <w:p w:rsidR="004B3EDE" w:rsidRPr="00006A07" w:rsidRDefault="00236022" w:rsidP="00006A07">
      <w:pPr>
        <w:spacing w:after="0" w:line="240" w:lineRule="auto"/>
        <w:jc w:val="both"/>
        <w:rPr>
          <w:rFonts w:cstheme="minorHAnsi"/>
          <w:b/>
          <w:i/>
        </w:rPr>
      </w:pPr>
      <w:r w:rsidRPr="00006A07">
        <w:rPr>
          <w:rFonts w:cstheme="minorHAnsi"/>
          <w:b/>
          <w:i/>
        </w:rPr>
        <w:t>3.</w:t>
      </w:r>
      <w:r w:rsidR="004B3EDE" w:rsidRPr="00006A07">
        <w:rPr>
          <w:rFonts w:cstheme="minorHAnsi"/>
          <w:b/>
          <w:i/>
        </w:rPr>
        <w:t>2.3. La institució publica el SGIQ en qu</w:t>
      </w:r>
      <w:r w:rsidR="00027C4A">
        <w:rPr>
          <w:rFonts w:cstheme="minorHAnsi"/>
          <w:b/>
          <w:i/>
        </w:rPr>
        <w:t>è</w:t>
      </w:r>
      <w:r w:rsidR="004B3EDE" w:rsidRPr="00006A07">
        <w:rPr>
          <w:rFonts w:cstheme="minorHAnsi"/>
          <w:b/>
          <w:i/>
        </w:rPr>
        <w:t xml:space="preserve"> s’emmarca la titulació</w:t>
      </w:r>
      <w:r w:rsidR="00027C4A">
        <w:rPr>
          <w:rFonts w:cstheme="minorHAnsi"/>
          <w:b/>
          <w:i/>
        </w:rPr>
        <w:t xml:space="preserve"> i els resultats del seguiment i l’acreditació de la titulació</w:t>
      </w:r>
      <w:r w:rsidR="004B3EDE" w:rsidRPr="00006A07">
        <w:rPr>
          <w:rFonts w:cstheme="minorHAnsi"/>
          <w:b/>
          <w:i/>
        </w:rPr>
        <w:t>.</w:t>
      </w:r>
    </w:p>
    <w:p w:rsidR="005D0A63" w:rsidRPr="00006A07" w:rsidRDefault="005D0A63" w:rsidP="00006A07">
      <w:pPr>
        <w:pStyle w:val="Ttulo4"/>
        <w:spacing w:before="0" w:line="240" w:lineRule="auto"/>
        <w:jc w:val="both"/>
        <w:rPr>
          <w:rFonts w:asciiTheme="minorHAnsi" w:eastAsiaTheme="minorHAnsi" w:hAnsiTheme="minorHAnsi" w:cstheme="minorHAnsi"/>
          <w:b w:val="0"/>
          <w:bCs w:val="0"/>
          <w:i w:val="0"/>
          <w:iCs w:val="0"/>
          <w:color w:val="00B050"/>
        </w:rPr>
      </w:pPr>
    </w:p>
    <w:p w:rsidR="00E71484" w:rsidRPr="00980DF9" w:rsidRDefault="00980DF9" w:rsidP="00980DF9">
      <w:pPr>
        <w:spacing w:after="0" w:line="240" w:lineRule="auto"/>
        <w:jc w:val="both"/>
        <w:rPr>
          <w:rFonts w:cstheme="minorHAnsi"/>
          <w:color w:val="00B050"/>
        </w:rPr>
      </w:pPr>
      <w:r w:rsidRPr="00006A07">
        <w:rPr>
          <w:color w:val="00B050"/>
        </w:rPr>
        <w:t>La Facultat difon de manera exhaustiva i agregada la política de qualitat i els processos del SGIQ</w:t>
      </w:r>
      <w:r>
        <w:rPr>
          <w:color w:val="00B050"/>
        </w:rPr>
        <w:t xml:space="preserve"> i aquesta informació es pú</w:t>
      </w:r>
      <w:r w:rsidRPr="00006A07">
        <w:rPr>
          <w:color w:val="00B050"/>
        </w:rPr>
        <w:t>blica</w:t>
      </w:r>
      <w:r w:rsidRPr="00006A07">
        <w:rPr>
          <w:rFonts w:cstheme="minorHAnsi"/>
          <w:color w:val="00B050"/>
        </w:rPr>
        <w:t xml:space="preserve"> a l’apartat web del centre (pestanya “els estudis”) </w:t>
      </w:r>
      <w:r w:rsidR="00E71484">
        <w:rPr>
          <w:color w:val="FF0000"/>
        </w:rPr>
        <w:t>(incorporar enllaç)</w:t>
      </w:r>
      <w:r w:rsidR="00583A3E">
        <w:rPr>
          <w:color w:val="FF0000"/>
        </w:rPr>
        <w:t xml:space="preserve">. </w:t>
      </w:r>
      <w:r w:rsidR="00583A3E" w:rsidRPr="00583A3E">
        <w:rPr>
          <w:color w:val="00B050"/>
        </w:rPr>
        <w:lastRenderedPageBreak/>
        <w:t>Per facilitat l’accés a la informació del sistema de qualitat, l’accés al web es troba situat directament a la pestanya que conté la informació sobre les titulacions oficials impartides pel centre.</w:t>
      </w:r>
    </w:p>
    <w:p w:rsidR="00980DF9" w:rsidRDefault="00980DF9" w:rsidP="00980DF9">
      <w:pPr>
        <w:spacing w:after="0" w:line="240" w:lineRule="auto"/>
        <w:jc w:val="both"/>
        <w:rPr>
          <w:rFonts w:cstheme="minorHAnsi"/>
          <w:color w:val="00B050"/>
        </w:rPr>
      </w:pPr>
    </w:p>
    <w:p w:rsidR="00980DF9" w:rsidRDefault="00980DF9" w:rsidP="00980DF9">
      <w:pPr>
        <w:spacing w:after="0" w:line="240" w:lineRule="auto"/>
        <w:jc w:val="both"/>
        <w:rPr>
          <w:rFonts w:cstheme="minorHAnsi"/>
          <w:color w:val="00B050"/>
        </w:rPr>
      </w:pPr>
      <w:r w:rsidRPr="00006A07">
        <w:rPr>
          <w:rFonts w:cstheme="minorHAnsi"/>
          <w:color w:val="00B050"/>
        </w:rPr>
        <w:t xml:space="preserve">El SGIQ de la </w:t>
      </w:r>
      <w:r>
        <w:rPr>
          <w:rFonts w:cstheme="minorHAnsi"/>
          <w:color w:val="00B050"/>
        </w:rPr>
        <w:t xml:space="preserve">Facultat </w:t>
      </w:r>
      <w:r w:rsidRPr="00006A07">
        <w:rPr>
          <w:rFonts w:cstheme="minorHAnsi"/>
          <w:color w:val="00B050"/>
        </w:rPr>
        <w:t>va obtenir, al 2010 per part de l'AQU, l'avaluació positiva dins del programa AUDIT</w:t>
      </w:r>
      <w:r>
        <w:rPr>
          <w:rFonts w:cstheme="minorHAnsi"/>
          <w:color w:val="00B050"/>
        </w:rPr>
        <w:t>.</w:t>
      </w:r>
    </w:p>
    <w:p w:rsidR="00980DF9" w:rsidRDefault="00980DF9" w:rsidP="00E71484">
      <w:pPr>
        <w:spacing w:after="0" w:line="240" w:lineRule="auto"/>
        <w:rPr>
          <w:color w:val="FF0000"/>
        </w:rPr>
      </w:pPr>
    </w:p>
    <w:p w:rsidR="00E71484" w:rsidRDefault="00E71484" w:rsidP="00980DF9">
      <w:pPr>
        <w:spacing w:after="0" w:line="240" w:lineRule="auto"/>
        <w:jc w:val="both"/>
        <w:rPr>
          <w:color w:val="00B050"/>
        </w:rPr>
      </w:pPr>
      <w:r w:rsidRPr="00980DF9">
        <w:rPr>
          <w:color w:val="00B050"/>
        </w:rPr>
        <w:t>El SGIQ marc de la UAB, del qual alguns processos s’apliquen de forma subsidiària a la Facultat, es d’accés públic des de l’espai de “</w:t>
      </w:r>
      <w:hyperlink r:id="rId19" w:history="1">
        <w:r w:rsidRPr="00980DF9">
          <w:rPr>
            <w:rStyle w:val="Hipervnculo"/>
            <w:color w:val="00B050"/>
          </w:rPr>
          <w:t>Qualitat Docent</w:t>
        </w:r>
      </w:hyperlink>
      <w:r w:rsidRPr="00980DF9">
        <w:rPr>
          <w:color w:val="00B050"/>
        </w:rPr>
        <w:t>” del web de la UAB.</w:t>
      </w:r>
    </w:p>
    <w:p w:rsidR="00980DF9" w:rsidRDefault="00980DF9" w:rsidP="00980DF9">
      <w:pPr>
        <w:spacing w:after="0" w:line="240" w:lineRule="auto"/>
        <w:jc w:val="both"/>
        <w:rPr>
          <w:color w:val="00B050"/>
        </w:rPr>
      </w:pPr>
    </w:p>
    <w:p w:rsidR="00980DF9" w:rsidRDefault="00980DF9" w:rsidP="00980DF9">
      <w:pPr>
        <w:spacing w:after="0" w:line="240" w:lineRule="auto"/>
        <w:jc w:val="both"/>
        <w:rPr>
          <w:color w:val="00B050"/>
        </w:rPr>
      </w:pPr>
      <w:r>
        <w:rPr>
          <w:color w:val="00B050"/>
        </w:rPr>
        <w:t xml:space="preserve">En ambdós casos el SGIQ consta del </w:t>
      </w:r>
      <w:r w:rsidRPr="00006A07">
        <w:rPr>
          <w:color w:val="00B050"/>
        </w:rPr>
        <w:t xml:space="preserve">Manual del SGIQ i </w:t>
      </w:r>
      <w:r>
        <w:rPr>
          <w:color w:val="00B050"/>
        </w:rPr>
        <w:t>dels p</w:t>
      </w:r>
      <w:r w:rsidRPr="00006A07">
        <w:rPr>
          <w:color w:val="00B050"/>
        </w:rPr>
        <w:t xml:space="preserve">rocessos </w:t>
      </w:r>
      <w:r>
        <w:rPr>
          <w:color w:val="00B050"/>
        </w:rPr>
        <w:t>corresponents.</w:t>
      </w:r>
    </w:p>
    <w:p w:rsidR="00980DF9" w:rsidRDefault="00980DF9" w:rsidP="004D09CF">
      <w:pPr>
        <w:spacing w:after="0" w:line="240" w:lineRule="auto"/>
        <w:jc w:val="both"/>
        <w:rPr>
          <w:rFonts w:cstheme="minorHAnsi"/>
          <w:color w:val="00B050"/>
        </w:rPr>
      </w:pPr>
    </w:p>
    <w:p w:rsidR="008B2EF1" w:rsidRPr="00006A07" w:rsidRDefault="008B2EF1" w:rsidP="008B2EF1">
      <w:pPr>
        <w:spacing w:after="0" w:line="240" w:lineRule="auto"/>
        <w:jc w:val="both"/>
        <w:rPr>
          <w:rFonts w:cstheme="minorHAnsi"/>
          <w:color w:val="00B050"/>
        </w:rPr>
      </w:pPr>
      <w:r>
        <w:rPr>
          <w:rFonts w:cstheme="minorHAnsi"/>
          <w:color w:val="00B050"/>
        </w:rPr>
        <w:t>Respecte al</w:t>
      </w:r>
      <w:r w:rsidRPr="00006A07">
        <w:rPr>
          <w:rFonts w:cstheme="minorHAnsi"/>
          <w:color w:val="00B050"/>
        </w:rPr>
        <w:t>s informes de seguiment</w:t>
      </w:r>
      <w:r>
        <w:rPr>
          <w:rFonts w:cstheme="minorHAnsi"/>
          <w:color w:val="00B050"/>
        </w:rPr>
        <w:t>,</w:t>
      </w:r>
      <w:r w:rsidRPr="00006A07">
        <w:rPr>
          <w:rFonts w:cstheme="minorHAnsi"/>
          <w:color w:val="00B050"/>
        </w:rPr>
        <w:t xml:space="preserve"> es poden consultar via intranet mitjançant el </w:t>
      </w:r>
      <w:hyperlink r:id="rId20" w:history="1">
        <w:r w:rsidRPr="00006A07">
          <w:rPr>
            <w:rStyle w:val="Hipervnculo"/>
            <w:rFonts w:cstheme="minorHAnsi"/>
            <w:color w:val="00B050"/>
          </w:rPr>
          <w:t>Gestor Documental</w:t>
        </w:r>
      </w:hyperlink>
      <w:r w:rsidRPr="00006A07">
        <w:rPr>
          <w:rFonts w:cstheme="minorHAnsi"/>
          <w:color w:val="00B050"/>
        </w:rPr>
        <w:t xml:space="preserve"> i des del curs acadèmic 2012/13 també són d’accés públic al </w:t>
      </w:r>
      <w:hyperlink r:id="rId21" w:history="1">
        <w:r w:rsidRPr="00006A07">
          <w:rPr>
            <w:rStyle w:val="Hipervnculo"/>
            <w:rFonts w:cstheme="minorHAnsi"/>
            <w:color w:val="00B050"/>
          </w:rPr>
          <w:t>web</w:t>
        </w:r>
      </w:hyperlink>
      <w:r w:rsidRPr="00006A07">
        <w:rPr>
          <w:rFonts w:cstheme="minorHAnsi"/>
          <w:color w:val="00B050"/>
        </w:rPr>
        <w:t xml:space="preserve"> de la universitat. </w:t>
      </w:r>
    </w:p>
    <w:p w:rsidR="008B2EF1" w:rsidRPr="00006A07" w:rsidRDefault="008B2EF1" w:rsidP="008B2EF1">
      <w:pPr>
        <w:spacing w:after="0" w:line="240" w:lineRule="auto"/>
        <w:jc w:val="both"/>
        <w:rPr>
          <w:rFonts w:cstheme="minorHAnsi"/>
          <w:color w:val="00B050"/>
        </w:rPr>
      </w:pPr>
    </w:p>
    <w:p w:rsidR="008B2EF1" w:rsidRPr="00980DF9" w:rsidRDefault="008B2EF1" w:rsidP="008B2EF1">
      <w:pPr>
        <w:spacing w:after="0" w:line="240" w:lineRule="auto"/>
        <w:jc w:val="both"/>
        <w:rPr>
          <w:rFonts w:cstheme="minorHAnsi"/>
          <w:color w:val="00B050"/>
        </w:rPr>
      </w:pPr>
      <w:r w:rsidRPr="00006A07">
        <w:rPr>
          <w:rFonts w:cstheme="minorHAnsi"/>
          <w:color w:val="00B050"/>
        </w:rPr>
        <w:t xml:space="preserve">Pel que fa al procés d’acreditació, els autoinformes d’acreditació i els informes d’acreditació de titulacions són d’accés públic al </w:t>
      </w:r>
      <w:hyperlink r:id="rId22" w:history="1">
        <w:r w:rsidRPr="00006A07">
          <w:rPr>
            <w:rStyle w:val="Hipervnculo"/>
            <w:rFonts w:cstheme="minorHAnsi"/>
            <w:color w:val="00B050"/>
          </w:rPr>
          <w:t>web</w:t>
        </w:r>
      </w:hyperlink>
      <w:r w:rsidRPr="00006A07">
        <w:rPr>
          <w:rFonts w:cstheme="minorHAnsi"/>
          <w:color w:val="00B050"/>
        </w:rPr>
        <w:t xml:space="preserve"> de la universitat.</w:t>
      </w:r>
    </w:p>
    <w:p w:rsidR="00980DF9" w:rsidRDefault="00980DF9" w:rsidP="004D09CF">
      <w:pPr>
        <w:spacing w:after="0" w:line="240" w:lineRule="auto"/>
        <w:jc w:val="both"/>
        <w:rPr>
          <w:rFonts w:cstheme="minorHAnsi"/>
          <w:color w:val="00B050"/>
        </w:rPr>
      </w:pPr>
    </w:p>
    <w:p w:rsidR="004D09CF" w:rsidRPr="00006A07" w:rsidRDefault="004D09CF" w:rsidP="008B2EF1">
      <w:pPr>
        <w:pStyle w:val="Listaconvietas"/>
        <w:numPr>
          <w:ilvl w:val="0"/>
          <w:numId w:val="0"/>
        </w:numPr>
        <w:spacing w:before="0" w:after="0" w:line="240" w:lineRule="auto"/>
        <w:rPr>
          <w:rFonts w:asciiTheme="minorHAnsi" w:hAnsiTheme="minorHAnsi"/>
          <w:i/>
          <w:color w:val="FF0000"/>
        </w:rPr>
      </w:pPr>
      <w:r w:rsidRPr="00006A07">
        <w:rPr>
          <w:rFonts w:asciiTheme="minorHAnsi" w:hAnsiTheme="minorHAnsi"/>
          <w:i/>
          <w:color w:val="FF0000"/>
        </w:rPr>
        <w:t xml:space="preserve">Per a la </w:t>
      </w:r>
      <w:r w:rsidRPr="00006A07">
        <w:rPr>
          <w:rFonts w:asciiTheme="minorHAnsi" w:hAnsiTheme="minorHAnsi"/>
          <w:b/>
          <w:i/>
          <w:color w:val="FF0000"/>
        </w:rPr>
        <w:t xml:space="preserve">valoració </w:t>
      </w:r>
      <w:r w:rsidRPr="00006A07">
        <w:rPr>
          <w:rFonts w:asciiTheme="minorHAnsi" w:hAnsiTheme="minorHAnsi"/>
          <w:i/>
          <w:color w:val="FF0000"/>
        </w:rPr>
        <w:t xml:space="preserve">d’aquest estàndard, cal prendre en consideració els aspectes següents: </w:t>
      </w:r>
    </w:p>
    <w:p w:rsidR="004D09CF" w:rsidRPr="00006A07" w:rsidRDefault="004D09CF" w:rsidP="004D09CF">
      <w:pPr>
        <w:pStyle w:val="Listaconvietas"/>
        <w:numPr>
          <w:ilvl w:val="0"/>
          <w:numId w:val="0"/>
        </w:numPr>
        <w:spacing w:before="0" w:after="0" w:line="240" w:lineRule="auto"/>
        <w:ind w:left="357" w:hanging="357"/>
        <w:rPr>
          <w:rFonts w:asciiTheme="minorHAnsi" w:hAnsiTheme="minorHAnsi"/>
          <w:i/>
          <w:color w:val="FF0000"/>
        </w:rPr>
      </w:pPr>
    </w:p>
    <w:p w:rsidR="004D09CF" w:rsidRPr="004D09CF" w:rsidRDefault="004D09CF" w:rsidP="003E24D5">
      <w:pPr>
        <w:pStyle w:val="Listaconvietas"/>
        <w:numPr>
          <w:ilvl w:val="0"/>
          <w:numId w:val="13"/>
        </w:numPr>
        <w:spacing w:before="0" w:after="0" w:line="240" w:lineRule="auto"/>
        <w:rPr>
          <w:rFonts w:asciiTheme="minorHAnsi" w:hAnsiTheme="minorHAnsi"/>
          <w:i/>
          <w:color w:val="FF0000"/>
        </w:rPr>
      </w:pPr>
      <w:r w:rsidRPr="004D09CF">
        <w:rPr>
          <w:rFonts w:asciiTheme="minorHAnsi" w:hAnsiTheme="minorHAnsi"/>
          <w:i/>
          <w:color w:val="FF0000"/>
        </w:rPr>
        <w:t>La publicació, compleció i actualització de la informació referent a la titulació (característiques, desenvolupament i resultats). En especial, la publicació de la informació referent a la rendició de comptes a la societat.</w:t>
      </w:r>
    </w:p>
    <w:p w:rsidR="004D09CF" w:rsidRPr="004D09CF" w:rsidRDefault="004D09CF" w:rsidP="003E24D5">
      <w:pPr>
        <w:pStyle w:val="Listaconvietas"/>
        <w:numPr>
          <w:ilvl w:val="0"/>
          <w:numId w:val="13"/>
        </w:numPr>
        <w:spacing w:before="0" w:after="0" w:line="240" w:lineRule="auto"/>
        <w:rPr>
          <w:rFonts w:asciiTheme="minorHAnsi" w:hAnsiTheme="minorHAnsi"/>
          <w:i/>
          <w:color w:val="FF0000"/>
        </w:rPr>
      </w:pPr>
      <w:r w:rsidRPr="004D09CF">
        <w:rPr>
          <w:rFonts w:asciiTheme="minorHAnsi" w:hAnsiTheme="minorHAnsi"/>
          <w:i/>
          <w:color w:val="FF0000"/>
        </w:rPr>
        <w:t>La facilitat d’accés a la informació publicada.</w:t>
      </w:r>
    </w:p>
    <w:p w:rsidR="004D09CF" w:rsidRPr="004D09CF" w:rsidRDefault="004D09CF" w:rsidP="003E24D5">
      <w:pPr>
        <w:pStyle w:val="Listaconvietas"/>
        <w:numPr>
          <w:ilvl w:val="0"/>
          <w:numId w:val="13"/>
        </w:numPr>
        <w:spacing w:before="0" w:after="0" w:line="240" w:lineRule="auto"/>
        <w:rPr>
          <w:rFonts w:asciiTheme="minorHAnsi" w:hAnsiTheme="minorHAnsi"/>
          <w:i/>
          <w:color w:val="FF0000"/>
        </w:rPr>
      </w:pPr>
      <w:r w:rsidRPr="004D09CF">
        <w:rPr>
          <w:rFonts w:asciiTheme="minorHAnsi" w:hAnsiTheme="minorHAnsi"/>
          <w:i/>
          <w:color w:val="FF0000"/>
        </w:rPr>
        <w:t xml:space="preserve">Els informes de rendició de comptes a la societat que hagi publicat la institució (IST, autoinforme d’acreditació, memòries, etc.). </w:t>
      </w:r>
    </w:p>
    <w:p w:rsidR="004D09CF" w:rsidRPr="00006A07" w:rsidRDefault="004D09CF" w:rsidP="004D09CF">
      <w:pPr>
        <w:pStyle w:val="Listaconvietas"/>
        <w:numPr>
          <w:ilvl w:val="0"/>
          <w:numId w:val="0"/>
        </w:numPr>
        <w:spacing w:before="0" w:after="0" w:line="240" w:lineRule="auto"/>
        <w:ind w:left="720"/>
        <w:rPr>
          <w:rFonts w:asciiTheme="minorHAnsi" w:hAnsiTheme="minorHAnsi"/>
          <w:i/>
          <w:color w:val="FF0000"/>
        </w:rPr>
      </w:pPr>
    </w:p>
    <w:p w:rsidR="00980DF9" w:rsidRPr="00006A07" w:rsidRDefault="00980DF9" w:rsidP="004D09CF">
      <w:pPr>
        <w:spacing w:after="0" w:line="240" w:lineRule="auto"/>
        <w:jc w:val="both"/>
        <w:rPr>
          <w:color w:val="00B050"/>
        </w:rPr>
      </w:pPr>
    </w:p>
    <w:p w:rsidR="00980DF9" w:rsidRPr="00980DF9" w:rsidRDefault="00980DF9" w:rsidP="00980DF9">
      <w:pPr>
        <w:spacing w:after="0" w:line="240" w:lineRule="auto"/>
        <w:jc w:val="both"/>
        <w:rPr>
          <w:color w:val="00B050"/>
        </w:rPr>
      </w:pPr>
    </w:p>
    <w:p w:rsidR="00E71484" w:rsidRPr="00006A07" w:rsidRDefault="00E71484" w:rsidP="00006A07">
      <w:pPr>
        <w:spacing w:after="0" w:line="240" w:lineRule="auto"/>
        <w:jc w:val="both"/>
        <w:rPr>
          <w:rFonts w:cstheme="minorHAnsi"/>
          <w:color w:val="00B050"/>
        </w:rPr>
      </w:pPr>
    </w:p>
    <w:p w:rsidR="00263A86" w:rsidRPr="00006A07" w:rsidRDefault="00263A86" w:rsidP="00006A07">
      <w:pPr>
        <w:spacing w:after="0" w:line="240" w:lineRule="auto"/>
        <w:rPr>
          <w:rFonts w:cstheme="minorHAnsi"/>
          <w:color w:val="00B050"/>
        </w:rPr>
      </w:pPr>
    </w:p>
    <w:p w:rsidR="00671EDE" w:rsidRPr="00006A07" w:rsidRDefault="00671EDE" w:rsidP="00006A07">
      <w:pPr>
        <w:spacing w:after="0" w:line="240" w:lineRule="auto"/>
        <w:rPr>
          <w:rFonts w:cstheme="minorHAnsi"/>
          <w:i/>
          <w:color w:val="00B050"/>
        </w:rPr>
      </w:pPr>
      <w:r w:rsidRPr="00006A07">
        <w:rPr>
          <w:rFonts w:cstheme="minorHAnsi"/>
          <w:i/>
          <w:color w:val="00B050"/>
        </w:rPr>
        <w:br w:type="page"/>
      </w:r>
    </w:p>
    <w:p w:rsidR="00CD4009" w:rsidRPr="00006A07" w:rsidRDefault="00236022" w:rsidP="00006A07">
      <w:pPr>
        <w:pStyle w:val="Ttulo4"/>
        <w:spacing w:before="0" w:line="240" w:lineRule="auto"/>
        <w:rPr>
          <w:rFonts w:asciiTheme="minorHAnsi" w:hAnsiTheme="minorHAnsi" w:cstheme="minorHAnsi"/>
          <w:color w:val="FF0000"/>
          <w:sz w:val="24"/>
          <w:szCs w:val="24"/>
        </w:rPr>
      </w:pPr>
      <w:r w:rsidRPr="00006A07">
        <w:rPr>
          <w:rFonts w:asciiTheme="minorHAnsi" w:hAnsiTheme="minorHAnsi" w:cstheme="minorHAnsi"/>
          <w:color w:val="auto"/>
          <w:sz w:val="24"/>
          <w:szCs w:val="24"/>
        </w:rPr>
        <w:lastRenderedPageBreak/>
        <w:t xml:space="preserve">3.3. </w:t>
      </w:r>
      <w:r w:rsidR="004B3EDE" w:rsidRPr="00006A07">
        <w:rPr>
          <w:rFonts w:asciiTheme="minorHAnsi" w:hAnsiTheme="minorHAnsi" w:cstheme="minorHAnsi"/>
          <w:color w:val="auto"/>
          <w:sz w:val="24"/>
          <w:szCs w:val="24"/>
        </w:rPr>
        <w:t>Estàndard 3: Eficàcia del sistema de garantia interna de la qualitat de la titulació</w:t>
      </w:r>
      <w:r w:rsidR="00CD4009" w:rsidRPr="00006A07">
        <w:rPr>
          <w:rFonts w:asciiTheme="minorHAnsi" w:hAnsiTheme="minorHAnsi" w:cstheme="minorHAnsi"/>
          <w:color w:val="auto"/>
          <w:sz w:val="24"/>
          <w:szCs w:val="24"/>
        </w:rPr>
        <w:t xml:space="preserve"> </w:t>
      </w:r>
    </w:p>
    <w:p w:rsidR="004B3EDE" w:rsidRPr="00006A07" w:rsidRDefault="004B3EDE" w:rsidP="00006A07">
      <w:pPr>
        <w:shd w:val="clear" w:color="auto" w:fill="F2F2F2" w:themeFill="background1" w:themeFillShade="F2"/>
        <w:spacing w:after="0" w:line="240" w:lineRule="auto"/>
        <w:jc w:val="both"/>
        <w:rPr>
          <w:rFonts w:cstheme="minorHAnsi"/>
          <w:b/>
          <w:i/>
        </w:rPr>
      </w:pPr>
      <w:r w:rsidRPr="00006A07">
        <w:rPr>
          <w:rFonts w:cstheme="minorHAnsi"/>
          <w:b/>
          <w:i/>
        </w:rPr>
        <w:t>“La institució disposa d’un sistema de garantia interna de la qualitat formalment establert i implementat que assegura, de forma eficient, la qualitat i la millora contínua de la titulació”.</w:t>
      </w:r>
    </w:p>
    <w:p w:rsidR="007C32BF" w:rsidRPr="00006A07" w:rsidRDefault="007C32BF" w:rsidP="00006A07">
      <w:pPr>
        <w:spacing w:after="0" w:line="240" w:lineRule="auto"/>
        <w:jc w:val="both"/>
        <w:rPr>
          <w:rFonts w:cstheme="minorHAnsi"/>
          <w:b/>
        </w:rPr>
      </w:pPr>
    </w:p>
    <w:p w:rsidR="004B3EDE" w:rsidRPr="00006A07" w:rsidRDefault="00236022" w:rsidP="00006A07">
      <w:pPr>
        <w:spacing w:after="0" w:line="240" w:lineRule="auto"/>
        <w:jc w:val="both"/>
        <w:rPr>
          <w:rFonts w:cstheme="minorHAnsi"/>
          <w:b/>
          <w:i/>
        </w:rPr>
      </w:pPr>
      <w:r w:rsidRPr="00006A07">
        <w:rPr>
          <w:rFonts w:cstheme="minorHAnsi"/>
          <w:b/>
          <w:i/>
        </w:rPr>
        <w:t>3.</w:t>
      </w:r>
      <w:r w:rsidR="004B3EDE" w:rsidRPr="00006A07">
        <w:rPr>
          <w:rFonts w:cstheme="minorHAnsi"/>
          <w:b/>
          <w:i/>
        </w:rPr>
        <w:t xml:space="preserve">3.1. El SGIQ implementat </w:t>
      </w:r>
      <w:r w:rsidR="009D6491" w:rsidRPr="00006A07">
        <w:rPr>
          <w:rFonts w:cstheme="minorHAnsi"/>
          <w:b/>
          <w:i/>
        </w:rPr>
        <w:t>té processos que garanteixen el disseny, l’aprovació, el seguiment i l’acreditació de les titulacions.</w:t>
      </w:r>
    </w:p>
    <w:p w:rsidR="009D6491" w:rsidRPr="00006A07" w:rsidRDefault="009D6491" w:rsidP="00006A07">
      <w:pPr>
        <w:spacing w:after="0" w:line="240" w:lineRule="auto"/>
        <w:jc w:val="both"/>
        <w:rPr>
          <w:rFonts w:cstheme="minorHAnsi"/>
          <w:b/>
          <w:i/>
        </w:rPr>
      </w:pPr>
    </w:p>
    <w:p w:rsidR="00FD07AC" w:rsidRPr="00006A07" w:rsidRDefault="00FD07AC" w:rsidP="00006A07">
      <w:pPr>
        <w:spacing w:after="0" w:line="240" w:lineRule="auto"/>
        <w:jc w:val="both"/>
        <w:rPr>
          <w:rFonts w:cstheme="minorHAnsi"/>
          <w:color w:val="00B050"/>
        </w:rPr>
      </w:pPr>
      <w:r w:rsidRPr="00006A07">
        <w:rPr>
          <w:rFonts w:cstheme="minorHAnsi"/>
          <w:color w:val="00B050"/>
        </w:rPr>
        <w:t>Dins del procés d’adaptació de les titulacions a l’EEES, la UAB va dissenyar i aprovar la normativa per a l’elaboració del mapa de titulacions de la universitat i les memòries corresponents:</w:t>
      </w:r>
    </w:p>
    <w:p w:rsidR="00FD07AC" w:rsidRPr="00006A07" w:rsidRDefault="00FD07AC" w:rsidP="00006A07">
      <w:pPr>
        <w:spacing w:after="0" w:line="240" w:lineRule="auto"/>
        <w:jc w:val="both"/>
        <w:rPr>
          <w:rFonts w:cstheme="minorHAnsi"/>
          <w:color w:val="00B050"/>
        </w:rPr>
      </w:pPr>
    </w:p>
    <w:p w:rsidR="00FD07AC" w:rsidRPr="00006A07" w:rsidRDefault="00FD07AC" w:rsidP="003E24D5">
      <w:pPr>
        <w:pStyle w:val="Prrafodelista"/>
        <w:numPr>
          <w:ilvl w:val="0"/>
          <w:numId w:val="16"/>
        </w:numPr>
        <w:spacing w:after="0" w:line="240" w:lineRule="auto"/>
        <w:jc w:val="both"/>
        <w:rPr>
          <w:rFonts w:cstheme="minorHAnsi"/>
          <w:color w:val="00B050"/>
        </w:rPr>
      </w:pPr>
      <w:r w:rsidRPr="00006A07">
        <w:rPr>
          <w:rFonts w:cstheme="minorHAnsi"/>
          <w:color w:val="00B050"/>
        </w:rPr>
        <w:t>Mapa de títols de grau de la UAB (Consell de Govern, 07/11/2007)</w:t>
      </w:r>
    </w:p>
    <w:p w:rsidR="00FD07AC" w:rsidRPr="00006A07" w:rsidRDefault="00FD07AC" w:rsidP="003E24D5">
      <w:pPr>
        <w:pStyle w:val="Prrafodelista"/>
        <w:numPr>
          <w:ilvl w:val="0"/>
          <w:numId w:val="16"/>
        </w:numPr>
        <w:spacing w:after="0" w:line="240" w:lineRule="auto"/>
        <w:jc w:val="both"/>
        <w:rPr>
          <w:rFonts w:cstheme="minorHAnsi"/>
          <w:color w:val="00B050"/>
        </w:rPr>
      </w:pPr>
      <w:r w:rsidRPr="00006A07">
        <w:rPr>
          <w:rFonts w:cstheme="minorHAnsi"/>
          <w:color w:val="00B050"/>
        </w:rPr>
        <w:t>Normativa per a l’elaboració dels plans d’estudis de les titulacions de grau (Consell de Govern, 19/12/2007)</w:t>
      </w:r>
    </w:p>
    <w:p w:rsidR="00FD07AC" w:rsidRPr="00006A07" w:rsidRDefault="00FD07AC" w:rsidP="003E24D5">
      <w:pPr>
        <w:pStyle w:val="Prrafodelista"/>
        <w:numPr>
          <w:ilvl w:val="0"/>
          <w:numId w:val="16"/>
        </w:numPr>
        <w:spacing w:after="0" w:line="240" w:lineRule="auto"/>
        <w:jc w:val="both"/>
        <w:rPr>
          <w:rFonts w:cstheme="minorHAnsi"/>
          <w:color w:val="00B050"/>
        </w:rPr>
      </w:pPr>
      <w:r w:rsidRPr="00006A07">
        <w:rPr>
          <w:rFonts w:cstheme="minorHAnsi"/>
          <w:color w:val="00B050"/>
        </w:rPr>
        <w:t>Normativa d</w:t>
      </w:r>
      <w:r w:rsidR="00F21A13" w:rsidRPr="00006A07">
        <w:rPr>
          <w:rFonts w:cstheme="minorHAnsi"/>
          <w:color w:val="00B050"/>
        </w:rPr>
        <w:t xml:space="preserve">els estudis de </w:t>
      </w:r>
      <w:r w:rsidRPr="00006A07">
        <w:rPr>
          <w:rFonts w:cstheme="minorHAnsi"/>
          <w:color w:val="00B050"/>
        </w:rPr>
        <w:t xml:space="preserve">màster </w:t>
      </w:r>
      <w:r w:rsidR="00F21A13" w:rsidRPr="00006A07">
        <w:rPr>
          <w:rFonts w:cstheme="minorHAnsi"/>
          <w:color w:val="00B050"/>
        </w:rPr>
        <w:t>de la UAB (Consell de Govern, 13/07/2011).</w:t>
      </w:r>
    </w:p>
    <w:p w:rsidR="00FD07AC" w:rsidRPr="00006A07" w:rsidRDefault="00FD07AC" w:rsidP="00006A07">
      <w:pPr>
        <w:spacing w:after="0" w:line="240" w:lineRule="auto"/>
        <w:jc w:val="both"/>
        <w:rPr>
          <w:rFonts w:cstheme="minorHAnsi"/>
          <w:i/>
        </w:rPr>
      </w:pPr>
    </w:p>
    <w:p w:rsidR="009D6491" w:rsidRPr="00006A07" w:rsidRDefault="009D6491" w:rsidP="00006A07">
      <w:pPr>
        <w:spacing w:after="0" w:line="240" w:lineRule="auto"/>
        <w:jc w:val="both"/>
        <w:rPr>
          <w:rFonts w:cstheme="minorHAnsi"/>
          <w:b/>
        </w:rPr>
      </w:pPr>
      <w:r w:rsidRPr="00006A07">
        <w:rPr>
          <w:rFonts w:cstheme="minorHAnsi"/>
          <w:b/>
        </w:rPr>
        <w:t>Disseny i aprovació d’una nova titulació:</w:t>
      </w:r>
    </w:p>
    <w:p w:rsidR="00B868A3" w:rsidRPr="00006A07" w:rsidRDefault="00B01541" w:rsidP="00006A07">
      <w:pPr>
        <w:spacing w:after="0" w:line="240" w:lineRule="auto"/>
        <w:jc w:val="both"/>
        <w:rPr>
          <w:rFonts w:cstheme="minorHAnsi"/>
          <w:color w:val="00B050"/>
        </w:rPr>
      </w:pPr>
      <w:r w:rsidRPr="00006A07">
        <w:rPr>
          <w:rFonts w:cstheme="minorHAnsi"/>
          <w:color w:val="00B050"/>
        </w:rPr>
        <w:t xml:space="preserve">Al curs acadèmic </w:t>
      </w:r>
      <w:r w:rsidR="008B74EC">
        <w:rPr>
          <w:rFonts w:cstheme="minorHAnsi"/>
          <w:color w:val="00B050"/>
        </w:rPr>
        <w:t xml:space="preserve">xxxx/xxxx </w:t>
      </w:r>
      <w:r w:rsidR="001177EE" w:rsidRPr="00006A07">
        <w:rPr>
          <w:rFonts w:cstheme="minorHAnsi"/>
          <w:color w:val="00B050"/>
        </w:rPr>
        <w:t xml:space="preserve"> </w:t>
      </w:r>
      <w:r w:rsidRPr="00006A07">
        <w:rPr>
          <w:rFonts w:cstheme="minorHAnsi"/>
          <w:color w:val="00B050"/>
        </w:rPr>
        <w:t xml:space="preserve">la Facultat programa un conjunt de </w:t>
      </w:r>
      <w:r w:rsidRPr="00006A07">
        <w:rPr>
          <w:rFonts w:cstheme="minorHAnsi"/>
          <w:i/>
        </w:rPr>
        <w:t>XX</w:t>
      </w:r>
      <w:r w:rsidRPr="00006A07">
        <w:rPr>
          <w:rFonts w:cstheme="minorHAnsi"/>
          <w:color w:val="FF0000"/>
        </w:rPr>
        <w:t xml:space="preserve"> </w:t>
      </w:r>
      <w:r w:rsidRPr="00006A07">
        <w:rPr>
          <w:rFonts w:cstheme="minorHAnsi"/>
          <w:color w:val="00B050"/>
        </w:rPr>
        <w:t xml:space="preserve">titulacions de Grau i </w:t>
      </w:r>
      <w:r w:rsidRPr="00006A07">
        <w:rPr>
          <w:rFonts w:cstheme="minorHAnsi"/>
          <w:i/>
        </w:rPr>
        <w:t>XX</w:t>
      </w:r>
      <w:r w:rsidRPr="00006A07">
        <w:rPr>
          <w:rFonts w:cstheme="minorHAnsi"/>
        </w:rPr>
        <w:t xml:space="preserve"> </w:t>
      </w:r>
      <w:r w:rsidRPr="00006A07">
        <w:rPr>
          <w:rFonts w:cstheme="minorHAnsi"/>
          <w:color w:val="00B050"/>
        </w:rPr>
        <w:t>titulacions de Màster universitari, totes elles dissenyades, aprovades i verificades positivament seguint</w:t>
      </w:r>
      <w:r w:rsidR="00B868A3" w:rsidRPr="00006A07">
        <w:rPr>
          <w:rFonts w:cstheme="minorHAnsi"/>
          <w:color w:val="00B050"/>
        </w:rPr>
        <w:t>:</w:t>
      </w:r>
    </w:p>
    <w:p w:rsidR="00B868A3" w:rsidRPr="00006A07" w:rsidRDefault="00B868A3" w:rsidP="00006A07">
      <w:pPr>
        <w:spacing w:after="0" w:line="240" w:lineRule="auto"/>
        <w:jc w:val="both"/>
        <w:rPr>
          <w:rFonts w:cstheme="minorHAnsi"/>
          <w:color w:val="00B050"/>
        </w:rPr>
      </w:pPr>
    </w:p>
    <w:p w:rsidR="00B868A3" w:rsidRPr="00006A07" w:rsidRDefault="00B01541" w:rsidP="003E24D5">
      <w:pPr>
        <w:pStyle w:val="Prrafodelista"/>
        <w:numPr>
          <w:ilvl w:val="0"/>
          <w:numId w:val="15"/>
        </w:numPr>
        <w:spacing w:after="0" w:line="240" w:lineRule="auto"/>
        <w:jc w:val="both"/>
        <w:rPr>
          <w:rFonts w:cstheme="minorHAnsi"/>
          <w:i/>
          <w:color w:val="FF0000"/>
        </w:rPr>
      </w:pPr>
      <w:r w:rsidRPr="00006A07">
        <w:rPr>
          <w:rFonts w:cstheme="minorHAnsi"/>
          <w:color w:val="00B050"/>
        </w:rPr>
        <w:t>el procés estratègic “PE3-</w:t>
      </w:r>
      <w:r w:rsidR="00822647" w:rsidRPr="00006A07">
        <w:rPr>
          <w:rFonts w:cstheme="minorHAnsi"/>
          <w:color w:val="00B050"/>
        </w:rPr>
        <w:t>Verificació de titulacions de graus i de màster universitari</w:t>
      </w:r>
      <w:r w:rsidR="0014476F" w:rsidRPr="00006A07">
        <w:rPr>
          <w:rFonts w:cstheme="minorHAnsi"/>
          <w:color w:val="00B050"/>
        </w:rPr>
        <w:t xml:space="preserve">” </w:t>
      </w:r>
      <w:r w:rsidR="00D92925" w:rsidRPr="00006A07">
        <w:rPr>
          <w:rFonts w:cstheme="minorHAnsi"/>
          <w:color w:val="00B050"/>
        </w:rPr>
        <w:t>del SGIQ</w:t>
      </w:r>
      <w:r w:rsidR="00CF0B03" w:rsidRPr="00006A07">
        <w:rPr>
          <w:rFonts w:cstheme="minorHAnsi"/>
          <w:color w:val="00B050"/>
        </w:rPr>
        <w:t>, que concreta de forma detallada i completa les tasques i els agents implicats.</w:t>
      </w:r>
      <w:r w:rsidR="00D92925" w:rsidRPr="00006A07">
        <w:rPr>
          <w:rFonts w:cstheme="minorHAnsi"/>
          <w:color w:val="00B050"/>
        </w:rPr>
        <w:t xml:space="preserve"> </w:t>
      </w:r>
      <w:r w:rsidR="00B868A3" w:rsidRPr="00006A07">
        <w:rPr>
          <w:rFonts w:cstheme="minorHAnsi"/>
          <w:i/>
          <w:color w:val="FF0000"/>
        </w:rPr>
        <w:t>(incorporar enllaç al procés del centre (annex centre+ procés marc)</w:t>
      </w:r>
    </w:p>
    <w:p w:rsidR="00B868A3" w:rsidRPr="00006A07" w:rsidRDefault="0014476F" w:rsidP="003E24D5">
      <w:pPr>
        <w:pStyle w:val="Prrafodelista"/>
        <w:numPr>
          <w:ilvl w:val="0"/>
          <w:numId w:val="15"/>
        </w:numPr>
        <w:spacing w:after="0" w:line="240" w:lineRule="auto"/>
        <w:jc w:val="both"/>
        <w:rPr>
          <w:rFonts w:cstheme="minorHAnsi"/>
          <w:color w:val="00B050"/>
        </w:rPr>
      </w:pPr>
      <w:r w:rsidRPr="00006A07">
        <w:rPr>
          <w:rFonts w:cstheme="minorHAnsi"/>
          <w:color w:val="00B050"/>
        </w:rPr>
        <w:t xml:space="preserve">la </w:t>
      </w:r>
      <w:hyperlink r:id="rId23" w:history="1">
        <w:r w:rsidRPr="00006A07">
          <w:rPr>
            <w:rStyle w:val="Hipervnculo"/>
            <w:rFonts w:cstheme="minorHAnsi"/>
            <w:color w:val="00B050"/>
          </w:rPr>
          <w:t>Guia per a l’elaboració i la verificació de les propostes de titulacions universitàries de grau i de màster</w:t>
        </w:r>
      </w:hyperlink>
      <w:r w:rsidRPr="00006A07">
        <w:rPr>
          <w:rFonts w:cstheme="minorHAnsi"/>
          <w:color w:val="00B050"/>
        </w:rPr>
        <w:t xml:space="preserve"> d’AQU.</w:t>
      </w:r>
    </w:p>
    <w:p w:rsidR="00E17BD3" w:rsidRPr="00006A07" w:rsidRDefault="00E17BD3" w:rsidP="00006A07">
      <w:pPr>
        <w:spacing w:after="0" w:line="240" w:lineRule="auto"/>
        <w:jc w:val="both"/>
        <w:rPr>
          <w:rFonts w:cstheme="minorHAnsi"/>
          <w:color w:val="00B050"/>
        </w:rPr>
      </w:pPr>
    </w:p>
    <w:p w:rsidR="00E17BD3" w:rsidRPr="00006A07" w:rsidRDefault="001177EE" w:rsidP="00006A07">
      <w:pPr>
        <w:spacing w:after="0" w:line="240" w:lineRule="auto"/>
        <w:jc w:val="both"/>
        <w:rPr>
          <w:rFonts w:cstheme="minorHAnsi"/>
          <w:color w:val="00B050"/>
        </w:rPr>
      </w:pPr>
      <w:r w:rsidRPr="00006A07">
        <w:rPr>
          <w:rFonts w:cstheme="minorHAnsi"/>
          <w:color w:val="00B050"/>
        </w:rPr>
        <w:t xml:space="preserve">Les memòries de titulacions s’elaboraren per la comissió nomenada “ad hoc” pel </w:t>
      </w:r>
      <w:r w:rsidRPr="00006A07">
        <w:rPr>
          <w:rFonts w:cstheme="minorHAnsi"/>
          <w:i/>
        </w:rPr>
        <w:t>centre</w:t>
      </w:r>
      <w:r w:rsidR="00C03DAA" w:rsidRPr="00006A07">
        <w:rPr>
          <w:rFonts w:cstheme="minorHAnsi"/>
          <w:i/>
        </w:rPr>
        <w:t xml:space="preserve">  </w:t>
      </w:r>
      <w:r w:rsidR="00C03DAA" w:rsidRPr="00006A07">
        <w:rPr>
          <w:rFonts w:cstheme="minorHAnsi"/>
          <w:i/>
          <w:color w:val="FF0000"/>
        </w:rPr>
        <w:t>(indicar la seva composició</w:t>
      </w:r>
      <w:r w:rsidRPr="00006A07">
        <w:rPr>
          <w:rFonts w:cstheme="minorHAnsi"/>
          <w:i/>
          <w:color w:val="FF0000"/>
        </w:rPr>
        <w:t>.</w:t>
      </w:r>
      <w:r w:rsidR="00C03DAA" w:rsidRPr="00006A07">
        <w:rPr>
          <w:rFonts w:cstheme="minorHAnsi"/>
          <w:i/>
          <w:color w:val="FF0000"/>
        </w:rPr>
        <w:t xml:space="preserve"> Si és possible, adjuntar com a evidència el nomenament/c</w:t>
      </w:r>
      <w:r w:rsidR="007F1187">
        <w:rPr>
          <w:rFonts w:cstheme="minorHAnsi"/>
          <w:i/>
          <w:color w:val="FF0000"/>
        </w:rPr>
        <w:t xml:space="preserve">omposició </w:t>
      </w:r>
      <w:r w:rsidR="00C03DAA" w:rsidRPr="00006A07">
        <w:rPr>
          <w:rFonts w:cstheme="minorHAnsi"/>
          <w:i/>
          <w:color w:val="FF0000"/>
        </w:rPr>
        <w:t>de l</w:t>
      </w:r>
      <w:r w:rsidR="007F1187">
        <w:rPr>
          <w:rFonts w:cstheme="minorHAnsi"/>
          <w:i/>
          <w:color w:val="FF0000"/>
        </w:rPr>
        <w:t xml:space="preserve">a </w:t>
      </w:r>
      <w:r w:rsidR="00C03DAA" w:rsidRPr="00006A07">
        <w:rPr>
          <w:rFonts w:cstheme="minorHAnsi"/>
          <w:i/>
          <w:color w:val="FF0000"/>
        </w:rPr>
        <w:t xml:space="preserve"> comissi</w:t>
      </w:r>
      <w:r w:rsidR="007F1187">
        <w:rPr>
          <w:rFonts w:cstheme="minorHAnsi"/>
          <w:i/>
          <w:color w:val="FF0000"/>
        </w:rPr>
        <w:t>ó d’alguna titulació</w:t>
      </w:r>
      <w:r w:rsidR="00B868A3" w:rsidRPr="00006A07">
        <w:rPr>
          <w:rFonts w:cstheme="minorHAnsi"/>
          <w:i/>
        </w:rPr>
        <w:t>).</w:t>
      </w:r>
      <w:r w:rsidRPr="00006A07">
        <w:rPr>
          <w:rFonts w:cstheme="minorHAnsi"/>
          <w:color w:val="00B050"/>
        </w:rPr>
        <w:t xml:space="preserve"> </w:t>
      </w:r>
      <w:r w:rsidR="00E17BD3" w:rsidRPr="00006A07">
        <w:rPr>
          <w:rFonts w:cstheme="minorHAnsi"/>
          <w:color w:val="00B050"/>
        </w:rPr>
        <w:t xml:space="preserve">L’aprovació de les memòries </w:t>
      </w:r>
      <w:r w:rsidRPr="00006A07">
        <w:rPr>
          <w:rFonts w:cstheme="minorHAnsi"/>
          <w:color w:val="00B050"/>
        </w:rPr>
        <w:t xml:space="preserve">correspon a la Junta del centre (o comissió delegada) </w:t>
      </w:r>
      <w:r w:rsidR="00E17BD3" w:rsidRPr="00006A07">
        <w:rPr>
          <w:rFonts w:cstheme="minorHAnsi"/>
          <w:color w:val="00B050"/>
        </w:rPr>
        <w:t xml:space="preserve">i </w:t>
      </w:r>
      <w:r w:rsidR="0027156B" w:rsidRPr="00006A07">
        <w:rPr>
          <w:rFonts w:cstheme="minorHAnsi"/>
          <w:color w:val="00B050"/>
        </w:rPr>
        <w:t>a</w:t>
      </w:r>
      <w:r w:rsidR="00E17BD3" w:rsidRPr="00006A07">
        <w:rPr>
          <w:rFonts w:cstheme="minorHAnsi"/>
          <w:color w:val="00B050"/>
        </w:rPr>
        <w:t xml:space="preserve"> la Comissió d’Afers Acadèmics de la Universitat (òrgan delegat del Consell de Govern)</w:t>
      </w:r>
      <w:r w:rsidR="00CF0B03" w:rsidRPr="00006A07">
        <w:rPr>
          <w:rFonts w:cstheme="minorHAnsi"/>
          <w:color w:val="00B050"/>
        </w:rPr>
        <w:t>, amb representació dels diferents estaments (PDI, estudiants i PAS)</w:t>
      </w:r>
      <w:r w:rsidR="00E17BD3" w:rsidRPr="00006A07">
        <w:rPr>
          <w:rFonts w:cstheme="minorHAnsi"/>
          <w:color w:val="00B050"/>
        </w:rPr>
        <w:t xml:space="preserve">. La creació de la titulació va ser aprovada, a més </w:t>
      </w:r>
      <w:r w:rsidR="00B868A3" w:rsidRPr="00006A07">
        <w:rPr>
          <w:rFonts w:cstheme="minorHAnsi"/>
          <w:color w:val="00B050"/>
        </w:rPr>
        <w:t>de per</w:t>
      </w:r>
      <w:r w:rsidR="00E17BD3" w:rsidRPr="00006A07">
        <w:rPr>
          <w:rFonts w:cstheme="minorHAnsi"/>
          <w:color w:val="00B050"/>
        </w:rPr>
        <w:t xml:space="preserve"> les dues comissions comentades</w:t>
      </w:r>
      <w:r w:rsidR="0027156B" w:rsidRPr="00006A07">
        <w:rPr>
          <w:rFonts w:cstheme="minorHAnsi"/>
          <w:color w:val="00B050"/>
        </w:rPr>
        <w:t xml:space="preserve"> anteriorment</w:t>
      </w:r>
      <w:r w:rsidR="00E17BD3" w:rsidRPr="00006A07">
        <w:rPr>
          <w:rFonts w:cstheme="minorHAnsi"/>
          <w:color w:val="00B050"/>
        </w:rPr>
        <w:t>, pel Consell de Govern i el Consell Social de la Universitat.</w:t>
      </w:r>
    </w:p>
    <w:p w:rsidR="001177EE" w:rsidRPr="00006A07" w:rsidRDefault="001177EE" w:rsidP="00006A07">
      <w:pPr>
        <w:spacing w:after="0" w:line="240" w:lineRule="auto"/>
        <w:jc w:val="both"/>
        <w:rPr>
          <w:rFonts w:cstheme="minorHAnsi"/>
          <w:color w:val="00B050"/>
        </w:rPr>
      </w:pPr>
    </w:p>
    <w:p w:rsidR="00347EF5" w:rsidRPr="00006A07" w:rsidRDefault="00B868A3" w:rsidP="00006A07">
      <w:pPr>
        <w:spacing w:after="0" w:line="240" w:lineRule="auto"/>
        <w:jc w:val="both"/>
        <w:rPr>
          <w:rFonts w:cstheme="minorHAnsi"/>
          <w:i/>
          <w:color w:val="FF0000"/>
        </w:rPr>
      </w:pPr>
      <w:r w:rsidRPr="00006A07">
        <w:rPr>
          <w:rFonts w:cstheme="minorHAnsi"/>
          <w:color w:val="00B050"/>
        </w:rPr>
        <w:t xml:space="preserve">Aquest procés s’ha aplicat a les titulacions que són objecte d’avaluació en el present autoinforme d’acreditació i la implantació del procés es valora positivament ja que ha permès el disseny i l’aprovació de les titulacions sense cap anomalia, aconseguint la verificació favorable de les titulacions. </w:t>
      </w:r>
      <w:r w:rsidR="005108C1" w:rsidRPr="00006A07">
        <w:rPr>
          <w:rFonts w:cstheme="minorHAnsi"/>
          <w:i/>
          <w:color w:val="FF0000"/>
        </w:rPr>
        <w:t>Valoració del centre del funcionament del procés.</w:t>
      </w:r>
    </w:p>
    <w:p w:rsidR="005108C1" w:rsidRPr="00006A07" w:rsidRDefault="005108C1" w:rsidP="00006A07">
      <w:pPr>
        <w:spacing w:after="0" w:line="240" w:lineRule="auto"/>
        <w:jc w:val="both"/>
        <w:rPr>
          <w:rFonts w:cstheme="minorHAnsi"/>
          <w:color w:val="FF0000"/>
        </w:rPr>
      </w:pPr>
    </w:p>
    <w:p w:rsidR="00C7353C" w:rsidRPr="00006A07" w:rsidRDefault="00C7353C" w:rsidP="00006A07">
      <w:pPr>
        <w:spacing w:after="0" w:line="240" w:lineRule="auto"/>
        <w:jc w:val="both"/>
        <w:rPr>
          <w:rFonts w:cstheme="minorHAnsi"/>
          <w:color w:val="00B050"/>
        </w:rPr>
      </w:pPr>
      <w:r w:rsidRPr="00006A07">
        <w:rPr>
          <w:rFonts w:cstheme="minorHAnsi"/>
          <w:color w:val="00B050"/>
        </w:rPr>
        <w:t>Com a evidència específica del procés de verificació, s’adjunta la documentació</w:t>
      </w:r>
      <w:r w:rsidR="000A58E1" w:rsidRPr="00006A07">
        <w:rPr>
          <w:rFonts w:cstheme="minorHAnsi"/>
          <w:color w:val="00B050"/>
        </w:rPr>
        <w:t xml:space="preserve"> d’aprovació a la UAB d’una de les titulacions del centre (</w:t>
      </w:r>
      <w:r w:rsidR="000A58E1" w:rsidRPr="00006A07">
        <w:rPr>
          <w:rFonts w:cstheme="minorHAnsi"/>
          <w:i/>
          <w:color w:val="FF0000"/>
        </w:rPr>
        <w:t xml:space="preserve">Incorporar </w:t>
      </w:r>
      <w:r w:rsidRPr="00006A07">
        <w:rPr>
          <w:rFonts w:cstheme="minorHAnsi"/>
          <w:i/>
          <w:color w:val="FF0000"/>
        </w:rPr>
        <w:t>un enllaç. L’OQD facilitarà aquest document</w:t>
      </w:r>
      <w:r w:rsidRPr="00006A07">
        <w:rPr>
          <w:rFonts w:cstheme="minorHAnsi"/>
          <w:i/>
        </w:rPr>
        <w:t>).</w:t>
      </w:r>
      <w:r w:rsidR="000A58E1" w:rsidRPr="00006A07">
        <w:rPr>
          <w:rFonts w:cstheme="minorHAnsi"/>
          <w:i/>
        </w:rPr>
        <w:t xml:space="preserve"> </w:t>
      </w:r>
      <w:r w:rsidRPr="00006A07">
        <w:rPr>
          <w:rFonts w:cstheme="minorHAnsi"/>
          <w:color w:val="00B050"/>
        </w:rPr>
        <w:t>La universitat publica al web les memòries i les resolucions de verificació</w:t>
      </w:r>
      <w:r w:rsidR="00F9368D">
        <w:rPr>
          <w:rFonts w:cstheme="minorHAnsi"/>
          <w:color w:val="00B050"/>
        </w:rPr>
        <w:t xml:space="preserve"> de totes les seves titulacions de </w:t>
      </w:r>
      <w:hyperlink r:id="rId24" w:history="1">
        <w:r w:rsidR="00F9368D" w:rsidRPr="00F9368D">
          <w:rPr>
            <w:rStyle w:val="Hipervnculo"/>
            <w:rFonts w:cstheme="minorHAnsi"/>
          </w:rPr>
          <w:t>grau</w:t>
        </w:r>
      </w:hyperlink>
      <w:r w:rsidR="00F9368D">
        <w:rPr>
          <w:rFonts w:cstheme="minorHAnsi"/>
          <w:color w:val="00B050"/>
        </w:rPr>
        <w:t xml:space="preserve"> i de </w:t>
      </w:r>
      <w:hyperlink r:id="rId25" w:history="1">
        <w:r w:rsidR="00F9368D" w:rsidRPr="00F9368D">
          <w:rPr>
            <w:rStyle w:val="Hipervnculo"/>
            <w:rFonts w:cstheme="minorHAnsi"/>
          </w:rPr>
          <w:t>màster universitari</w:t>
        </w:r>
      </w:hyperlink>
      <w:r w:rsidR="00F9368D">
        <w:rPr>
          <w:rFonts w:cstheme="minorHAnsi"/>
          <w:color w:val="00B050"/>
        </w:rPr>
        <w:t>.</w:t>
      </w:r>
    </w:p>
    <w:p w:rsidR="009D6491" w:rsidRPr="00006A07" w:rsidRDefault="009D6491" w:rsidP="00006A07">
      <w:pPr>
        <w:spacing w:after="0" w:line="240" w:lineRule="auto"/>
        <w:jc w:val="both"/>
        <w:rPr>
          <w:rFonts w:cstheme="minorHAnsi"/>
          <w:b/>
        </w:rPr>
      </w:pPr>
    </w:p>
    <w:p w:rsidR="009D6491" w:rsidRPr="00006A07" w:rsidRDefault="009D6491" w:rsidP="00006A07">
      <w:pPr>
        <w:spacing w:after="0" w:line="240" w:lineRule="auto"/>
        <w:jc w:val="both"/>
        <w:rPr>
          <w:rFonts w:cstheme="minorHAnsi"/>
          <w:b/>
        </w:rPr>
      </w:pPr>
      <w:r w:rsidRPr="00006A07">
        <w:rPr>
          <w:rFonts w:cstheme="minorHAnsi"/>
          <w:b/>
        </w:rPr>
        <w:t>Seguiment de les titulacions implantades:</w:t>
      </w:r>
    </w:p>
    <w:p w:rsidR="0090208C" w:rsidRPr="00006A07" w:rsidRDefault="009D6491" w:rsidP="00006A07">
      <w:pPr>
        <w:spacing w:after="0" w:line="240" w:lineRule="auto"/>
        <w:jc w:val="both"/>
        <w:rPr>
          <w:rFonts w:cstheme="minorHAnsi"/>
          <w:color w:val="00B050"/>
        </w:rPr>
      </w:pPr>
      <w:r w:rsidRPr="00006A07">
        <w:rPr>
          <w:rFonts w:cstheme="minorHAnsi"/>
          <w:color w:val="00B050"/>
        </w:rPr>
        <w:t>El seguiment de les titulacions es duu a terme seguint</w:t>
      </w:r>
      <w:r w:rsidR="0090208C" w:rsidRPr="00006A07">
        <w:rPr>
          <w:rFonts w:cstheme="minorHAnsi"/>
          <w:color w:val="00B050"/>
        </w:rPr>
        <w:t>:</w:t>
      </w:r>
    </w:p>
    <w:p w:rsidR="0090208C" w:rsidRPr="00006A07" w:rsidRDefault="009D6491" w:rsidP="003E24D5">
      <w:pPr>
        <w:pStyle w:val="Prrafodelista"/>
        <w:numPr>
          <w:ilvl w:val="0"/>
          <w:numId w:val="17"/>
        </w:numPr>
        <w:spacing w:after="0" w:line="240" w:lineRule="auto"/>
        <w:jc w:val="both"/>
        <w:rPr>
          <w:rFonts w:cstheme="minorHAnsi"/>
          <w:i/>
          <w:color w:val="FF0000"/>
        </w:rPr>
      </w:pPr>
      <w:r w:rsidRPr="00006A07">
        <w:rPr>
          <w:rFonts w:cstheme="minorHAnsi"/>
          <w:color w:val="00B050"/>
        </w:rPr>
        <w:t xml:space="preserve">el procés clau </w:t>
      </w:r>
      <w:r w:rsidR="0090208C" w:rsidRPr="00006A07">
        <w:rPr>
          <w:rFonts w:cstheme="minorHAnsi"/>
          <w:color w:val="00B050"/>
        </w:rPr>
        <w:t>“</w:t>
      </w:r>
      <w:r w:rsidRPr="00006A07">
        <w:rPr>
          <w:rFonts w:cstheme="minorHAnsi"/>
          <w:color w:val="00B050"/>
        </w:rPr>
        <w:t>PC7-Seguiment, avaluació i millora de les titulacions</w:t>
      </w:r>
      <w:r w:rsidR="0090208C" w:rsidRPr="00006A07">
        <w:rPr>
          <w:rFonts w:cstheme="minorHAnsi"/>
          <w:color w:val="00B050"/>
        </w:rPr>
        <w:t xml:space="preserve">” del SGIQ que concreta de forma detallada i completa les tasques i els agents </w:t>
      </w:r>
      <w:r w:rsidR="0090208C" w:rsidRPr="00006A07">
        <w:rPr>
          <w:rFonts w:cstheme="minorHAnsi"/>
          <w:color w:val="FF0000"/>
        </w:rPr>
        <w:t>implicats</w:t>
      </w:r>
      <w:r w:rsidR="0090208C" w:rsidRPr="00006A07">
        <w:rPr>
          <w:rFonts w:cstheme="minorHAnsi"/>
          <w:i/>
          <w:color w:val="FF0000"/>
        </w:rPr>
        <w:t xml:space="preserve"> (incorporar enllaç al procés del centre (annex centre+ procés marc)</w:t>
      </w:r>
    </w:p>
    <w:p w:rsidR="0090208C" w:rsidRPr="00006A07" w:rsidRDefault="009D6491" w:rsidP="003E24D5">
      <w:pPr>
        <w:pStyle w:val="Prrafodelista"/>
        <w:numPr>
          <w:ilvl w:val="0"/>
          <w:numId w:val="17"/>
        </w:numPr>
        <w:tabs>
          <w:tab w:val="left" w:pos="567"/>
        </w:tabs>
        <w:spacing w:after="0" w:line="240" w:lineRule="auto"/>
        <w:jc w:val="both"/>
        <w:rPr>
          <w:rFonts w:cstheme="minorHAnsi"/>
          <w:color w:val="00B050"/>
        </w:rPr>
      </w:pPr>
      <w:r w:rsidRPr="00006A07">
        <w:rPr>
          <w:rFonts w:cstheme="minorHAnsi"/>
          <w:color w:val="00B050"/>
        </w:rPr>
        <w:t xml:space="preserve">i la </w:t>
      </w:r>
      <w:hyperlink r:id="rId26" w:history="1">
        <w:r w:rsidRPr="00006A07">
          <w:rPr>
            <w:rStyle w:val="Hipervnculo"/>
            <w:rFonts w:cstheme="minorHAnsi"/>
            <w:color w:val="00B050"/>
          </w:rPr>
          <w:t>Guia per al seguiment de les titulacions oficials de grau i màster</w:t>
        </w:r>
      </w:hyperlink>
      <w:r w:rsidRPr="00006A07">
        <w:rPr>
          <w:rFonts w:cstheme="minorHAnsi"/>
          <w:color w:val="00B050"/>
        </w:rPr>
        <w:t xml:space="preserve"> d’AQU.</w:t>
      </w:r>
    </w:p>
    <w:p w:rsidR="0090208C" w:rsidRPr="00006A07" w:rsidRDefault="0090208C" w:rsidP="00006A07">
      <w:pPr>
        <w:pStyle w:val="Prrafodelista"/>
        <w:tabs>
          <w:tab w:val="left" w:pos="567"/>
        </w:tabs>
        <w:spacing w:after="0" w:line="240" w:lineRule="auto"/>
        <w:ind w:left="0"/>
        <w:jc w:val="both"/>
        <w:rPr>
          <w:rFonts w:cstheme="minorHAnsi"/>
          <w:color w:val="00B050"/>
        </w:rPr>
      </w:pPr>
    </w:p>
    <w:p w:rsidR="00C7353C" w:rsidRPr="00006A07" w:rsidRDefault="00C7353C" w:rsidP="00006A07">
      <w:pPr>
        <w:pStyle w:val="Prrafodelista"/>
        <w:tabs>
          <w:tab w:val="left" w:pos="567"/>
        </w:tabs>
        <w:spacing w:after="0" w:line="240" w:lineRule="auto"/>
        <w:ind w:left="0"/>
        <w:jc w:val="both"/>
        <w:rPr>
          <w:rFonts w:cstheme="minorHAnsi"/>
          <w:color w:val="00B050"/>
        </w:rPr>
      </w:pPr>
    </w:p>
    <w:p w:rsidR="009D6491" w:rsidRPr="00006A07" w:rsidRDefault="009D6491" w:rsidP="00006A07">
      <w:pPr>
        <w:spacing w:after="0" w:line="240" w:lineRule="auto"/>
        <w:jc w:val="both"/>
        <w:rPr>
          <w:rFonts w:cstheme="minorHAnsi"/>
          <w:color w:val="00B050"/>
        </w:rPr>
      </w:pPr>
      <w:r w:rsidRPr="00006A07">
        <w:rPr>
          <w:rFonts w:cstheme="minorHAnsi"/>
          <w:color w:val="00B050"/>
        </w:rPr>
        <w:lastRenderedPageBreak/>
        <w:t>El procés de seguiment de les titulacions es va iniciar al curs acadèmic 2010/11.  Els informes de seguiment es poden consultar via intranet mitjançant l’</w:t>
      </w:r>
      <w:hyperlink r:id="rId27" w:history="1">
        <w:r w:rsidRPr="00006A07">
          <w:rPr>
            <w:rStyle w:val="Hipervnculo"/>
            <w:rFonts w:cstheme="minorHAnsi"/>
            <w:color w:val="00B050"/>
          </w:rPr>
          <w:t>Arxiu d’informes de seguiment</w:t>
        </w:r>
      </w:hyperlink>
      <w:r w:rsidRPr="00006A07">
        <w:rPr>
          <w:rFonts w:cstheme="minorHAnsi"/>
          <w:color w:val="00B050"/>
        </w:rPr>
        <w:t xml:space="preserve"> i des del curs acadèmic 2012/13 </w:t>
      </w:r>
      <w:r w:rsidR="0090208C" w:rsidRPr="00006A07">
        <w:rPr>
          <w:rFonts w:cstheme="minorHAnsi"/>
          <w:color w:val="00B050"/>
        </w:rPr>
        <w:t xml:space="preserve">són d’accés públic des del </w:t>
      </w:r>
      <w:r w:rsidRPr="00006A07">
        <w:rPr>
          <w:rFonts w:cstheme="minorHAnsi"/>
          <w:color w:val="00B050"/>
        </w:rPr>
        <w:t xml:space="preserve"> </w:t>
      </w:r>
      <w:hyperlink r:id="rId28" w:history="1">
        <w:r w:rsidRPr="00006A07">
          <w:rPr>
            <w:rStyle w:val="Hipervnculo"/>
            <w:rFonts w:cstheme="minorHAnsi"/>
            <w:color w:val="00B050"/>
          </w:rPr>
          <w:t>web</w:t>
        </w:r>
      </w:hyperlink>
      <w:r w:rsidRPr="00006A07">
        <w:rPr>
          <w:rFonts w:cstheme="minorHAnsi"/>
          <w:color w:val="00B050"/>
        </w:rPr>
        <w:t xml:space="preserve"> de la universitat.</w:t>
      </w:r>
    </w:p>
    <w:p w:rsidR="009D6491" w:rsidRPr="00006A07" w:rsidRDefault="009D6491" w:rsidP="00006A07">
      <w:pPr>
        <w:pStyle w:val="Prrafodelista"/>
        <w:tabs>
          <w:tab w:val="left" w:pos="567"/>
        </w:tabs>
        <w:spacing w:after="0" w:line="240" w:lineRule="auto"/>
        <w:ind w:left="0"/>
        <w:jc w:val="both"/>
        <w:rPr>
          <w:rFonts w:cstheme="minorHAnsi"/>
          <w:color w:val="00B050"/>
        </w:rPr>
      </w:pPr>
    </w:p>
    <w:p w:rsidR="009D6491" w:rsidRPr="00006A07" w:rsidRDefault="009D6491" w:rsidP="00006A07">
      <w:pPr>
        <w:pStyle w:val="Prrafodelista"/>
        <w:tabs>
          <w:tab w:val="left" w:pos="567"/>
        </w:tabs>
        <w:spacing w:after="0" w:line="240" w:lineRule="auto"/>
        <w:ind w:left="0"/>
        <w:jc w:val="both"/>
        <w:rPr>
          <w:rFonts w:cstheme="minorHAnsi"/>
          <w:color w:val="00B050"/>
        </w:rPr>
      </w:pPr>
      <w:r w:rsidRPr="00006A07">
        <w:rPr>
          <w:rFonts w:cstheme="minorHAnsi"/>
          <w:color w:val="00B050"/>
        </w:rPr>
        <w:t xml:space="preserve">Per a l’elaboració dels informes de seguiment, les coordinacions de les titulacions analitzen els indicadors, els resultats de satisfacció dels col·lectius i les reunions de coordinació docent. Per a la traçabilitat de les propostes de millora, cada informe recull les propostes de l’informe anterior i n’actualitza el seu estat (finalitzada, en procés, pendent o desestimada), i incorpora les noves propostes detectades. L’apartat 4 d’aquest autoinforme d’acreditació (pla de millora), incorpora les propostes de millora actualitzada del darrer informe de seguiment. Finalment, els informes de seguiment </w:t>
      </w:r>
      <w:r w:rsidR="000A58E1" w:rsidRPr="00006A07">
        <w:rPr>
          <w:rFonts w:cstheme="minorHAnsi"/>
          <w:color w:val="00B050"/>
        </w:rPr>
        <w:t xml:space="preserve">s’aproven </w:t>
      </w:r>
      <w:r w:rsidRPr="00006A07">
        <w:rPr>
          <w:rFonts w:cstheme="minorHAnsi"/>
          <w:color w:val="00B050"/>
        </w:rPr>
        <w:t xml:space="preserve">per </w:t>
      </w:r>
      <w:r w:rsidRPr="00006A07">
        <w:rPr>
          <w:rFonts w:cstheme="minorHAnsi"/>
          <w:i/>
          <w:color w:val="FF0000"/>
        </w:rPr>
        <w:t>xxxxxxxx</w:t>
      </w:r>
      <w:r w:rsidR="00F9368D" w:rsidRPr="00F9368D">
        <w:rPr>
          <w:rFonts w:cstheme="minorHAnsi"/>
          <w:i/>
          <w:color w:val="FF0000"/>
        </w:rPr>
        <w:t xml:space="preserve"> (incorporar </w:t>
      </w:r>
      <w:r w:rsidR="00F9368D">
        <w:rPr>
          <w:rFonts w:cstheme="minorHAnsi"/>
          <w:i/>
          <w:color w:val="FF0000"/>
        </w:rPr>
        <w:t xml:space="preserve">com a evidència </w:t>
      </w:r>
      <w:r w:rsidR="00F9368D" w:rsidRPr="00F9368D">
        <w:rPr>
          <w:rFonts w:cstheme="minorHAnsi"/>
          <w:i/>
          <w:color w:val="FF0000"/>
        </w:rPr>
        <w:t>l’acta d’aprovació de l’últim ISC).</w:t>
      </w:r>
    </w:p>
    <w:p w:rsidR="009D6491" w:rsidRPr="00006A07" w:rsidRDefault="009D6491" w:rsidP="00006A07">
      <w:pPr>
        <w:pStyle w:val="Prrafodelista"/>
        <w:tabs>
          <w:tab w:val="left" w:pos="567"/>
        </w:tabs>
        <w:spacing w:after="0" w:line="240" w:lineRule="auto"/>
        <w:ind w:left="0"/>
        <w:jc w:val="both"/>
        <w:rPr>
          <w:rFonts w:cstheme="minorHAnsi"/>
          <w:color w:val="00B050"/>
        </w:rPr>
      </w:pPr>
    </w:p>
    <w:p w:rsidR="00C7353C" w:rsidRPr="00006A07" w:rsidRDefault="000A58E1" w:rsidP="00006A07">
      <w:pPr>
        <w:spacing w:after="0" w:line="240" w:lineRule="auto"/>
        <w:jc w:val="both"/>
        <w:rPr>
          <w:rFonts w:cstheme="minorHAnsi"/>
          <w:i/>
          <w:color w:val="FF0000"/>
        </w:rPr>
      </w:pPr>
      <w:r w:rsidRPr="00006A07">
        <w:rPr>
          <w:rFonts w:cstheme="minorHAnsi"/>
          <w:color w:val="00B050"/>
        </w:rPr>
        <w:t xml:space="preserve">La Facultat </w:t>
      </w:r>
      <w:r w:rsidR="00C7353C" w:rsidRPr="00006A07">
        <w:rPr>
          <w:rFonts w:cstheme="minorHAnsi"/>
          <w:color w:val="00B050"/>
        </w:rPr>
        <w:t xml:space="preserve">valora positivament el procés de seguiment perquè </w:t>
      </w:r>
      <w:r w:rsidRPr="00006A07">
        <w:rPr>
          <w:rFonts w:cstheme="minorHAnsi"/>
          <w:color w:val="00B050"/>
        </w:rPr>
        <w:t xml:space="preserve">permet l’anàlisi i revisió de la implantació, desenvolupament i resultats de les titulacions i també </w:t>
      </w:r>
      <w:r w:rsidR="00C7353C" w:rsidRPr="00006A07">
        <w:rPr>
          <w:rFonts w:cstheme="minorHAnsi"/>
          <w:color w:val="00B050"/>
        </w:rPr>
        <w:t xml:space="preserve">possibilita la detecció i </w:t>
      </w:r>
      <w:r w:rsidRPr="00006A07">
        <w:rPr>
          <w:rFonts w:cstheme="minorHAnsi"/>
          <w:color w:val="00B050"/>
        </w:rPr>
        <w:t xml:space="preserve">introducció </w:t>
      </w:r>
      <w:r w:rsidR="00C7353C" w:rsidRPr="00006A07">
        <w:rPr>
          <w:rFonts w:cstheme="minorHAnsi"/>
          <w:color w:val="00B050"/>
        </w:rPr>
        <w:t xml:space="preserve">de millores que, en alguns casos, han suposat la modificació de la titulació, tal com s’ha recollit en l’estàndard 1. </w:t>
      </w:r>
      <w:r w:rsidR="00C7353C" w:rsidRPr="00006A07">
        <w:rPr>
          <w:rFonts w:cstheme="minorHAnsi"/>
          <w:i/>
          <w:color w:val="FF0000"/>
        </w:rPr>
        <w:t>Valoració del centre del funcionament del procés.</w:t>
      </w:r>
    </w:p>
    <w:p w:rsidR="00C7353C" w:rsidRPr="00006A07" w:rsidRDefault="00C7353C" w:rsidP="00006A07">
      <w:pPr>
        <w:pStyle w:val="Prrafodelista"/>
        <w:tabs>
          <w:tab w:val="left" w:pos="567"/>
        </w:tabs>
        <w:spacing w:after="0" w:line="240" w:lineRule="auto"/>
        <w:ind w:left="0"/>
        <w:jc w:val="both"/>
        <w:rPr>
          <w:rFonts w:cstheme="minorHAnsi"/>
          <w:color w:val="00B050"/>
        </w:rPr>
      </w:pPr>
    </w:p>
    <w:p w:rsidR="000A58E1" w:rsidRPr="00006A07" w:rsidRDefault="000A58E1" w:rsidP="00006A07">
      <w:pPr>
        <w:pStyle w:val="Prrafodelista"/>
        <w:tabs>
          <w:tab w:val="left" w:pos="567"/>
        </w:tabs>
        <w:spacing w:after="0" w:line="240" w:lineRule="auto"/>
        <w:ind w:left="0"/>
        <w:jc w:val="both"/>
        <w:rPr>
          <w:rFonts w:cstheme="minorHAnsi"/>
          <w:color w:val="00B050"/>
        </w:rPr>
      </w:pPr>
      <w:r w:rsidRPr="00006A07">
        <w:rPr>
          <w:rFonts w:cstheme="minorHAnsi"/>
          <w:color w:val="00B050"/>
        </w:rPr>
        <w:t>Les possibles modificacions són fruit de l’anàlisi i revisió derivades del procés de seguiment d’acord amb:</w:t>
      </w:r>
    </w:p>
    <w:p w:rsidR="000A58E1" w:rsidRPr="00006A07" w:rsidRDefault="000A58E1" w:rsidP="003E24D5">
      <w:pPr>
        <w:pStyle w:val="Prrafodelista"/>
        <w:numPr>
          <w:ilvl w:val="0"/>
          <w:numId w:val="15"/>
        </w:numPr>
        <w:spacing w:after="0" w:line="240" w:lineRule="auto"/>
        <w:jc w:val="both"/>
        <w:rPr>
          <w:rFonts w:cstheme="minorHAnsi"/>
          <w:i/>
          <w:color w:val="FF0000"/>
        </w:rPr>
      </w:pPr>
      <w:r w:rsidRPr="00006A07">
        <w:rPr>
          <w:rFonts w:cstheme="minorHAnsi"/>
          <w:color w:val="00B050"/>
        </w:rPr>
        <w:t xml:space="preserve">el procés clau “PC8-Modificació i extinció de titulacions” del SGIQ, que concreta de forma detallada i completa les tasques i els agents implicats. </w:t>
      </w:r>
      <w:r w:rsidRPr="00006A07">
        <w:rPr>
          <w:rFonts w:cstheme="minorHAnsi"/>
          <w:i/>
          <w:color w:val="FF0000"/>
        </w:rPr>
        <w:t>(incorporar enllaç al procés del centre (annex centre+ procés marc)</w:t>
      </w:r>
    </w:p>
    <w:p w:rsidR="000A58E1" w:rsidRPr="00006A07" w:rsidRDefault="000A58E1" w:rsidP="003E24D5">
      <w:pPr>
        <w:pStyle w:val="Prrafodelista"/>
        <w:numPr>
          <w:ilvl w:val="0"/>
          <w:numId w:val="15"/>
        </w:numPr>
        <w:spacing w:after="0" w:line="240" w:lineRule="auto"/>
        <w:jc w:val="both"/>
        <w:rPr>
          <w:rFonts w:cstheme="minorHAnsi"/>
          <w:i/>
          <w:color w:val="FF0000"/>
        </w:rPr>
      </w:pPr>
      <w:r w:rsidRPr="00006A07">
        <w:rPr>
          <w:rFonts w:cstheme="minorHAnsi"/>
          <w:color w:val="00B050"/>
        </w:rPr>
        <w:t xml:space="preserve">i els </w:t>
      </w:r>
      <w:hyperlink r:id="rId29" w:history="1">
        <w:r w:rsidRPr="00006A07">
          <w:rPr>
            <w:rStyle w:val="Hipervnculo"/>
            <w:rFonts w:cstheme="minorHAnsi"/>
            <w:color w:val="00B050"/>
          </w:rPr>
          <w:t>Processos per a la comunicació i/o avaluació de les modificacions introduïdes en els títols universitaris de grau i de màster</w:t>
        </w:r>
      </w:hyperlink>
      <w:r w:rsidRPr="00006A07">
        <w:rPr>
          <w:rFonts w:cstheme="minorHAnsi"/>
          <w:color w:val="00B050"/>
        </w:rPr>
        <w:t xml:space="preserve"> d’AQU.</w:t>
      </w:r>
    </w:p>
    <w:p w:rsidR="000A58E1" w:rsidRPr="00006A07" w:rsidRDefault="000A58E1" w:rsidP="00006A07">
      <w:pPr>
        <w:pStyle w:val="Prrafodelista"/>
        <w:tabs>
          <w:tab w:val="left" w:pos="567"/>
        </w:tabs>
        <w:spacing w:after="0" w:line="240" w:lineRule="auto"/>
        <w:ind w:left="0"/>
        <w:jc w:val="both"/>
        <w:rPr>
          <w:rFonts w:cstheme="minorHAnsi"/>
          <w:color w:val="00B050"/>
        </w:rPr>
      </w:pPr>
    </w:p>
    <w:p w:rsidR="005858D9" w:rsidRDefault="005858D9" w:rsidP="00006A07">
      <w:pPr>
        <w:spacing w:after="0" w:line="240" w:lineRule="auto"/>
        <w:jc w:val="both"/>
        <w:rPr>
          <w:rFonts w:cstheme="minorHAnsi"/>
          <w:color w:val="00B050"/>
        </w:rPr>
      </w:pPr>
      <w:r>
        <w:rPr>
          <w:rFonts w:cstheme="minorHAnsi"/>
          <w:color w:val="00B050"/>
        </w:rPr>
        <w:t>La facultat valora positivament el procés de modificació perquè ha permès incorporar al disseny verificat de la titulaci</w:t>
      </w:r>
      <w:r w:rsidR="005A4378">
        <w:rPr>
          <w:rFonts w:cstheme="minorHAnsi"/>
          <w:color w:val="00B050"/>
        </w:rPr>
        <w:t>ó, aquelles modificacions f</w:t>
      </w:r>
      <w:r>
        <w:rPr>
          <w:rFonts w:cstheme="minorHAnsi"/>
          <w:color w:val="00B050"/>
        </w:rPr>
        <w:t xml:space="preserve">ruit </w:t>
      </w:r>
      <w:r w:rsidR="005A4378">
        <w:rPr>
          <w:rFonts w:cstheme="minorHAnsi"/>
          <w:color w:val="00B050"/>
        </w:rPr>
        <w:t xml:space="preserve">de les propostes de millora </w:t>
      </w:r>
    </w:p>
    <w:p w:rsidR="005858D9" w:rsidRDefault="005858D9" w:rsidP="00006A07">
      <w:pPr>
        <w:spacing w:after="0" w:line="240" w:lineRule="auto"/>
        <w:jc w:val="both"/>
        <w:rPr>
          <w:rFonts w:cstheme="minorHAnsi"/>
          <w:color w:val="00B050"/>
        </w:rPr>
      </w:pPr>
    </w:p>
    <w:p w:rsidR="001E3CB0" w:rsidRPr="00006A07" w:rsidRDefault="009D6491" w:rsidP="00006A07">
      <w:pPr>
        <w:spacing w:after="0" w:line="240" w:lineRule="auto"/>
        <w:jc w:val="both"/>
        <w:rPr>
          <w:rFonts w:cstheme="minorHAnsi"/>
          <w:i/>
          <w:color w:val="FF0000"/>
        </w:rPr>
      </w:pPr>
      <w:r w:rsidRPr="00006A07">
        <w:rPr>
          <w:rFonts w:cstheme="minorHAnsi"/>
          <w:color w:val="00B050"/>
        </w:rPr>
        <w:t xml:space="preserve">Com a evidència </w:t>
      </w:r>
      <w:r w:rsidR="001E3CB0" w:rsidRPr="00006A07">
        <w:rPr>
          <w:rFonts w:cstheme="minorHAnsi"/>
          <w:color w:val="00B050"/>
        </w:rPr>
        <w:t xml:space="preserve">d’aprovació </w:t>
      </w:r>
      <w:r w:rsidRPr="00006A07">
        <w:rPr>
          <w:rFonts w:cstheme="minorHAnsi"/>
          <w:color w:val="00B050"/>
        </w:rPr>
        <w:t>dels processos de seguiment i de modificació s’adjunta l’acta d’aprovació del darrer Informe de Seguiment de Centre, així com la documentació d’aprovació de la modificació d’un</w:t>
      </w:r>
      <w:r w:rsidR="001E3CB0" w:rsidRPr="00006A07">
        <w:rPr>
          <w:rFonts w:cstheme="minorHAnsi"/>
          <w:color w:val="00B050"/>
        </w:rPr>
        <w:t xml:space="preserve">a de les titulacions del centre </w:t>
      </w:r>
      <w:r w:rsidR="001E3CB0" w:rsidRPr="00006A07">
        <w:rPr>
          <w:rFonts w:cstheme="minorHAnsi"/>
          <w:i/>
          <w:color w:val="FF0000"/>
        </w:rPr>
        <w:t>(</w:t>
      </w:r>
      <w:r w:rsidR="00F9368D" w:rsidRPr="00006A07">
        <w:rPr>
          <w:rFonts w:cstheme="minorHAnsi"/>
          <w:i/>
          <w:color w:val="FF0000"/>
        </w:rPr>
        <w:t>Incorporar un enllaç. L’OQD facilitarà aquest document</w:t>
      </w:r>
      <w:r w:rsidR="001E3CB0" w:rsidRPr="00006A07">
        <w:rPr>
          <w:rFonts w:cstheme="minorHAnsi"/>
          <w:i/>
          <w:color w:val="FF0000"/>
        </w:rPr>
        <w:t>)</w:t>
      </w:r>
    </w:p>
    <w:p w:rsidR="009D6491" w:rsidRPr="00006A07" w:rsidRDefault="009D6491" w:rsidP="00006A07">
      <w:pPr>
        <w:spacing w:after="0" w:line="240" w:lineRule="auto"/>
        <w:jc w:val="both"/>
        <w:rPr>
          <w:rFonts w:cstheme="minorHAnsi"/>
          <w:color w:val="FF0000"/>
        </w:rPr>
      </w:pPr>
    </w:p>
    <w:p w:rsidR="009D6491" w:rsidRPr="00006A07" w:rsidRDefault="009D6491" w:rsidP="00006A07">
      <w:pPr>
        <w:spacing w:after="0" w:line="240" w:lineRule="auto"/>
        <w:jc w:val="both"/>
        <w:rPr>
          <w:rFonts w:cstheme="minorHAnsi"/>
          <w:b/>
        </w:rPr>
      </w:pPr>
      <w:r w:rsidRPr="00006A07">
        <w:rPr>
          <w:rFonts w:cstheme="minorHAnsi"/>
          <w:b/>
        </w:rPr>
        <w:t>Acreditació de les titulacions:</w:t>
      </w:r>
    </w:p>
    <w:p w:rsidR="001E3CB0" w:rsidRPr="00006A07" w:rsidRDefault="009D6491" w:rsidP="00006A07">
      <w:pPr>
        <w:spacing w:after="0" w:line="240" w:lineRule="auto"/>
        <w:jc w:val="both"/>
        <w:rPr>
          <w:rFonts w:cstheme="minorHAnsi"/>
          <w:color w:val="00B050"/>
        </w:rPr>
      </w:pPr>
      <w:r w:rsidRPr="00006A07">
        <w:rPr>
          <w:rFonts w:cstheme="minorHAnsi"/>
          <w:color w:val="00B050"/>
        </w:rPr>
        <w:t>El procés d’acreditació es duu a terme seguint</w:t>
      </w:r>
      <w:r w:rsidR="001E3CB0" w:rsidRPr="00006A07">
        <w:rPr>
          <w:rFonts w:cstheme="minorHAnsi"/>
          <w:color w:val="00B050"/>
        </w:rPr>
        <w:t>:</w:t>
      </w:r>
    </w:p>
    <w:p w:rsidR="001E3CB0" w:rsidRPr="00006A07" w:rsidRDefault="009D6491" w:rsidP="003E24D5">
      <w:pPr>
        <w:pStyle w:val="Prrafodelista"/>
        <w:numPr>
          <w:ilvl w:val="0"/>
          <w:numId w:val="15"/>
        </w:numPr>
        <w:spacing w:after="0" w:line="240" w:lineRule="auto"/>
        <w:jc w:val="both"/>
        <w:rPr>
          <w:rFonts w:cstheme="minorHAnsi"/>
          <w:color w:val="FF0000"/>
        </w:rPr>
      </w:pPr>
      <w:r w:rsidRPr="00006A07">
        <w:rPr>
          <w:rFonts w:cstheme="minorHAnsi"/>
          <w:color w:val="00B050"/>
        </w:rPr>
        <w:t xml:space="preserve">el procés estratègic </w:t>
      </w:r>
      <w:r w:rsidR="001E3CB0" w:rsidRPr="00006A07">
        <w:rPr>
          <w:rFonts w:cstheme="minorHAnsi"/>
          <w:color w:val="00B050"/>
        </w:rPr>
        <w:t>“</w:t>
      </w:r>
      <w:hyperlink r:id="rId30" w:history="1">
        <w:r w:rsidRPr="00006A07">
          <w:rPr>
            <w:rStyle w:val="Hipervnculo"/>
            <w:rFonts w:cstheme="minorHAnsi"/>
            <w:color w:val="00B050"/>
          </w:rPr>
          <w:t>PE6-Acreditació de les titulacions</w:t>
        </w:r>
      </w:hyperlink>
      <w:r w:rsidR="001E3CB0" w:rsidRPr="00006A07">
        <w:rPr>
          <w:rStyle w:val="Hipervnculo"/>
          <w:rFonts w:cstheme="minorHAnsi"/>
          <w:color w:val="00B050"/>
        </w:rPr>
        <w:t>”</w:t>
      </w:r>
      <w:r w:rsidR="001E3CB0" w:rsidRPr="00006A07">
        <w:rPr>
          <w:rFonts w:cstheme="minorHAnsi"/>
          <w:color w:val="00B050"/>
        </w:rPr>
        <w:t xml:space="preserve"> del SGIQ, que concreta de forma detallada i completa les tasques i els agents implicats. </w:t>
      </w:r>
      <w:r w:rsidR="001E3CB0" w:rsidRPr="00006A07">
        <w:rPr>
          <w:rFonts w:cstheme="minorHAnsi"/>
          <w:i/>
          <w:color w:val="FF0000"/>
        </w:rPr>
        <w:t>(incorporar enllaç al procés del centre (annex centre+ procés marc)</w:t>
      </w:r>
    </w:p>
    <w:p w:rsidR="009D6491" w:rsidRPr="00006A07" w:rsidRDefault="009D6491" w:rsidP="003E24D5">
      <w:pPr>
        <w:pStyle w:val="Prrafodelista"/>
        <w:numPr>
          <w:ilvl w:val="0"/>
          <w:numId w:val="15"/>
        </w:numPr>
        <w:spacing w:after="0" w:line="240" w:lineRule="auto"/>
        <w:jc w:val="both"/>
        <w:rPr>
          <w:rFonts w:cstheme="minorHAnsi"/>
          <w:color w:val="00B050"/>
        </w:rPr>
      </w:pPr>
      <w:r w:rsidRPr="00006A07">
        <w:rPr>
          <w:rFonts w:cstheme="minorHAnsi"/>
          <w:color w:val="00B050"/>
        </w:rPr>
        <w:t xml:space="preserve">i la </w:t>
      </w:r>
      <w:hyperlink r:id="rId31" w:history="1">
        <w:r w:rsidRPr="00006A07">
          <w:rPr>
            <w:rStyle w:val="Hipervnculo"/>
            <w:rFonts w:cstheme="minorHAnsi"/>
            <w:color w:val="00B050"/>
          </w:rPr>
          <w:t>Guia per a l’acreditació de les titulacions oficials de grau i de màsters</w:t>
        </w:r>
      </w:hyperlink>
      <w:r w:rsidRPr="00006A07">
        <w:rPr>
          <w:rFonts w:cstheme="minorHAnsi"/>
          <w:color w:val="00B050"/>
        </w:rPr>
        <w:t xml:space="preserve"> d’AQU. </w:t>
      </w:r>
    </w:p>
    <w:p w:rsidR="009D6491" w:rsidRPr="00006A07" w:rsidRDefault="009D6491" w:rsidP="00006A07">
      <w:pPr>
        <w:spacing w:after="0" w:line="240" w:lineRule="auto"/>
        <w:jc w:val="both"/>
        <w:rPr>
          <w:rFonts w:cstheme="minorHAnsi"/>
          <w:color w:val="00B050"/>
        </w:rPr>
      </w:pPr>
    </w:p>
    <w:p w:rsidR="009D6491" w:rsidRPr="00006A07" w:rsidRDefault="009D6491" w:rsidP="00006A07">
      <w:pPr>
        <w:spacing w:after="0" w:line="240" w:lineRule="auto"/>
        <w:jc w:val="both"/>
        <w:rPr>
          <w:rFonts w:cstheme="minorHAnsi"/>
          <w:color w:val="00B050"/>
        </w:rPr>
      </w:pPr>
      <w:r w:rsidRPr="00006A07">
        <w:rPr>
          <w:rFonts w:cstheme="minorHAnsi"/>
          <w:color w:val="00B050"/>
        </w:rPr>
        <w:t xml:space="preserve">El procés de seguiment de titulacions </w:t>
      </w:r>
      <w:r w:rsidR="00EB5A7A" w:rsidRPr="00006A07">
        <w:rPr>
          <w:rFonts w:cstheme="minorHAnsi"/>
          <w:color w:val="00B050"/>
        </w:rPr>
        <w:t xml:space="preserve">previ a l’acreditació, </w:t>
      </w:r>
      <w:r w:rsidRPr="00006A07">
        <w:rPr>
          <w:rFonts w:cstheme="minorHAnsi"/>
          <w:color w:val="00B050"/>
        </w:rPr>
        <w:t xml:space="preserve">ha facilitat la recollida d’informació, valoracions i millores necessària per a l’elaboració del present autoinforme d’acreditació. </w:t>
      </w:r>
    </w:p>
    <w:p w:rsidR="009D6491" w:rsidRPr="00006A07" w:rsidRDefault="009D6491" w:rsidP="00006A07">
      <w:pPr>
        <w:spacing w:after="0" w:line="240" w:lineRule="auto"/>
        <w:jc w:val="both"/>
        <w:rPr>
          <w:rFonts w:cstheme="minorHAnsi"/>
          <w:color w:val="00B050"/>
        </w:rPr>
      </w:pPr>
    </w:p>
    <w:p w:rsidR="009D6491" w:rsidRPr="00006A07" w:rsidRDefault="009D6491" w:rsidP="00006A07">
      <w:pPr>
        <w:spacing w:after="0" w:line="240" w:lineRule="auto"/>
        <w:jc w:val="both"/>
        <w:rPr>
          <w:rFonts w:cstheme="minorHAnsi"/>
          <w:color w:val="00B050"/>
        </w:rPr>
      </w:pPr>
      <w:r w:rsidRPr="00006A07">
        <w:rPr>
          <w:rFonts w:cstheme="minorHAnsi"/>
          <w:color w:val="00B050"/>
        </w:rPr>
        <w:t>L’elaboració de l’autoinforme està detallat a l’apartat 2 d’aquest document.</w:t>
      </w:r>
    </w:p>
    <w:p w:rsidR="009D6491" w:rsidRPr="00006A07" w:rsidRDefault="009D6491" w:rsidP="00006A07">
      <w:pPr>
        <w:spacing w:after="0" w:line="240" w:lineRule="auto"/>
        <w:jc w:val="both"/>
        <w:rPr>
          <w:rFonts w:cstheme="minorHAnsi"/>
          <w:color w:val="00B050"/>
        </w:rPr>
      </w:pPr>
    </w:p>
    <w:p w:rsidR="00EB5A7A" w:rsidRPr="00F9368D" w:rsidRDefault="00EB5A7A" w:rsidP="00006A07">
      <w:pPr>
        <w:spacing w:after="0" w:line="240" w:lineRule="auto"/>
        <w:jc w:val="both"/>
        <w:rPr>
          <w:rFonts w:cstheme="minorHAnsi"/>
          <w:i/>
          <w:color w:val="FF0000"/>
        </w:rPr>
      </w:pPr>
      <w:r w:rsidRPr="00F9368D">
        <w:rPr>
          <w:rFonts w:cstheme="minorHAnsi"/>
          <w:i/>
          <w:color w:val="FF0000"/>
        </w:rPr>
        <w:t>Indicar si el centre ja ha passat algun procés d’acreditació.</w:t>
      </w:r>
    </w:p>
    <w:p w:rsidR="00EB5A7A" w:rsidRPr="00006A07" w:rsidRDefault="00EB5A7A" w:rsidP="00006A07">
      <w:pPr>
        <w:spacing w:after="0" w:line="240" w:lineRule="auto"/>
        <w:jc w:val="both"/>
        <w:rPr>
          <w:rFonts w:cstheme="minorHAnsi"/>
          <w:i/>
          <w:color w:val="FF0000"/>
        </w:rPr>
      </w:pPr>
    </w:p>
    <w:p w:rsidR="009D6491" w:rsidRPr="00006A07" w:rsidRDefault="00EB5A7A" w:rsidP="00006A07">
      <w:pPr>
        <w:spacing w:after="0" w:line="240" w:lineRule="auto"/>
        <w:jc w:val="both"/>
        <w:rPr>
          <w:rFonts w:cstheme="minorHAnsi"/>
          <w:i/>
          <w:color w:val="FF0000"/>
        </w:rPr>
      </w:pPr>
      <w:r w:rsidRPr="00006A07">
        <w:rPr>
          <w:rFonts w:cs="Calibri"/>
          <w:color w:val="00B050"/>
        </w:rPr>
        <w:t xml:space="preserve">La Facultat valora positivament la implantació d’aquest procés perquè, </w:t>
      </w:r>
      <w:r w:rsidR="00935784">
        <w:rPr>
          <w:rFonts w:cs="Calibri"/>
          <w:color w:val="00B050"/>
        </w:rPr>
        <w:t>d’una manera més amplia i detallada q</w:t>
      </w:r>
      <w:r w:rsidRPr="00006A07">
        <w:rPr>
          <w:rFonts w:cs="Calibri"/>
          <w:color w:val="00B050"/>
        </w:rPr>
        <w:t xml:space="preserve">ue el procés de seguiment, ha permès l’anàlisi detallada dels indicadors, desenvolupament i resultats disponibles de les titulacions. </w:t>
      </w:r>
      <w:r w:rsidR="009D6491" w:rsidRPr="00006A07">
        <w:rPr>
          <w:rFonts w:cstheme="minorHAnsi"/>
          <w:i/>
          <w:color w:val="FF0000"/>
        </w:rPr>
        <w:t>Valoració del centre del funcionament del procés.</w:t>
      </w:r>
    </w:p>
    <w:p w:rsidR="009D6491" w:rsidRDefault="009D6491" w:rsidP="00006A07">
      <w:pPr>
        <w:spacing w:after="0" w:line="240" w:lineRule="auto"/>
        <w:jc w:val="both"/>
        <w:rPr>
          <w:rFonts w:cstheme="minorHAnsi"/>
          <w:color w:val="FF0000"/>
        </w:rPr>
      </w:pPr>
    </w:p>
    <w:p w:rsidR="001A4554" w:rsidRDefault="001A4554" w:rsidP="00006A07">
      <w:pPr>
        <w:spacing w:after="0" w:line="240" w:lineRule="auto"/>
        <w:jc w:val="both"/>
        <w:rPr>
          <w:rFonts w:cstheme="minorHAnsi"/>
          <w:color w:val="FF0000"/>
        </w:rPr>
      </w:pPr>
    </w:p>
    <w:p w:rsidR="001A4554" w:rsidRDefault="001A4554" w:rsidP="00006A07">
      <w:pPr>
        <w:spacing w:after="0" w:line="240" w:lineRule="auto"/>
        <w:jc w:val="both"/>
        <w:rPr>
          <w:rFonts w:cstheme="minorHAnsi"/>
          <w:color w:val="FF0000"/>
        </w:rPr>
      </w:pPr>
    </w:p>
    <w:p w:rsidR="001A4554" w:rsidRPr="00006A07" w:rsidRDefault="001A4554" w:rsidP="00006A07">
      <w:pPr>
        <w:spacing w:after="0" w:line="240" w:lineRule="auto"/>
        <w:jc w:val="both"/>
        <w:rPr>
          <w:rFonts w:cstheme="minorHAnsi"/>
          <w:color w:val="FF0000"/>
        </w:rPr>
      </w:pPr>
    </w:p>
    <w:p w:rsidR="004B3EDE" w:rsidRPr="00006A07" w:rsidRDefault="00236022" w:rsidP="00006A07">
      <w:pPr>
        <w:spacing w:after="0" w:line="240" w:lineRule="auto"/>
        <w:jc w:val="both"/>
        <w:rPr>
          <w:rFonts w:cstheme="minorHAnsi"/>
          <w:b/>
          <w:i/>
        </w:rPr>
      </w:pPr>
      <w:r w:rsidRPr="00006A07">
        <w:rPr>
          <w:rFonts w:cstheme="minorHAnsi"/>
          <w:b/>
          <w:i/>
        </w:rPr>
        <w:t>3.</w:t>
      </w:r>
      <w:r w:rsidR="004B3EDE" w:rsidRPr="00006A07">
        <w:rPr>
          <w:rFonts w:cstheme="minorHAnsi"/>
          <w:b/>
          <w:i/>
        </w:rPr>
        <w:t>3.2. El SGIQ implementat garanteix la recollida d’informació i dels resultats rellevants per a la gestió eficient de les titulacions, en especial els resultats d’aprenentatge i la satisfacció dels grups d’interès.</w:t>
      </w:r>
    </w:p>
    <w:p w:rsidR="0014476F" w:rsidRPr="00006A07" w:rsidRDefault="0014476F" w:rsidP="00006A07">
      <w:pPr>
        <w:spacing w:after="0" w:line="240" w:lineRule="auto"/>
        <w:jc w:val="both"/>
        <w:rPr>
          <w:rFonts w:cstheme="minorHAnsi"/>
          <w:color w:val="00B050"/>
        </w:rPr>
      </w:pPr>
    </w:p>
    <w:p w:rsidR="00E17BD3" w:rsidRPr="00006A07" w:rsidRDefault="00E17BD3" w:rsidP="00006A07">
      <w:pPr>
        <w:spacing w:after="0" w:line="240" w:lineRule="auto"/>
        <w:jc w:val="both"/>
        <w:rPr>
          <w:rFonts w:cstheme="minorHAnsi"/>
          <w:color w:val="00B050"/>
        </w:rPr>
      </w:pPr>
      <w:r w:rsidRPr="00006A07">
        <w:rPr>
          <w:rFonts w:cstheme="minorHAnsi"/>
          <w:color w:val="00B050"/>
        </w:rPr>
        <w:t xml:space="preserve">En la recollida </w:t>
      </w:r>
      <w:r w:rsidR="00EC6F70" w:rsidRPr="00006A07">
        <w:rPr>
          <w:rFonts w:cstheme="minorHAnsi"/>
          <w:color w:val="00B050"/>
        </w:rPr>
        <w:t>d’informació</w:t>
      </w:r>
      <w:r w:rsidR="00EB5A7A" w:rsidRPr="00006A07">
        <w:rPr>
          <w:rFonts w:cstheme="minorHAnsi"/>
          <w:color w:val="00B050"/>
        </w:rPr>
        <w:t xml:space="preserve"> i indicadors</w:t>
      </w:r>
      <w:r w:rsidR="00EC6F70" w:rsidRPr="00006A07">
        <w:rPr>
          <w:rFonts w:cstheme="minorHAnsi"/>
          <w:color w:val="00B050"/>
        </w:rPr>
        <w:t xml:space="preserve"> dels resultats rellevants per a la gestió eficient de les titulacions</w:t>
      </w:r>
      <w:r w:rsidR="00EB5A7A" w:rsidRPr="00006A07">
        <w:rPr>
          <w:rFonts w:cstheme="minorHAnsi"/>
          <w:color w:val="00B050"/>
        </w:rPr>
        <w:t xml:space="preserve"> i el processos de seguiment i d’acreditació,</w:t>
      </w:r>
      <w:r w:rsidR="00EC6F70" w:rsidRPr="00006A07">
        <w:rPr>
          <w:rFonts w:cstheme="minorHAnsi"/>
          <w:color w:val="00B050"/>
        </w:rPr>
        <w:t xml:space="preserve"> intervenen diversos processos del </w:t>
      </w:r>
      <w:hyperlink r:id="rId32" w:history="1">
        <w:r w:rsidR="00EC6F70" w:rsidRPr="00006A07">
          <w:rPr>
            <w:rStyle w:val="Hipervnculo"/>
            <w:rFonts w:cstheme="minorHAnsi"/>
            <w:color w:val="00B050"/>
          </w:rPr>
          <w:t>SGIQ</w:t>
        </w:r>
      </w:hyperlink>
      <w:r w:rsidR="00EC6F70" w:rsidRPr="00006A07">
        <w:rPr>
          <w:rFonts w:cstheme="minorHAnsi"/>
          <w:color w:val="00B050"/>
        </w:rPr>
        <w:t xml:space="preserve"> de la Universitat:</w:t>
      </w:r>
    </w:p>
    <w:p w:rsidR="00EC6F70" w:rsidRPr="00006A07" w:rsidRDefault="00EC6F70" w:rsidP="00006A07">
      <w:pPr>
        <w:spacing w:after="0" w:line="240" w:lineRule="auto"/>
        <w:jc w:val="both"/>
        <w:rPr>
          <w:rFonts w:cstheme="minorHAnsi"/>
          <w:color w:val="00B050"/>
        </w:rPr>
      </w:pPr>
    </w:p>
    <w:p w:rsidR="00EC6F70" w:rsidRPr="00006A07" w:rsidRDefault="00EC6F70" w:rsidP="003E24D5">
      <w:pPr>
        <w:pStyle w:val="Prrafodelista"/>
        <w:numPr>
          <w:ilvl w:val="0"/>
          <w:numId w:val="5"/>
        </w:numPr>
        <w:spacing w:after="0" w:line="240" w:lineRule="auto"/>
        <w:jc w:val="both"/>
        <w:rPr>
          <w:rFonts w:cstheme="minorHAnsi"/>
          <w:color w:val="00B050"/>
        </w:rPr>
      </w:pPr>
      <w:r w:rsidRPr="00006A07">
        <w:rPr>
          <w:rFonts w:cstheme="minorHAnsi"/>
          <w:color w:val="00B050"/>
        </w:rPr>
        <w:t>PC7-Seguiment, avaluació i millora de les titulacions</w:t>
      </w:r>
    </w:p>
    <w:p w:rsidR="00EC6F70" w:rsidRPr="00006A07" w:rsidRDefault="00EC6F70" w:rsidP="003E24D5">
      <w:pPr>
        <w:pStyle w:val="Prrafodelista"/>
        <w:numPr>
          <w:ilvl w:val="0"/>
          <w:numId w:val="5"/>
        </w:numPr>
        <w:spacing w:after="0" w:line="240" w:lineRule="auto"/>
        <w:jc w:val="both"/>
        <w:rPr>
          <w:rFonts w:cstheme="minorHAnsi"/>
          <w:color w:val="00B050"/>
        </w:rPr>
      </w:pPr>
      <w:r w:rsidRPr="00006A07">
        <w:rPr>
          <w:rFonts w:cstheme="minorHAnsi"/>
          <w:color w:val="00B050"/>
        </w:rPr>
        <w:t>PS6-Satisfacció dels grups d’interès</w:t>
      </w:r>
    </w:p>
    <w:p w:rsidR="00EC6F70" w:rsidRPr="00006A07" w:rsidRDefault="00EC6F70" w:rsidP="003E24D5">
      <w:pPr>
        <w:pStyle w:val="Prrafodelista"/>
        <w:numPr>
          <w:ilvl w:val="0"/>
          <w:numId w:val="5"/>
        </w:numPr>
        <w:spacing w:after="0" w:line="240" w:lineRule="auto"/>
        <w:jc w:val="both"/>
        <w:rPr>
          <w:rFonts w:cstheme="minorHAnsi"/>
          <w:color w:val="00B050"/>
        </w:rPr>
      </w:pPr>
      <w:r w:rsidRPr="00006A07">
        <w:rPr>
          <w:rFonts w:cstheme="minorHAnsi"/>
          <w:color w:val="00B050"/>
        </w:rPr>
        <w:t>PS7-Inserció laboral dels titulats</w:t>
      </w:r>
    </w:p>
    <w:p w:rsidR="0093207B" w:rsidRPr="00006A07" w:rsidRDefault="0093207B" w:rsidP="003E24D5">
      <w:pPr>
        <w:pStyle w:val="Prrafodelista"/>
        <w:numPr>
          <w:ilvl w:val="0"/>
          <w:numId w:val="5"/>
        </w:numPr>
        <w:spacing w:after="0" w:line="240" w:lineRule="auto"/>
        <w:jc w:val="both"/>
        <w:rPr>
          <w:rFonts w:cstheme="minorHAnsi"/>
          <w:color w:val="00B050"/>
        </w:rPr>
      </w:pPr>
      <w:r w:rsidRPr="00006A07">
        <w:rPr>
          <w:rFonts w:cstheme="minorHAnsi"/>
          <w:color w:val="00B050"/>
        </w:rPr>
        <w:t>PS5-Gestió de queixes i suggeriments</w:t>
      </w:r>
    </w:p>
    <w:p w:rsidR="00EC6F70" w:rsidRPr="00006A07" w:rsidRDefault="00EC6F70" w:rsidP="003E24D5">
      <w:pPr>
        <w:pStyle w:val="Prrafodelista"/>
        <w:numPr>
          <w:ilvl w:val="0"/>
          <w:numId w:val="5"/>
        </w:numPr>
        <w:spacing w:after="0" w:line="240" w:lineRule="auto"/>
        <w:jc w:val="both"/>
        <w:rPr>
          <w:rFonts w:cstheme="minorHAnsi"/>
          <w:color w:val="00B050"/>
        </w:rPr>
      </w:pPr>
      <w:r w:rsidRPr="00006A07">
        <w:rPr>
          <w:rFonts w:cstheme="minorHAnsi"/>
          <w:color w:val="00B050"/>
        </w:rPr>
        <w:t>PS8-Informació pública i rendició de compte</w:t>
      </w:r>
    </w:p>
    <w:p w:rsidR="005D0A63" w:rsidRPr="00006A07" w:rsidRDefault="005D0A63" w:rsidP="00006A07">
      <w:pPr>
        <w:spacing w:after="0" w:line="240" w:lineRule="auto"/>
        <w:jc w:val="both"/>
        <w:rPr>
          <w:rFonts w:cstheme="minorHAnsi"/>
          <w:b/>
          <w:color w:val="00B050"/>
        </w:rPr>
      </w:pPr>
    </w:p>
    <w:p w:rsidR="00BE1C55" w:rsidRPr="00006A07" w:rsidRDefault="00EC6F70" w:rsidP="00006A07">
      <w:pPr>
        <w:spacing w:after="0" w:line="240" w:lineRule="auto"/>
        <w:jc w:val="both"/>
        <w:rPr>
          <w:rFonts w:cstheme="minorHAnsi"/>
          <w:color w:val="00B050"/>
        </w:rPr>
      </w:pPr>
      <w:r w:rsidRPr="00006A07">
        <w:rPr>
          <w:rFonts w:cstheme="minorHAnsi"/>
          <w:color w:val="00B050"/>
        </w:rPr>
        <w:t>L</w:t>
      </w:r>
      <w:r w:rsidR="00BE1C55" w:rsidRPr="00006A07">
        <w:rPr>
          <w:rFonts w:cstheme="minorHAnsi"/>
          <w:color w:val="00B050"/>
        </w:rPr>
        <w:t>a Universitat recull de forma centralitzada tot un conjunt d’indicadors</w:t>
      </w:r>
      <w:r w:rsidR="00004959" w:rsidRPr="00006A07">
        <w:rPr>
          <w:rFonts w:cstheme="minorHAnsi"/>
          <w:color w:val="00B050"/>
        </w:rPr>
        <w:t xml:space="preserve"> </w:t>
      </w:r>
      <w:r w:rsidR="00004959" w:rsidRPr="00006A07">
        <w:rPr>
          <w:color w:val="00B050"/>
        </w:rPr>
        <w:t>d’accés/matrícula, professorat, taxes i resultats acadèmics i la seva evolució,</w:t>
      </w:r>
      <w:r w:rsidR="00BE1C55" w:rsidRPr="00006A07">
        <w:rPr>
          <w:rFonts w:cstheme="minorHAnsi"/>
          <w:color w:val="00B050"/>
        </w:rPr>
        <w:t xml:space="preserve"> </w:t>
      </w:r>
      <w:r w:rsidRPr="00006A07">
        <w:rPr>
          <w:rFonts w:cstheme="minorHAnsi"/>
          <w:color w:val="00B050"/>
        </w:rPr>
        <w:t>rellevants per a la gestió</w:t>
      </w:r>
      <w:r w:rsidR="0014476F" w:rsidRPr="00006A07">
        <w:rPr>
          <w:rFonts w:cstheme="minorHAnsi"/>
          <w:color w:val="00B050"/>
        </w:rPr>
        <w:t>,</w:t>
      </w:r>
      <w:r w:rsidRPr="00006A07">
        <w:rPr>
          <w:rFonts w:cstheme="minorHAnsi"/>
          <w:color w:val="00B050"/>
        </w:rPr>
        <w:t xml:space="preserve"> el</w:t>
      </w:r>
      <w:r w:rsidR="00BE1C55" w:rsidRPr="00006A07">
        <w:rPr>
          <w:rFonts w:cstheme="minorHAnsi"/>
          <w:color w:val="00B050"/>
        </w:rPr>
        <w:t xml:space="preserve"> seguiment </w:t>
      </w:r>
      <w:r w:rsidR="0014476F" w:rsidRPr="00006A07">
        <w:rPr>
          <w:rFonts w:cstheme="minorHAnsi"/>
          <w:color w:val="00B050"/>
        </w:rPr>
        <w:t xml:space="preserve">i l’acreditació </w:t>
      </w:r>
      <w:r w:rsidR="00BE1C55" w:rsidRPr="00006A07">
        <w:rPr>
          <w:rFonts w:cstheme="minorHAnsi"/>
          <w:color w:val="00B050"/>
        </w:rPr>
        <w:t>de les titulacions. Aquests indicadors</w:t>
      </w:r>
      <w:r w:rsidR="00004959" w:rsidRPr="00006A07">
        <w:rPr>
          <w:rFonts w:cstheme="minorHAnsi"/>
          <w:color w:val="00B050"/>
        </w:rPr>
        <w:t xml:space="preserve"> són d’accés públic, p</w:t>
      </w:r>
      <w:r w:rsidR="00BE1C55" w:rsidRPr="00006A07">
        <w:rPr>
          <w:rFonts w:cstheme="minorHAnsi"/>
          <w:color w:val="00B050"/>
        </w:rPr>
        <w:t>er a cadascuna de les titulacions</w:t>
      </w:r>
      <w:r w:rsidR="00004959" w:rsidRPr="00006A07">
        <w:rPr>
          <w:rFonts w:cstheme="minorHAnsi"/>
          <w:color w:val="00B050"/>
        </w:rPr>
        <w:t>,</w:t>
      </w:r>
      <w:r w:rsidR="00BE1C55" w:rsidRPr="00006A07">
        <w:rPr>
          <w:rFonts w:cstheme="minorHAnsi"/>
          <w:color w:val="00B050"/>
        </w:rPr>
        <w:t xml:space="preserve"> a l</w:t>
      </w:r>
      <w:r w:rsidR="0014476F" w:rsidRPr="00006A07">
        <w:rPr>
          <w:rFonts w:cstheme="minorHAnsi"/>
          <w:color w:val="00B050"/>
        </w:rPr>
        <w:t xml:space="preserve">’apartat general del </w:t>
      </w:r>
      <w:r w:rsidR="00BE1C55" w:rsidRPr="00006A07">
        <w:rPr>
          <w:rFonts w:cstheme="minorHAnsi"/>
          <w:color w:val="00B050"/>
        </w:rPr>
        <w:t xml:space="preserve">web de la </w:t>
      </w:r>
      <w:r w:rsidR="0014476F" w:rsidRPr="00006A07">
        <w:rPr>
          <w:rFonts w:cstheme="minorHAnsi"/>
          <w:color w:val="00B050"/>
        </w:rPr>
        <w:t>u</w:t>
      </w:r>
      <w:r w:rsidR="00BE1C55" w:rsidRPr="00006A07">
        <w:rPr>
          <w:rFonts w:cstheme="minorHAnsi"/>
          <w:color w:val="00B050"/>
        </w:rPr>
        <w:t xml:space="preserve">niversitat </w:t>
      </w:r>
      <w:r w:rsidR="0014476F" w:rsidRPr="00006A07">
        <w:rPr>
          <w:rFonts w:cstheme="minorHAnsi"/>
          <w:color w:val="00B050"/>
        </w:rPr>
        <w:t>(fitxa de la titulació</w:t>
      </w:r>
      <w:r w:rsidR="00A77AFF" w:rsidRPr="00006A07">
        <w:rPr>
          <w:rFonts w:cstheme="minorHAnsi"/>
          <w:color w:val="00B050"/>
        </w:rPr>
        <w:t>/</w:t>
      </w:r>
      <w:r w:rsidRPr="00006A07">
        <w:rPr>
          <w:rFonts w:cstheme="minorHAnsi"/>
          <w:color w:val="00B050"/>
        </w:rPr>
        <w:t>la titulació en xifres</w:t>
      </w:r>
      <w:r w:rsidR="0014476F" w:rsidRPr="00006A07">
        <w:rPr>
          <w:rFonts w:cstheme="minorHAnsi"/>
          <w:color w:val="00B050"/>
        </w:rPr>
        <w:t>).</w:t>
      </w:r>
      <w:r w:rsidR="00EB5A7A" w:rsidRPr="00006A07">
        <w:rPr>
          <w:rFonts w:cstheme="minorHAnsi"/>
          <w:color w:val="00B050"/>
        </w:rPr>
        <w:t xml:space="preserve"> Dins del procés de revisió del SGIQ, al llarg dels cursos acadèmics s’ha anat ampliant el nombre d’indicadors disponibles</w:t>
      </w:r>
      <w:r w:rsidR="00180B69" w:rsidRPr="00006A07">
        <w:rPr>
          <w:rFonts w:cstheme="minorHAnsi"/>
          <w:color w:val="00B050"/>
        </w:rPr>
        <w:t xml:space="preserve"> per poder analitzar tots els aspectes rellevants.</w:t>
      </w:r>
    </w:p>
    <w:p w:rsidR="00BE1C55" w:rsidRPr="00006A07" w:rsidRDefault="00BE1C55" w:rsidP="00006A07">
      <w:pPr>
        <w:spacing w:after="0" w:line="240" w:lineRule="auto"/>
        <w:jc w:val="both"/>
        <w:rPr>
          <w:rFonts w:cstheme="minorHAnsi"/>
          <w:color w:val="00B050"/>
        </w:rPr>
      </w:pPr>
    </w:p>
    <w:p w:rsidR="0027156B" w:rsidRPr="00006A07" w:rsidRDefault="00BE1C55" w:rsidP="00006A07">
      <w:pPr>
        <w:spacing w:after="0" w:line="240" w:lineRule="auto"/>
        <w:jc w:val="both"/>
        <w:rPr>
          <w:rFonts w:cstheme="minorHAnsi"/>
          <w:color w:val="00B050"/>
        </w:rPr>
      </w:pPr>
      <w:r w:rsidRPr="00006A07">
        <w:rPr>
          <w:rFonts w:cstheme="minorHAnsi"/>
          <w:color w:val="00B050"/>
        </w:rPr>
        <w:t>Mitjançant la base de dades D</w:t>
      </w:r>
      <w:r w:rsidR="00CC7EA1" w:rsidRPr="00006A07">
        <w:rPr>
          <w:rFonts w:cstheme="minorHAnsi"/>
          <w:color w:val="00B050"/>
        </w:rPr>
        <w:t>ATA</w:t>
      </w:r>
      <w:r w:rsidR="00186421" w:rsidRPr="00006A07">
        <w:rPr>
          <w:rFonts w:cstheme="minorHAnsi"/>
          <w:color w:val="00B050"/>
        </w:rPr>
        <w:t>, accessible via la intranet de la UAB,</w:t>
      </w:r>
      <w:r w:rsidRPr="00006A07">
        <w:rPr>
          <w:rFonts w:cstheme="minorHAnsi"/>
          <w:color w:val="00B050"/>
        </w:rPr>
        <w:t xml:space="preserve"> també es publiquen altres indicadors</w:t>
      </w:r>
      <w:r w:rsidR="00004959" w:rsidRPr="00006A07">
        <w:rPr>
          <w:rFonts w:cstheme="minorHAnsi"/>
          <w:color w:val="00B050"/>
        </w:rPr>
        <w:t xml:space="preserve"> complementaris </w:t>
      </w:r>
      <w:r w:rsidR="00180B69" w:rsidRPr="00006A07">
        <w:rPr>
          <w:rFonts w:cstheme="minorHAnsi"/>
          <w:color w:val="00B050"/>
        </w:rPr>
        <w:t xml:space="preserve">als que són de caràcter públic, </w:t>
      </w:r>
      <w:r w:rsidRPr="00006A07">
        <w:rPr>
          <w:rFonts w:cstheme="minorHAnsi"/>
          <w:color w:val="00B050"/>
        </w:rPr>
        <w:t>consultables pels equips de direcció dels centres i per les coordinacions de les titulacions.</w:t>
      </w:r>
    </w:p>
    <w:p w:rsidR="00B34F9A" w:rsidRPr="00006A07" w:rsidRDefault="00B34F9A" w:rsidP="00006A07">
      <w:pPr>
        <w:spacing w:after="0" w:line="240" w:lineRule="auto"/>
        <w:jc w:val="both"/>
        <w:rPr>
          <w:rFonts w:cstheme="minorHAnsi"/>
          <w:color w:val="00B050"/>
        </w:rPr>
      </w:pPr>
    </w:p>
    <w:p w:rsidR="00EC6F70" w:rsidRPr="00006A07" w:rsidRDefault="00EC6F70" w:rsidP="00006A07">
      <w:pPr>
        <w:spacing w:after="0" w:line="240" w:lineRule="auto"/>
        <w:jc w:val="both"/>
        <w:rPr>
          <w:rFonts w:cstheme="minorHAnsi"/>
          <w:color w:val="00B050"/>
        </w:rPr>
      </w:pPr>
      <w:r w:rsidRPr="00006A07">
        <w:rPr>
          <w:rFonts w:cstheme="minorHAnsi"/>
          <w:color w:val="00B050"/>
        </w:rPr>
        <w:t xml:space="preserve">Pel que fa </w:t>
      </w:r>
      <w:r w:rsidR="002553B2" w:rsidRPr="00006A07">
        <w:rPr>
          <w:rFonts w:cstheme="minorHAnsi"/>
          <w:color w:val="00B050"/>
        </w:rPr>
        <w:t>a la recollida del</w:t>
      </w:r>
      <w:r w:rsidRPr="00006A07">
        <w:rPr>
          <w:rFonts w:cstheme="minorHAnsi"/>
          <w:color w:val="00B050"/>
        </w:rPr>
        <w:t xml:space="preserve"> grau de satisfacció dels grups d’interès, a part de la gestió de les queixes i suggeriments, a nivell institucional de la </w:t>
      </w:r>
      <w:r w:rsidR="002553B2" w:rsidRPr="00006A07">
        <w:rPr>
          <w:rFonts w:cstheme="minorHAnsi"/>
          <w:color w:val="00B050"/>
        </w:rPr>
        <w:t xml:space="preserve">universitat </w:t>
      </w:r>
      <w:r w:rsidRPr="00006A07">
        <w:rPr>
          <w:rFonts w:cstheme="minorHAnsi"/>
          <w:color w:val="00B050"/>
        </w:rPr>
        <w:t xml:space="preserve">es realitzen de forma periòdica les </w:t>
      </w:r>
      <w:hyperlink r:id="rId33" w:history="1">
        <w:r w:rsidRPr="00006A07">
          <w:rPr>
            <w:rStyle w:val="Hipervnculo"/>
            <w:rFonts w:cstheme="minorHAnsi"/>
            <w:color w:val="00B050"/>
          </w:rPr>
          <w:t>enquestes</w:t>
        </w:r>
      </w:hyperlink>
      <w:r w:rsidRPr="00006A07">
        <w:rPr>
          <w:rFonts w:cstheme="minorHAnsi"/>
          <w:color w:val="00B050"/>
        </w:rPr>
        <w:t xml:space="preserve"> següents:</w:t>
      </w:r>
    </w:p>
    <w:p w:rsidR="00EE5C53" w:rsidRPr="00F52501" w:rsidRDefault="00EE5C53" w:rsidP="00006A07">
      <w:pPr>
        <w:spacing w:after="0" w:line="240" w:lineRule="auto"/>
        <w:jc w:val="both"/>
        <w:rPr>
          <w:rFonts w:cstheme="minorHAnsi"/>
          <w:color w:val="00B050"/>
        </w:rPr>
      </w:pPr>
    </w:p>
    <w:p w:rsidR="00EC6F70" w:rsidRPr="00F52501" w:rsidRDefault="00AF4D1A" w:rsidP="003E24D5">
      <w:pPr>
        <w:pStyle w:val="Prrafodelista"/>
        <w:numPr>
          <w:ilvl w:val="0"/>
          <w:numId w:val="18"/>
        </w:numPr>
        <w:spacing w:after="0" w:line="240" w:lineRule="auto"/>
        <w:jc w:val="both"/>
        <w:rPr>
          <w:rFonts w:cstheme="minorHAnsi"/>
          <w:color w:val="00B050"/>
        </w:rPr>
      </w:pPr>
      <w:hyperlink r:id="rId34" w:history="1">
        <w:r w:rsidR="00B34F9A" w:rsidRPr="00F52501">
          <w:rPr>
            <w:rStyle w:val="Hipervnculo"/>
            <w:rFonts w:cstheme="minorHAnsi"/>
            <w:color w:val="00B050"/>
          </w:rPr>
          <w:t>A</w:t>
        </w:r>
        <w:r w:rsidR="00EC6F70" w:rsidRPr="00F52501">
          <w:rPr>
            <w:rStyle w:val="Hipervnculo"/>
            <w:rFonts w:cstheme="minorHAnsi"/>
            <w:color w:val="00B050"/>
          </w:rPr>
          <w:t>valuació de l’actuació docent del professorat</w:t>
        </w:r>
        <w:r w:rsidR="002553B2" w:rsidRPr="00F52501">
          <w:rPr>
            <w:rStyle w:val="Hipervnculo"/>
            <w:rFonts w:cstheme="minorHAnsi"/>
            <w:color w:val="00B050"/>
          </w:rPr>
          <w:t xml:space="preserve"> de grau i de màster universitari</w:t>
        </w:r>
      </w:hyperlink>
      <w:r w:rsidR="00EE5C53" w:rsidRPr="00F52501">
        <w:rPr>
          <w:rFonts w:cstheme="minorHAnsi"/>
          <w:i/>
          <w:color w:val="00B050"/>
        </w:rPr>
        <w:t xml:space="preserve"> </w:t>
      </w:r>
    </w:p>
    <w:p w:rsidR="00F97752" w:rsidRPr="00F97752" w:rsidRDefault="00F97752" w:rsidP="00F97752">
      <w:pPr>
        <w:pStyle w:val="Prrafodelista"/>
        <w:spacing w:after="0" w:line="240" w:lineRule="auto"/>
        <w:jc w:val="both"/>
        <w:rPr>
          <w:rFonts w:cstheme="minorHAnsi"/>
          <w:color w:val="FF0000"/>
        </w:rPr>
      </w:pPr>
    </w:p>
    <w:tbl>
      <w:tblPr>
        <w:tblStyle w:val="Tablaconcuadrcula"/>
        <w:tblW w:w="8494" w:type="dxa"/>
        <w:tblInd w:w="414" w:type="dxa"/>
        <w:tblLook w:val="04A0" w:firstRow="1" w:lastRow="0" w:firstColumn="1" w:lastColumn="0" w:noHBand="0" w:noVBand="1"/>
      </w:tblPr>
      <w:tblGrid>
        <w:gridCol w:w="3692"/>
        <w:gridCol w:w="4802"/>
      </w:tblGrid>
      <w:tr w:rsidR="00F97752" w:rsidRPr="00F97752" w:rsidTr="00B150DC">
        <w:trPr>
          <w:trHeight w:val="303"/>
        </w:trPr>
        <w:tc>
          <w:tcPr>
            <w:tcW w:w="3692" w:type="dxa"/>
          </w:tcPr>
          <w:p w:rsidR="00F97752" w:rsidRPr="00F97752" w:rsidRDefault="00F97752" w:rsidP="00F97752">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Instrument/procediment</w:t>
            </w:r>
          </w:p>
        </w:tc>
        <w:tc>
          <w:tcPr>
            <w:tcW w:w="4802" w:type="dxa"/>
          </w:tcPr>
          <w:p w:rsidR="00F97752" w:rsidRPr="00F97752" w:rsidRDefault="00F97752" w:rsidP="00F97752">
            <w:pPr>
              <w:pStyle w:val="AQUTexttaula"/>
              <w:spacing w:before="0" w:after="0" w:line="240" w:lineRule="auto"/>
              <w:rPr>
                <w:rFonts w:asciiTheme="minorHAnsi" w:hAnsiTheme="minorHAnsi"/>
                <w:color w:val="00B050"/>
                <w:sz w:val="20"/>
              </w:rPr>
            </w:pPr>
            <w:r w:rsidRPr="00F97752">
              <w:rPr>
                <w:rFonts w:asciiTheme="minorHAnsi" w:hAnsiTheme="minorHAnsi"/>
                <w:color w:val="00B050"/>
                <w:sz w:val="20"/>
              </w:rPr>
              <w:t>Enquesta</w:t>
            </w:r>
          </w:p>
        </w:tc>
      </w:tr>
      <w:tr w:rsidR="00F97752" w:rsidRPr="00F97752" w:rsidTr="00B150DC">
        <w:trPr>
          <w:trHeight w:val="300"/>
        </w:trPr>
        <w:tc>
          <w:tcPr>
            <w:tcW w:w="3692" w:type="dxa"/>
          </w:tcPr>
          <w:p w:rsidR="00F97752" w:rsidRPr="00F97752" w:rsidRDefault="00F97752" w:rsidP="00F97752">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Població (N total destinataris)</w:t>
            </w:r>
          </w:p>
        </w:tc>
        <w:tc>
          <w:tcPr>
            <w:tcW w:w="4802" w:type="dxa"/>
          </w:tcPr>
          <w:p w:rsidR="00F97752" w:rsidRPr="00F97752" w:rsidRDefault="00F97752" w:rsidP="00F97752">
            <w:pPr>
              <w:pStyle w:val="AQUTexttaula"/>
              <w:spacing w:before="0" w:after="0" w:line="240" w:lineRule="auto"/>
              <w:rPr>
                <w:rFonts w:asciiTheme="minorHAnsi" w:hAnsiTheme="minorHAnsi"/>
                <w:color w:val="00B050"/>
                <w:sz w:val="20"/>
              </w:rPr>
            </w:pPr>
          </w:p>
        </w:tc>
      </w:tr>
      <w:tr w:rsidR="00F97752" w:rsidRPr="00F97752" w:rsidTr="00B150DC">
        <w:trPr>
          <w:trHeight w:val="300"/>
        </w:trPr>
        <w:tc>
          <w:tcPr>
            <w:tcW w:w="3692" w:type="dxa"/>
          </w:tcPr>
          <w:p w:rsidR="00F97752" w:rsidRPr="00F97752" w:rsidRDefault="00F97752" w:rsidP="00F97752">
            <w:pPr>
              <w:pStyle w:val="AQUTexttaula"/>
              <w:spacing w:before="0" w:after="0" w:line="240" w:lineRule="auto"/>
              <w:rPr>
                <w:rFonts w:asciiTheme="minorHAnsi" w:hAnsiTheme="minorHAnsi"/>
                <w:color w:val="auto"/>
                <w:sz w:val="20"/>
              </w:rPr>
            </w:pPr>
            <w:r>
              <w:rPr>
                <w:rFonts w:asciiTheme="minorHAnsi" w:hAnsiTheme="minorHAnsi"/>
                <w:color w:val="auto"/>
                <w:sz w:val="20"/>
              </w:rPr>
              <w:t>Mostra (Percentatge de participació)</w:t>
            </w:r>
          </w:p>
        </w:tc>
        <w:tc>
          <w:tcPr>
            <w:tcW w:w="4802" w:type="dxa"/>
          </w:tcPr>
          <w:p w:rsidR="00F97752" w:rsidRPr="00F97752" w:rsidRDefault="00F97752" w:rsidP="00F97752">
            <w:pPr>
              <w:pStyle w:val="AQUTexttaula"/>
              <w:spacing w:before="0" w:after="0" w:line="240" w:lineRule="auto"/>
              <w:rPr>
                <w:rFonts w:asciiTheme="minorHAnsi" w:hAnsiTheme="minorHAnsi"/>
                <w:color w:val="00B050"/>
                <w:sz w:val="20"/>
              </w:rPr>
            </w:pPr>
          </w:p>
        </w:tc>
      </w:tr>
      <w:tr w:rsidR="00F97752" w:rsidRPr="00F97752" w:rsidTr="00B150DC">
        <w:trPr>
          <w:trHeight w:val="300"/>
        </w:trPr>
        <w:tc>
          <w:tcPr>
            <w:tcW w:w="3692" w:type="dxa"/>
          </w:tcPr>
          <w:p w:rsidR="00F97752" w:rsidRPr="00F97752" w:rsidRDefault="00F97752" w:rsidP="00F97752">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Format del lliurament</w:t>
            </w:r>
          </w:p>
        </w:tc>
        <w:tc>
          <w:tcPr>
            <w:tcW w:w="4802" w:type="dxa"/>
          </w:tcPr>
          <w:p w:rsidR="00F97752" w:rsidRPr="00F97752" w:rsidRDefault="00F97752" w:rsidP="00F97752">
            <w:pPr>
              <w:pStyle w:val="AQUTexttaula"/>
              <w:spacing w:before="0" w:after="0" w:line="240" w:lineRule="auto"/>
              <w:rPr>
                <w:rFonts w:asciiTheme="minorHAnsi" w:hAnsiTheme="minorHAnsi"/>
                <w:color w:val="00B050"/>
                <w:sz w:val="20"/>
              </w:rPr>
            </w:pPr>
            <w:r w:rsidRPr="00F97752">
              <w:rPr>
                <w:rFonts w:asciiTheme="minorHAnsi" w:hAnsiTheme="minorHAnsi"/>
                <w:color w:val="00B050"/>
                <w:sz w:val="20"/>
              </w:rPr>
              <w:t>Online (via web o app mòbil)</w:t>
            </w:r>
          </w:p>
        </w:tc>
      </w:tr>
      <w:tr w:rsidR="00F97752" w:rsidRPr="00F97752" w:rsidTr="00B150DC">
        <w:trPr>
          <w:trHeight w:val="300"/>
        </w:trPr>
        <w:tc>
          <w:tcPr>
            <w:tcW w:w="3692" w:type="dxa"/>
          </w:tcPr>
          <w:p w:rsidR="00F97752" w:rsidRPr="00F97752" w:rsidRDefault="00F97752" w:rsidP="00F97752">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Periodicitat</w:t>
            </w:r>
          </w:p>
        </w:tc>
        <w:tc>
          <w:tcPr>
            <w:tcW w:w="4802" w:type="dxa"/>
          </w:tcPr>
          <w:p w:rsidR="00F97752" w:rsidRPr="00F97752" w:rsidRDefault="00224033" w:rsidP="00224033">
            <w:pPr>
              <w:pStyle w:val="AQUTexttaula"/>
              <w:spacing w:before="0" w:after="0" w:line="240" w:lineRule="auto"/>
              <w:rPr>
                <w:rFonts w:asciiTheme="minorHAnsi" w:hAnsiTheme="minorHAnsi"/>
                <w:color w:val="00B050"/>
                <w:sz w:val="20"/>
              </w:rPr>
            </w:pPr>
            <w:r>
              <w:rPr>
                <w:rFonts w:asciiTheme="minorHAnsi" w:hAnsiTheme="minorHAnsi"/>
                <w:color w:val="00B050"/>
                <w:sz w:val="20"/>
              </w:rPr>
              <w:t>S</w:t>
            </w:r>
            <w:r w:rsidR="00F97752" w:rsidRPr="00F97752">
              <w:rPr>
                <w:rFonts w:asciiTheme="minorHAnsi" w:hAnsiTheme="minorHAnsi"/>
                <w:color w:val="00B050"/>
                <w:sz w:val="20"/>
              </w:rPr>
              <w:t>emestral</w:t>
            </w:r>
          </w:p>
        </w:tc>
      </w:tr>
      <w:tr w:rsidR="00F97752" w:rsidRPr="00F97752" w:rsidTr="00B150DC">
        <w:tc>
          <w:tcPr>
            <w:tcW w:w="8494" w:type="dxa"/>
            <w:gridSpan w:val="2"/>
          </w:tcPr>
          <w:p w:rsidR="00F97752" w:rsidRPr="00F97752" w:rsidRDefault="00F97752" w:rsidP="00F97752">
            <w:pPr>
              <w:pStyle w:val="AQUTexttaula"/>
              <w:spacing w:before="0" w:after="0" w:line="240" w:lineRule="auto"/>
              <w:rPr>
                <w:rFonts w:asciiTheme="minorHAnsi" w:hAnsiTheme="minorHAnsi"/>
                <w:sz w:val="20"/>
              </w:rPr>
            </w:pPr>
            <w:r w:rsidRPr="00F97752">
              <w:rPr>
                <w:rFonts w:asciiTheme="minorHAnsi" w:hAnsiTheme="minorHAnsi"/>
                <w:color w:val="FF0000"/>
                <w:sz w:val="20"/>
              </w:rPr>
              <w:t>Valoració de la utilitat del procediment, de la significació de la mostra i de la periodicitat. Aspectes de millora.</w:t>
            </w:r>
          </w:p>
        </w:tc>
      </w:tr>
    </w:tbl>
    <w:p w:rsidR="00F97752" w:rsidRPr="00F52501" w:rsidRDefault="00F97752" w:rsidP="00F97752">
      <w:pPr>
        <w:pStyle w:val="Prrafodelista"/>
        <w:spacing w:after="0" w:line="240" w:lineRule="auto"/>
        <w:jc w:val="both"/>
        <w:rPr>
          <w:rFonts w:cstheme="minorHAnsi"/>
          <w:color w:val="00B050"/>
        </w:rPr>
      </w:pPr>
    </w:p>
    <w:p w:rsidR="00EE5C53" w:rsidRPr="00F52501" w:rsidRDefault="00AF4D1A" w:rsidP="003E24D5">
      <w:pPr>
        <w:pStyle w:val="Prrafodelista"/>
        <w:numPr>
          <w:ilvl w:val="0"/>
          <w:numId w:val="6"/>
        </w:numPr>
        <w:spacing w:after="0" w:line="240" w:lineRule="auto"/>
        <w:jc w:val="both"/>
        <w:rPr>
          <w:rStyle w:val="Hipervnculo"/>
          <w:rFonts w:cstheme="minorHAnsi"/>
          <w:i/>
          <w:color w:val="00B050"/>
          <w:u w:val="none"/>
        </w:rPr>
      </w:pPr>
      <w:hyperlink r:id="rId35" w:history="1">
        <w:r w:rsidR="00B34F9A" w:rsidRPr="00F52501">
          <w:rPr>
            <w:rStyle w:val="Hipervnculo"/>
            <w:rFonts w:cstheme="minorHAnsi"/>
            <w:color w:val="00B050"/>
          </w:rPr>
          <w:t>A</w:t>
        </w:r>
        <w:r w:rsidR="002553B2" w:rsidRPr="00F52501">
          <w:rPr>
            <w:rStyle w:val="Hipervnculo"/>
            <w:rFonts w:cstheme="minorHAnsi"/>
            <w:color w:val="00B050"/>
          </w:rPr>
          <w:t>ssignatures</w:t>
        </w:r>
        <w:r w:rsidR="00B34F9A" w:rsidRPr="00F52501">
          <w:rPr>
            <w:rStyle w:val="Hipervnculo"/>
            <w:rFonts w:cstheme="minorHAnsi"/>
            <w:color w:val="00B050"/>
          </w:rPr>
          <w:t>/mòduls</w:t>
        </w:r>
      </w:hyperlink>
    </w:p>
    <w:p w:rsidR="00F52501" w:rsidRDefault="00F52501" w:rsidP="00F52501">
      <w:pPr>
        <w:pStyle w:val="Prrafodelista"/>
        <w:spacing w:after="0" w:line="240" w:lineRule="auto"/>
        <w:jc w:val="both"/>
        <w:rPr>
          <w:rFonts w:cstheme="minorHAnsi"/>
          <w:i/>
          <w:color w:val="FF0000"/>
        </w:rPr>
      </w:pPr>
    </w:p>
    <w:tbl>
      <w:tblPr>
        <w:tblStyle w:val="Tablaconcuadrcula"/>
        <w:tblW w:w="8494" w:type="dxa"/>
        <w:tblInd w:w="414" w:type="dxa"/>
        <w:tblLook w:val="04A0" w:firstRow="1" w:lastRow="0" w:firstColumn="1" w:lastColumn="0" w:noHBand="0" w:noVBand="1"/>
      </w:tblPr>
      <w:tblGrid>
        <w:gridCol w:w="3692"/>
        <w:gridCol w:w="4802"/>
      </w:tblGrid>
      <w:tr w:rsidR="00F97752" w:rsidRPr="00F97752" w:rsidTr="00B150DC">
        <w:trPr>
          <w:trHeight w:val="303"/>
        </w:trPr>
        <w:tc>
          <w:tcPr>
            <w:tcW w:w="3692" w:type="dxa"/>
          </w:tcPr>
          <w:p w:rsidR="00F97752" w:rsidRPr="00F97752" w:rsidRDefault="00F97752"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Instrument/procediment</w:t>
            </w:r>
          </w:p>
        </w:tc>
        <w:tc>
          <w:tcPr>
            <w:tcW w:w="4802" w:type="dxa"/>
          </w:tcPr>
          <w:p w:rsidR="00F97752" w:rsidRPr="00F97752" w:rsidRDefault="00F97752" w:rsidP="00B150DC">
            <w:pPr>
              <w:pStyle w:val="AQUTexttaula"/>
              <w:spacing w:before="0" w:after="0" w:line="240" w:lineRule="auto"/>
              <w:rPr>
                <w:rFonts w:asciiTheme="minorHAnsi" w:hAnsiTheme="minorHAnsi"/>
                <w:color w:val="00B050"/>
                <w:sz w:val="20"/>
              </w:rPr>
            </w:pPr>
            <w:r w:rsidRPr="00F97752">
              <w:rPr>
                <w:rFonts w:asciiTheme="minorHAnsi" w:hAnsiTheme="minorHAnsi"/>
                <w:color w:val="00B050"/>
                <w:sz w:val="20"/>
              </w:rPr>
              <w:t>Enquesta</w:t>
            </w:r>
          </w:p>
        </w:tc>
      </w:tr>
      <w:tr w:rsidR="00F97752" w:rsidRPr="00F97752" w:rsidTr="00B150DC">
        <w:trPr>
          <w:trHeight w:val="300"/>
        </w:trPr>
        <w:tc>
          <w:tcPr>
            <w:tcW w:w="3692" w:type="dxa"/>
          </w:tcPr>
          <w:p w:rsidR="00F97752" w:rsidRPr="00F97752" w:rsidRDefault="00F97752"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Població (N total destinataris)</w:t>
            </w:r>
          </w:p>
        </w:tc>
        <w:tc>
          <w:tcPr>
            <w:tcW w:w="4802" w:type="dxa"/>
          </w:tcPr>
          <w:p w:rsidR="00F97752" w:rsidRPr="00F97752" w:rsidRDefault="00F97752" w:rsidP="00B150DC">
            <w:pPr>
              <w:pStyle w:val="AQUTexttaula"/>
              <w:spacing w:before="0" w:after="0" w:line="240" w:lineRule="auto"/>
              <w:rPr>
                <w:rFonts w:asciiTheme="minorHAnsi" w:hAnsiTheme="minorHAnsi"/>
                <w:color w:val="00B050"/>
                <w:sz w:val="20"/>
              </w:rPr>
            </w:pPr>
          </w:p>
        </w:tc>
      </w:tr>
      <w:tr w:rsidR="00F97752" w:rsidRPr="00F97752" w:rsidTr="00B150DC">
        <w:trPr>
          <w:trHeight w:val="300"/>
        </w:trPr>
        <w:tc>
          <w:tcPr>
            <w:tcW w:w="3692" w:type="dxa"/>
          </w:tcPr>
          <w:p w:rsidR="00F97752" w:rsidRPr="00F97752" w:rsidRDefault="00F97752" w:rsidP="00B150DC">
            <w:pPr>
              <w:pStyle w:val="AQUTexttaula"/>
              <w:spacing w:before="0" w:after="0" w:line="240" w:lineRule="auto"/>
              <w:rPr>
                <w:rFonts w:asciiTheme="minorHAnsi" w:hAnsiTheme="minorHAnsi"/>
                <w:color w:val="auto"/>
                <w:sz w:val="20"/>
              </w:rPr>
            </w:pPr>
            <w:r>
              <w:rPr>
                <w:rFonts w:asciiTheme="minorHAnsi" w:hAnsiTheme="minorHAnsi"/>
                <w:color w:val="auto"/>
                <w:sz w:val="20"/>
              </w:rPr>
              <w:t>Mostra (Percentatge de participació)</w:t>
            </w:r>
          </w:p>
        </w:tc>
        <w:tc>
          <w:tcPr>
            <w:tcW w:w="4802" w:type="dxa"/>
          </w:tcPr>
          <w:p w:rsidR="00F97752" w:rsidRPr="00F97752" w:rsidRDefault="00F97752" w:rsidP="00B150DC">
            <w:pPr>
              <w:pStyle w:val="AQUTexttaula"/>
              <w:spacing w:before="0" w:after="0" w:line="240" w:lineRule="auto"/>
              <w:rPr>
                <w:rFonts w:asciiTheme="minorHAnsi" w:hAnsiTheme="minorHAnsi"/>
                <w:color w:val="00B050"/>
                <w:sz w:val="20"/>
              </w:rPr>
            </w:pPr>
          </w:p>
        </w:tc>
      </w:tr>
      <w:tr w:rsidR="00F97752" w:rsidRPr="00F97752" w:rsidTr="00B150DC">
        <w:trPr>
          <w:trHeight w:val="300"/>
        </w:trPr>
        <w:tc>
          <w:tcPr>
            <w:tcW w:w="3692" w:type="dxa"/>
          </w:tcPr>
          <w:p w:rsidR="00F97752" w:rsidRPr="00F97752" w:rsidRDefault="00F97752"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Format del lliurament</w:t>
            </w:r>
          </w:p>
        </w:tc>
        <w:tc>
          <w:tcPr>
            <w:tcW w:w="4802" w:type="dxa"/>
          </w:tcPr>
          <w:p w:rsidR="00F97752" w:rsidRPr="00F97752" w:rsidRDefault="00F97752" w:rsidP="00224033">
            <w:pPr>
              <w:pStyle w:val="AQUTexttaula"/>
              <w:spacing w:before="0" w:after="0" w:line="240" w:lineRule="auto"/>
              <w:rPr>
                <w:rFonts w:asciiTheme="minorHAnsi" w:hAnsiTheme="minorHAnsi"/>
                <w:color w:val="00B050"/>
                <w:sz w:val="20"/>
              </w:rPr>
            </w:pPr>
            <w:r w:rsidRPr="00F97752">
              <w:rPr>
                <w:rFonts w:asciiTheme="minorHAnsi" w:hAnsiTheme="minorHAnsi"/>
                <w:color w:val="00B050"/>
                <w:sz w:val="20"/>
              </w:rPr>
              <w:t xml:space="preserve">Online </w:t>
            </w:r>
            <w:r w:rsidR="00224033">
              <w:rPr>
                <w:rFonts w:asciiTheme="minorHAnsi" w:hAnsiTheme="minorHAnsi"/>
                <w:color w:val="00B050"/>
                <w:sz w:val="20"/>
              </w:rPr>
              <w:t>(via web</w:t>
            </w:r>
            <w:r w:rsidRPr="00F97752">
              <w:rPr>
                <w:rFonts w:asciiTheme="minorHAnsi" w:hAnsiTheme="minorHAnsi"/>
                <w:color w:val="00B050"/>
                <w:sz w:val="20"/>
              </w:rPr>
              <w:t>)</w:t>
            </w:r>
          </w:p>
        </w:tc>
      </w:tr>
      <w:tr w:rsidR="00F97752" w:rsidRPr="00F97752" w:rsidTr="00B150DC">
        <w:trPr>
          <w:trHeight w:val="300"/>
        </w:trPr>
        <w:tc>
          <w:tcPr>
            <w:tcW w:w="3692" w:type="dxa"/>
          </w:tcPr>
          <w:p w:rsidR="00F97752" w:rsidRPr="00F97752" w:rsidRDefault="00F97752"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Periodicitat</w:t>
            </w:r>
          </w:p>
        </w:tc>
        <w:tc>
          <w:tcPr>
            <w:tcW w:w="4802" w:type="dxa"/>
          </w:tcPr>
          <w:p w:rsidR="00F97752" w:rsidRPr="00F97752" w:rsidRDefault="00224033" w:rsidP="00B150DC">
            <w:pPr>
              <w:pStyle w:val="AQUTexttaula"/>
              <w:spacing w:before="0" w:after="0" w:line="240" w:lineRule="auto"/>
              <w:rPr>
                <w:rFonts w:asciiTheme="minorHAnsi" w:hAnsiTheme="minorHAnsi"/>
                <w:color w:val="00B050"/>
                <w:sz w:val="20"/>
              </w:rPr>
            </w:pPr>
            <w:r>
              <w:rPr>
                <w:rFonts w:asciiTheme="minorHAnsi" w:hAnsiTheme="minorHAnsi"/>
                <w:color w:val="00B050"/>
                <w:sz w:val="20"/>
              </w:rPr>
              <w:t>S</w:t>
            </w:r>
            <w:r w:rsidR="00F97752" w:rsidRPr="00F97752">
              <w:rPr>
                <w:rFonts w:asciiTheme="minorHAnsi" w:hAnsiTheme="minorHAnsi"/>
                <w:color w:val="00B050"/>
                <w:sz w:val="20"/>
              </w:rPr>
              <w:t>emestral</w:t>
            </w:r>
          </w:p>
        </w:tc>
      </w:tr>
      <w:tr w:rsidR="00F97752" w:rsidRPr="00F97752" w:rsidTr="00B150DC">
        <w:tc>
          <w:tcPr>
            <w:tcW w:w="8494" w:type="dxa"/>
            <w:gridSpan w:val="2"/>
          </w:tcPr>
          <w:p w:rsidR="00F97752" w:rsidRPr="00F97752" w:rsidRDefault="00F97752" w:rsidP="00B150DC">
            <w:pPr>
              <w:pStyle w:val="AQUTexttaula"/>
              <w:spacing w:before="0" w:after="0" w:line="240" w:lineRule="auto"/>
              <w:rPr>
                <w:rFonts w:asciiTheme="minorHAnsi" w:hAnsiTheme="minorHAnsi"/>
                <w:sz w:val="20"/>
              </w:rPr>
            </w:pPr>
            <w:r w:rsidRPr="00F97752">
              <w:rPr>
                <w:rFonts w:asciiTheme="minorHAnsi" w:hAnsiTheme="minorHAnsi"/>
                <w:color w:val="FF0000"/>
                <w:sz w:val="20"/>
              </w:rPr>
              <w:t>Valoració de la utilitat del procediment, de la significació de la mostra i de la periodicitat. Aspectes de millora.</w:t>
            </w:r>
          </w:p>
        </w:tc>
      </w:tr>
    </w:tbl>
    <w:p w:rsidR="00F52501" w:rsidRDefault="00F52501" w:rsidP="00F52501">
      <w:pPr>
        <w:pStyle w:val="Prrafodelista"/>
        <w:spacing w:after="0" w:line="240" w:lineRule="auto"/>
        <w:jc w:val="both"/>
        <w:rPr>
          <w:rFonts w:cstheme="minorHAnsi"/>
          <w:i/>
        </w:rPr>
      </w:pPr>
    </w:p>
    <w:p w:rsidR="00F52501" w:rsidRDefault="00F52501" w:rsidP="00F52501">
      <w:pPr>
        <w:pStyle w:val="Prrafodelista"/>
        <w:spacing w:after="0" w:line="240" w:lineRule="auto"/>
        <w:jc w:val="both"/>
        <w:rPr>
          <w:rFonts w:cstheme="minorHAnsi"/>
          <w:i/>
        </w:rPr>
      </w:pPr>
    </w:p>
    <w:p w:rsidR="00F52501" w:rsidRDefault="00F52501" w:rsidP="00F52501">
      <w:pPr>
        <w:pStyle w:val="Prrafodelista"/>
        <w:spacing w:after="0" w:line="240" w:lineRule="auto"/>
        <w:jc w:val="both"/>
        <w:rPr>
          <w:rFonts w:cstheme="minorHAnsi"/>
          <w:i/>
        </w:rPr>
      </w:pPr>
    </w:p>
    <w:p w:rsidR="00F52501" w:rsidRPr="00F52501" w:rsidRDefault="00F52501" w:rsidP="00F52501">
      <w:pPr>
        <w:pStyle w:val="Prrafodelista"/>
        <w:spacing w:after="0" w:line="240" w:lineRule="auto"/>
        <w:jc w:val="both"/>
        <w:rPr>
          <w:rFonts w:cstheme="minorHAnsi"/>
          <w:i/>
        </w:rPr>
      </w:pPr>
    </w:p>
    <w:p w:rsidR="00EC6F70" w:rsidRPr="00F52501" w:rsidRDefault="00AF4D1A" w:rsidP="003E24D5">
      <w:pPr>
        <w:pStyle w:val="Prrafodelista"/>
        <w:numPr>
          <w:ilvl w:val="0"/>
          <w:numId w:val="6"/>
        </w:numPr>
        <w:spacing w:after="0" w:line="240" w:lineRule="auto"/>
        <w:jc w:val="both"/>
        <w:rPr>
          <w:rFonts w:cstheme="minorHAnsi"/>
          <w:i/>
          <w:color w:val="00B050"/>
        </w:rPr>
      </w:pPr>
      <w:hyperlink r:id="rId36" w:history="1">
        <w:r w:rsidR="00B34F9A" w:rsidRPr="00F52501">
          <w:rPr>
            <w:rStyle w:val="Hipervnculo"/>
            <w:rFonts w:cstheme="minorHAnsi"/>
            <w:color w:val="00B050"/>
          </w:rPr>
          <w:t>G</w:t>
        </w:r>
        <w:r w:rsidR="00EC6F70" w:rsidRPr="00F52501">
          <w:rPr>
            <w:rStyle w:val="Hipervnculo"/>
            <w:rFonts w:cstheme="minorHAnsi"/>
            <w:color w:val="00B050"/>
          </w:rPr>
          <w:t xml:space="preserve">rau de satisfacció dels titulats </w:t>
        </w:r>
        <w:r w:rsidR="002553B2" w:rsidRPr="00F52501">
          <w:rPr>
            <w:rStyle w:val="Hipervnculo"/>
            <w:rFonts w:cstheme="minorHAnsi"/>
            <w:color w:val="00B050"/>
          </w:rPr>
          <w:t>de grau i de màster universitari</w:t>
        </w:r>
      </w:hyperlink>
      <w:r w:rsidR="002553B2" w:rsidRPr="00F52501">
        <w:rPr>
          <w:rFonts w:cstheme="minorHAnsi"/>
          <w:color w:val="00B050"/>
        </w:rPr>
        <w:t xml:space="preserve"> </w:t>
      </w:r>
      <w:r w:rsidR="00EC6F70" w:rsidRPr="00F52501">
        <w:rPr>
          <w:rFonts w:cstheme="minorHAnsi"/>
          <w:color w:val="00B050"/>
        </w:rPr>
        <w:t>(en col·laboració amb AQU)</w:t>
      </w:r>
      <w:r w:rsidR="00EE5C53" w:rsidRPr="00F52501">
        <w:rPr>
          <w:rFonts w:cstheme="minorHAnsi"/>
          <w:color w:val="00B050"/>
        </w:rPr>
        <w:t xml:space="preserve"> </w:t>
      </w:r>
    </w:p>
    <w:p w:rsidR="00224033" w:rsidRDefault="00224033" w:rsidP="00224033">
      <w:pPr>
        <w:spacing w:after="0" w:line="240" w:lineRule="auto"/>
        <w:jc w:val="both"/>
        <w:rPr>
          <w:rFonts w:cstheme="minorHAnsi"/>
          <w:i/>
        </w:rPr>
      </w:pPr>
    </w:p>
    <w:tbl>
      <w:tblPr>
        <w:tblStyle w:val="Tablaconcuadrcula"/>
        <w:tblW w:w="8494" w:type="dxa"/>
        <w:tblInd w:w="414" w:type="dxa"/>
        <w:tblLook w:val="04A0" w:firstRow="1" w:lastRow="0" w:firstColumn="1" w:lastColumn="0" w:noHBand="0" w:noVBand="1"/>
      </w:tblPr>
      <w:tblGrid>
        <w:gridCol w:w="3692"/>
        <w:gridCol w:w="4802"/>
      </w:tblGrid>
      <w:tr w:rsidR="00224033" w:rsidRPr="00F97752" w:rsidTr="00B150DC">
        <w:trPr>
          <w:trHeight w:val="303"/>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Instrument/procediment</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r w:rsidRPr="00F97752">
              <w:rPr>
                <w:rFonts w:asciiTheme="minorHAnsi" w:hAnsiTheme="minorHAnsi"/>
                <w:color w:val="00B050"/>
                <w:sz w:val="20"/>
              </w:rPr>
              <w:t>Enquesta</w:t>
            </w:r>
          </w:p>
        </w:tc>
      </w:tr>
      <w:tr w:rsidR="00224033" w:rsidRPr="00F97752" w:rsidTr="00B150DC">
        <w:trPr>
          <w:trHeight w:val="300"/>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Població (N total destinataris)</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p>
        </w:tc>
      </w:tr>
      <w:tr w:rsidR="00224033" w:rsidRPr="00F97752" w:rsidTr="00B150DC">
        <w:trPr>
          <w:trHeight w:val="300"/>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Pr>
                <w:rFonts w:asciiTheme="minorHAnsi" w:hAnsiTheme="minorHAnsi"/>
                <w:color w:val="auto"/>
                <w:sz w:val="20"/>
              </w:rPr>
              <w:t>Mostra (Percentatge de participació)</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p>
        </w:tc>
      </w:tr>
      <w:tr w:rsidR="00224033" w:rsidRPr="00F97752" w:rsidTr="00B150DC">
        <w:trPr>
          <w:trHeight w:val="300"/>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Format del lliurament</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r w:rsidRPr="00F97752">
              <w:rPr>
                <w:rFonts w:asciiTheme="minorHAnsi" w:hAnsiTheme="minorHAnsi"/>
                <w:color w:val="00B050"/>
                <w:sz w:val="20"/>
              </w:rPr>
              <w:t xml:space="preserve">Online </w:t>
            </w:r>
            <w:r>
              <w:rPr>
                <w:rFonts w:asciiTheme="minorHAnsi" w:hAnsiTheme="minorHAnsi"/>
                <w:color w:val="00B050"/>
                <w:sz w:val="20"/>
              </w:rPr>
              <w:t>(via web)</w:t>
            </w:r>
          </w:p>
        </w:tc>
      </w:tr>
      <w:tr w:rsidR="00224033" w:rsidRPr="00F97752" w:rsidTr="00B150DC">
        <w:trPr>
          <w:trHeight w:val="300"/>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Periodicitat</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r>
              <w:rPr>
                <w:rFonts w:asciiTheme="minorHAnsi" w:hAnsiTheme="minorHAnsi"/>
                <w:color w:val="00B050"/>
                <w:sz w:val="20"/>
              </w:rPr>
              <w:t>Anual</w:t>
            </w:r>
          </w:p>
        </w:tc>
      </w:tr>
      <w:tr w:rsidR="00224033" w:rsidRPr="00F97752" w:rsidTr="00B150DC">
        <w:tc>
          <w:tcPr>
            <w:tcW w:w="8494" w:type="dxa"/>
            <w:gridSpan w:val="2"/>
          </w:tcPr>
          <w:p w:rsidR="00224033" w:rsidRPr="00F97752" w:rsidRDefault="00224033" w:rsidP="00B150DC">
            <w:pPr>
              <w:pStyle w:val="AQUTexttaula"/>
              <w:spacing w:before="0" w:after="0" w:line="240" w:lineRule="auto"/>
              <w:rPr>
                <w:rFonts w:asciiTheme="minorHAnsi" w:hAnsiTheme="minorHAnsi"/>
                <w:sz w:val="20"/>
              </w:rPr>
            </w:pPr>
            <w:r w:rsidRPr="00F97752">
              <w:rPr>
                <w:rFonts w:asciiTheme="minorHAnsi" w:hAnsiTheme="minorHAnsi"/>
                <w:color w:val="FF0000"/>
                <w:sz w:val="20"/>
              </w:rPr>
              <w:t>Valoració de la utilitat del procediment, de la significació de la mostra i de la periodicitat. Aspectes de millora.</w:t>
            </w:r>
          </w:p>
        </w:tc>
      </w:tr>
    </w:tbl>
    <w:p w:rsidR="00224033" w:rsidRPr="00F52501" w:rsidRDefault="00224033" w:rsidP="00224033">
      <w:pPr>
        <w:spacing w:after="0" w:line="240" w:lineRule="auto"/>
        <w:jc w:val="both"/>
        <w:rPr>
          <w:rFonts w:cstheme="minorHAnsi"/>
          <w:i/>
          <w:color w:val="00B050"/>
        </w:rPr>
      </w:pPr>
    </w:p>
    <w:p w:rsidR="00EC6F70" w:rsidRPr="00F52501" w:rsidRDefault="00AF4D1A" w:rsidP="003E24D5">
      <w:pPr>
        <w:pStyle w:val="Prrafodelista"/>
        <w:numPr>
          <w:ilvl w:val="0"/>
          <w:numId w:val="6"/>
        </w:numPr>
        <w:spacing w:after="0" w:line="240" w:lineRule="auto"/>
        <w:jc w:val="both"/>
        <w:rPr>
          <w:rFonts w:cstheme="minorHAnsi"/>
          <w:i/>
          <w:color w:val="00B050"/>
        </w:rPr>
      </w:pPr>
      <w:hyperlink r:id="rId37" w:history="1">
        <w:r w:rsidR="00B34F9A" w:rsidRPr="00F52501">
          <w:rPr>
            <w:rStyle w:val="Hipervnculo"/>
            <w:rFonts w:cstheme="minorHAnsi"/>
            <w:color w:val="00B050"/>
          </w:rPr>
          <w:t>I</w:t>
        </w:r>
        <w:r w:rsidR="00EC6F70" w:rsidRPr="00F52501">
          <w:rPr>
            <w:rStyle w:val="Hipervnculo"/>
            <w:rFonts w:cstheme="minorHAnsi"/>
            <w:color w:val="00B050"/>
          </w:rPr>
          <w:t xml:space="preserve">nserció laboral dels titulats </w:t>
        </w:r>
        <w:r w:rsidR="002553B2" w:rsidRPr="00F52501">
          <w:rPr>
            <w:rStyle w:val="Hipervnculo"/>
            <w:rFonts w:cstheme="minorHAnsi"/>
            <w:color w:val="00B050"/>
          </w:rPr>
          <w:t>de grau, màster universitari i doctorat</w:t>
        </w:r>
      </w:hyperlink>
      <w:r w:rsidR="002553B2" w:rsidRPr="00F52501">
        <w:rPr>
          <w:rFonts w:cstheme="minorHAnsi"/>
          <w:color w:val="00B050"/>
        </w:rPr>
        <w:t xml:space="preserve"> </w:t>
      </w:r>
      <w:r w:rsidR="00EC6F70" w:rsidRPr="00F52501">
        <w:rPr>
          <w:rFonts w:cstheme="minorHAnsi"/>
          <w:color w:val="00B050"/>
        </w:rPr>
        <w:t xml:space="preserve">(centralitzada </w:t>
      </w:r>
      <w:r w:rsidR="00B34F9A" w:rsidRPr="00F52501">
        <w:rPr>
          <w:rFonts w:cstheme="minorHAnsi"/>
          <w:color w:val="00B050"/>
        </w:rPr>
        <w:t>per</w:t>
      </w:r>
      <w:r w:rsidR="00EC6F70" w:rsidRPr="00F52501">
        <w:rPr>
          <w:rFonts w:cstheme="minorHAnsi"/>
          <w:color w:val="00B050"/>
        </w:rPr>
        <w:t xml:space="preserve"> AQU</w:t>
      </w:r>
      <w:r w:rsidR="00EC6F70" w:rsidRPr="00F52501">
        <w:rPr>
          <w:rFonts w:cstheme="minorHAnsi"/>
          <w:i/>
          <w:color w:val="00B050"/>
        </w:rPr>
        <w:t>)</w:t>
      </w:r>
    </w:p>
    <w:p w:rsidR="00EC18E3" w:rsidRPr="00F52501" w:rsidRDefault="00EC18E3" w:rsidP="00006A07">
      <w:pPr>
        <w:spacing w:after="0" w:line="240" w:lineRule="auto"/>
        <w:jc w:val="both"/>
        <w:rPr>
          <w:rFonts w:cstheme="minorHAnsi"/>
          <w:color w:val="00B050"/>
        </w:rPr>
      </w:pPr>
    </w:p>
    <w:tbl>
      <w:tblPr>
        <w:tblStyle w:val="Tablaconcuadrcula"/>
        <w:tblW w:w="8494" w:type="dxa"/>
        <w:tblInd w:w="414" w:type="dxa"/>
        <w:tblLook w:val="04A0" w:firstRow="1" w:lastRow="0" w:firstColumn="1" w:lastColumn="0" w:noHBand="0" w:noVBand="1"/>
      </w:tblPr>
      <w:tblGrid>
        <w:gridCol w:w="3692"/>
        <w:gridCol w:w="4802"/>
      </w:tblGrid>
      <w:tr w:rsidR="00224033" w:rsidRPr="00F97752" w:rsidTr="00B150DC">
        <w:trPr>
          <w:trHeight w:val="303"/>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Instrument/procediment</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r w:rsidRPr="00F97752">
              <w:rPr>
                <w:rFonts w:asciiTheme="minorHAnsi" w:hAnsiTheme="minorHAnsi"/>
                <w:color w:val="00B050"/>
                <w:sz w:val="20"/>
              </w:rPr>
              <w:t>Enquesta</w:t>
            </w:r>
          </w:p>
        </w:tc>
      </w:tr>
      <w:tr w:rsidR="00224033" w:rsidRPr="00F97752" w:rsidTr="00B150DC">
        <w:trPr>
          <w:trHeight w:val="300"/>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Població (N total destinataris)</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p>
        </w:tc>
      </w:tr>
      <w:tr w:rsidR="00224033" w:rsidRPr="00F97752" w:rsidTr="00B150DC">
        <w:trPr>
          <w:trHeight w:val="300"/>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Pr>
                <w:rFonts w:asciiTheme="minorHAnsi" w:hAnsiTheme="minorHAnsi"/>
                <w:color w:val="auto"/>
                <w:sz w:val="20"/>
              </w:rPr>
              <w:t>Mostra (Percentatge de participació)</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p>
        </w:tc>
      </w:tr>
      <w:tr w:rsidR="00224033" w:rsidRPr="00F97752" w:rsidTr="00B150DC">
        <w:trPr>
          <w:trHeight w:val="300"/>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Format del lliurament</w:t>
            </w:r>
          </w:p>
        </w:tc>
        <w:tc>
          <w:tcPr>
            <w:tcW w:w="4802" w:type="dxa"/>
          </w:tcPr>
          <w:p w:rsidR="00224033" w:rsidRPr="00F97752" w:rsidRDefault="00224033" w:rsidP="00224033">
            <w:pPr>
              <w:pStyle w:val="AQUTexttaula"/>
              <w:spacing w:before="0" w:after="0" w:line="240" w:lineRule="auto"/>
              <w:rPr>
                <w:rFonts w:asciiTheme="minorHAnsi" w:hAnsiTheme="minorHAnsi"/>
                <w:color w:val="00B050"/>
                <w:sz w:val="20"/>
              </w:rPr>
            </w:pPr>
            <w:r w:rsidRPr="00F97752">
              <w:rPr>
                <w:rFonts w:asciiTheme="minorHAnsi" w:hAnsiTheme="minorHAnsi"/>
                <w:color w:val="00B050"/>
                <w:sz w:val="20"/>
              </w:rPr>
              <w:t>Online (via web</w:t>
            </w:r>
            <w:r>
              <w:rPr>
                <w:rFonts w:asciiTheme="minorHAnsi" w:hAnsiTheme="minorHAnsi"/>
                <w:color w:val="00B050"/>
                <w:sz w:val="20"/>
              </w:rPr>
              <w:t>) i telefònica</w:t>
            </w:r>
          </w:p>
        </w:tc>
      </w:tr>
      <w:tr w:rsidR="00224033" w:rsidRPr="00F97752" w:rsidTr="00B150DC">
        <w:trPr>
          <w:trHeight w:val="300"/>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Periodicitat</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r>
              <w:rPr>
                <w:rFonts w:asciiTheme="minorHAnsi" w:hAnsiTheme="minorHAnsi"/>
                <w:color w:val="00B050"/>
                <w:sz w:val="20"/>
              </w:rPr>
              <w:t>Triennal</w:t>
            </w:r>
          </w:p>
        </w:tc>
      </w:tr>
      <w:tr w:rsidR="00224033" w:rsidRPr="00F97752" w:rsidTr="00B150DC">
        <w:tc>
          <w:tcPr>
            <w:tcW w:w="8494" w:type="dxa"/>
            <w:gridSpan w:val="2"/>
          </w:tcPr>
          <w:p w:rsidR="00224033" w:rsidRPr="00F97752" w:rsidRDefault="00224033" w:rsidP="00B150DC">
            <w:pPr>
              <w:pStyle w:val="AQUTexttaula"/>
              <w:spacing w:before="0" w:after="0" w:line="240" w:lineRule="auto"/>
              <w:rPr>
                <w:rFonts w:asciiTheme="minorHAnsi" w:hAnsiTheme="minorHAnsi"/>
                <w:sz w:val="20"/>
              </w:rPr>
            </w:pPr>
            <w:r w:rsidRPr="00F97752">
              <w:rPr>
                <w:rFonts w:asciiTheme="minorHAnsi" w:hAnsiTheme="minorHAnsi"/>
                <w:color w:val="FF0000"/>
                <w:sz w:val="20"/>
              </w:rPr>
              <w:t>Valoració de la utilitat del procediment, de la significació de la mostra i de la periodicitat. Aspectes de millora.</w:t>
            </w:r>
          </w:p>
        </w:tc>
      </w:tr>
    </w:tbl>
    <w:p w:rsidR="00224033" w:rsidRDefault="00224033" w:rsidP="00006A07">
      <w:pPr>
        <w:spacing w:after="0" w:line="240" w:lineRule="auto"/>
        <w:jc w:val="both"/>
        <w:rPr>
          <w:rFonts w:cstheme="minorHAnsi"/>
          <w:color w:val="00B050"/>
        </w:rPr>
      </w:pPr>
    </w:p>
    <w:p w:rsidR="00825BAE" w:rsidRPr="00006A07" w:rsidRDefault="00825BAE" w:rsidP="00006A07">
      <w:pPr>
        <w:spacing w:after="0" w:line="240" w:lineRule="auto"/>
        <w:jc w:val="both"/>
        <w:rPr>
          <w:rFonts w:cstheme="minorHAnsi"/>
          <w:color w:val="00B050"/>
        </w:rPr>
      </w:pPr>
    </w:p>
    <w:p w:rsidR="00EC6F70" w:rsidRDefault="00EC18E3" w:rsidP="00006A07">
      <w:pPr>
        <w:spacing w:after="0" w:line="240" w:lineRule="auto"/>
        <w:jc w:val="both"/>
        <w:rPr>
          <w:rFonts w:cstheme="minorHAnsi"/>
          <w:i/>
          <w:color w:val="FF0000"/>
        </w:rPr>
      </w:pPr>
      <w:r w:rsidRPr="00006A07">
        <w:rPr>
          <w:rFonts w:cstheme="minorHAnsi"/>
          <w:i/>
          <w:color w:val="FF0000"/>
        </w:rPr>
        <w:t>Incorporar les possibles enquestes a nivell de centre i/o titulaci</w:t>
      </w:r>
      <w:r w:rsidR="0093207B" w:rsidRPr="00006A07">
        <w:rPr>
          <w:rFonts w:cstheme="minorHAnsi"/>
          <w:i/>
          <w:color w:val="FF0000"/>
        </w:rPr>
        <w:t>ó (models i resultats com</w:t>
      </w:r>
      <w:r w:rsidR="00137704" w:rsidRPr="00006A07">
        <w:rPr>
          <w:rFonts w:cstheme="minorHAnsi"/>
          <w:i/>
          <w:color w:val="FF0000"/>
        </w:rPr>
        <w:t xml:space="preserve"> evidència</w:t>
      </w:r>
      <w:r w:rsidR="0093207B" w:rsidRPr="00006A07">
        <w:rPr>
          <w:rFonts w:cstheme="minorHAnsi"/>
          <w:i/>
          <w:color w:val="FF0000"/>
        </w:rPr>
        <w:t>)</w:t>
      </w:r>
      <w:r w:rsidR="00180B69" w:rsidRPr="00006A07">
        <w:rPr>
          <w:rFonts w:cstheme="minorHAnsi"/>
          <w:i/>
          <w:color w:val="FF0000"/>
        </w:rPr>
        <w:t xml:space="preserve"> així com altres vies de recollida de la satisfacció dels estudiants (reunions amb delegats d’estudiants,  grups de discussió, informes, etc.).</w:t>
      </w:r>
    </w:p>
    <w:p w:rsidR="00224033" w:rsidRDefault="00224033" w:rsidP="00006A07">
      <w:pPr>
        <w:spacing w:after="0" w:line="240" w:lineRule="auto"/>
        <w:jc w:val="both"/>
        <w:rPr>
          <w:rFonts w:cstheme="minorHAnsi"/>
          <w:i/>
          <w:color w:val="FF0000"/>
        </w:rPr>
      </w:pPr>
    </w:p>
    <w:tbl>
      <w:tblPr>
        <w:tblStyle w:val="Tablaconcuadrcula"/>
        <w:tblW w:w="8494" w:type="dxa"/>
        <w:tblInd w:w="414" w:type="dxa"/>
        <w:tblLook w:val="04A0" w:firstRow="1" w:lastRow="0" w:firstColumn="1" w:lastColumn="0" w:noHBand="0" w:noVBand="1"/>
      </w:tblPr>
      <w:tblGrid>
        <w:gridCol w:w="3692"/>
        <w:gridCol w:w="4802"/>
      </w:tblGrid>
      <w:tr w:rsidR="00224033" w:rsidRPr="00F97752" w:rsidTr="00B150DC">
        <w:trPr>
          <w:trHeight w:val="303"/>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Instrument/procediment</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p>
        </w:tc>
      </w:tr>
      <w:tr w:rsidR="00224033" w:rsidRPr="00F97752" w:rsidTr="00B150DC">
        <w:trPr>
          <w:trHeight w:val="300"/>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Població (N total destinataris)</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p>
        </w:tc>
      </w:tr>
      <w:tr w:rsidR="00224033" w:rsidRPr="00F97752" w:rsidTr="00B150DC">
        <w:trPr>
          <w:trHeight w:val="300"/>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Pr>
                <w:rFonts w:asciiTheme="minorHAnsi" w:hAnsiTheme="minorHAnsi"/>
                <w:color w:val="auto"/>
                <w:sz w:val="20"/>
              </w:rPr>
              <w:t>Mostra (Percentatge de participació)</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p>
        </w:tc>
      </w:tr>
      <w:tr w:rsidR="00224033" w:rsidRPr="00F97752" w:rsidTr="00B150DC">
        <w:trPr>
          <w:trHeight w:val="300"/>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Format del lliurament</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p>
        </w:tc>
      </w:tr>
      <w:tr w:rsidR="00224033" w:rsidRPr="00F97752" w:rsidTr="00B150DC">
        <w:trPr>
          <w:trHeight w:val="300"/>
        </w:trPr>
        <w:tc>
          <w:tcPr>
            <w:tcW w:w="3692" w:type="dxa"/>
          </w:tcPr>
          <w:p w:rsidR="00224033" w:rsidRPr="00F97752" w:rsidRDefault="00224033" w:rsidP="00B150DC">
            <w:pPr>
              <w:pStyle w:val="AQUTexttaula"/>
              <w:spacing w:before="0" w:after="0" w:line="240" w:lineRule="auto"/>
              <w:rPr>
                <w:rFonts w:asciiTheme="minorHAnsi" w:hAnsiTheme="minorHAnsi"/>
                <w:color w:val="auto"/>
                <w:sz w:val="20"/>
              </w:rPr>
            </w:pPr>
            <w:r w:rsidRPr="00F97752">
              <w:rPr>
                <w:rFonts w:asciiTheme="minorHAnsi" w:hAnsiTheme="minorHAnsi"/>
                <w:color w:val="auto"/>
                <w:sz w:val="20"/>
              </w:rPr>
              <w:t>Periodicitat</w:t>
            </w:r>
          </w:p>
        </w:tc>
        <w:tc>
          <w:tcPr>
            <w:tcW w:w="4802" w:type="dxa"/>
          </w:tcPr>
          <w:p w:rsidR="00224033" w:rsidRPr="00F97752" w:rsidRDefault="00224033" w:rsidP="00B150DC">
            <w:pPr>
              <w:pStyle w:val="AQUTexttaula"/>
              <w:spacing w:before="0" w:after="0" w:line="240" w:lineRule="auto"/>
              <w:rPr>
                <w:rFonts w:asciiTheme="minorHAnsi" w:hAnsiTheme="minorHAnsi"/>
                <w:color w:val="00B050"/>
                <w:sz w:val="20"/>
              </w:rPr>
            </w:pPr>
          </w:p>
        </w:tc>
      </w:tr>
      <w:tr w:rsidR="00224033" w:rsidRPr="00F97752" w:rsidTr="00B150DC">
        <w:tc>
          <w:tcPr>
            <w:tcW w:w="8494" w:type="dxa"/>
            <w:gridSpan w:val="2"/>
          </w:tcPr>
          <w:p w:rsidR="00224033" w:rsidRPr="00F97752" w:rsidRDefault="00224033" w:rsidP="00B150DC">
            <w:pPr>
              <w:pStyle w:val="AQUTexttaula"/>
              <w:spacing w:before="0" w:after="0" w:line="240" w:lineRule="auto"/>
              <w:rPr>
                <w:rFonts w:asciiTheme="minorHAnsi" w:hAnsiTheme="minorHAnsi"/>
                <w:sz w:val="20"/>
              </w:rPr>
            </w:pPr>
            <w:r w:rsidRPr="00F97752">
              <w:rPr>
                <w:rFonts w:asciiTheme="minorHAnsi" w:hAnsiTheme="minorHAnsi"/>
                <w:color w:val="FF0000"/>
                <w:sz w:val="20"/>
              </w:rPr>
              <w:t>Valoració de la utilitat del procediment, de la significació de la mostra i de la periodicitat. Aspectes de millora.</w:t>
            </w:r>
          </w:p>
        </w:tc>
      </w:tr>
    </w:tbl>
    <w:p w:rsidR="00224033" w:rsidRPr="00006A07" w:rsidRDefault="00224033" w:rsidP="00006A07">
      <w:pPr>
        <w:spacing w:after="0" w:line="240" w:lineRule="auto"/>
        <w:jc w:val="both"/>
        <w:rPr>
          <w:rFonts w:cstheme="minorHAnsi"/>
          <w:i/>
          <w:color w:val="FF0000"/>
        </w:rPr>
      </w:pPr>
    </w:p>
    <w:p w:rsidR="00825BAE" w:rsidRDefault="00825BAE" w:rsidP="00006A07">
      <w:pPr>
        <w:spacing w:after="0" w:line="240" w:lineRule="auto"/>
        <w:jc w:val="both"/>
        <w:rPr>
          <w:rFonts w:cstheme="minorHAnsi"/>
          <w:color w:val="00B050"/>
        </w:rPr>
      </w:pPr>
    </w:p>
    <w:p w:rsidR="00EC18E3" w:rsidRPr="00006A07" w:rsidRDefault="00BE1C55" w:rsidP="00006A07">
      <w:pPr>
        <w:spacing w:after="0" w:line="240" w:lineRule="auto"/>
        <w:jc w:val="both"/>
        <w:rPr>
          <w:rFonts w:cstheme="minorHAnsi"/>
          <w:color w:val="00B050"/>
        </w:rPr>
      </w:pPr>
      <w:r w:rsidRPr="00006A07">
        <w:rPr>
          <w:rFonts w:cstheme="minorHAnsi"/>
          <w:color w:val="00B050"/>
        </w:rPr>
        <w:t>L’anàlisi d’</w:t>
      </w:r>
      <w:r w:rsidR="00EC18E3" w:rsidRPr="00006A07">
        <w:rPr>
          <w:rFonts w:cstheme="minorHAnsi"/>
          <w:color w:val="00B050"/>
        </w:rPr>
        <w:t>aquest conjunt d’indicadors (“titulació en xifres” i</w:t>
      </w:r>
      <w:r w:rsidR="00EC6F70" w:rsidRPr="00006A07">
        <w:rPr>
          <w:rFonts w:cstheme="minorHAnsi"/>
          <w:color w:val="00B050"/>
        </w:rPr>
        <w:t xml:space="preserve"> </w:t>
      </w:r>
      <w:r w:rsidRPr="00006A07">
        <w:rPr>
          <w:rFonts w:cstheme="minorHAnsi"/>
          <w:color w:val="00B050"/>
        </w:rPr>
        <w:t>D</w:t>
      </w:r>
      <w:r w:rsidR="00825BAE">
        <w:rPr>
          <w:rFonts w:cstheme="minorHAnsi"/>
          <w:color w:val="00B050"/>
        </w:rPr>
        <w:t>ATA</w:t>
      </w:r>
      <w:r w:rsidR="00EE5C53" w:rsidRPr="00006A07">
        <w:rPr>
          <w:rFonts w:cstheme="minorHAnsi"/>
          <w:color w:val="00B050"/>
        </w:rPr>
        <w:t xml:space="preserve">) i </w:t>
      </w:r>
      <w:r w:rsidR="00EC6F70" w:rsidRPr="00006A07">
        <w:rPr>
          <w:rFonts w:cstheme="minorHAnsi"/>
          <w:color w:val="00B050"/>
        </w:rPr>
        <w:t>d</w:t>
      </w:r>
      <w:r w:rsidR="0027156B" w:rsidRPr="00006A07">
        <w:rPr>
          <w:rFonts w:cstheme="minorHAnsi"/>
          <w:color w:val="00B050"/>
        </w:rPr>
        <w:t>els resultats de la</w:t>
      </w:r>
      <w:r w:rsidR="00EC6F70" w:rsidRPr="00006A07">
        <w:rPr>
          <w:rFonts w:cstheme="minorHAnsi"/>
          <w:color w:val="00B050"/>
        </w:rPr>
        <w:t xml:space="preserve"> </w:t>
      </w:r>
      <w:r w:rsidR="00825BAE">
        <w:rPr>
          <w:rFonts w:cstheme="minorHAnsi"/>
          <w:color w:val="00B050"/>
        </w:rPr>
        <w:t>s</w:t>
      </w:r>
      <w:r w:rsidR="00EC6F70" w:rsidRPr="00006A07">
        <w:rPr>
          <w:rFonts w:cstheme="minorHAnsi"/>
          <w:color w:val="00B050"/>
        </w:rPr>
        <w:t>atisfacció dels col·lectius</w:t>
      </w:r>
      <w:r w:rsidR="00EC18E3" w:rsidRPr="00006A07">
        <w:rPr>
          <w:rFonts w:cstheme="minorHAnsi"/>
          <w:color w:val="00B050"/>
        </w:rPr>
        <w:t xml:space="preserve"> (enquestes i reunions amb estudiants, PDI i PAS) aport</w:t>
      </w:r>
      <w:r w:rsidR="00EE5C53" w:rsidRPr="00006A07">
        <w:rPr>
          <w:rFonts w:cstheme="minorHAnsi"/>
          <w:color w:val="00B050"/>
        </w:rPr>
        <w:t>a</w:t>
      </w:r>
      <w:r w:rsidR="00EC18E3" w:rsidRPr="00006A07">
        <w:rPr>
          <w:rFonts w:cstheme="minorHAnsi"/>
          <w:color w:val="00B050"/>
        </w:rPr>
        <w:t xml:space="preserve"> la informació necessària per a la </w:t>
      </w:r>
      <w:r w:rsidRPr="00006A07">
        <w:rPr>
          <w:rFonts w:cstheme="minorHAnsi"/>
          <w:color w:val="00B050"/>
        </w:rPr>
        <w:t>gestió</w:t>
      </w:r>
      <w:r w:rsidR="00EC18E3" w:rsidRPr="00006A07">
        <w:rPr>
          <w:rFonts w:cstheme="minorHAnsi"/>
          <w:color w:val="00B050"/>
        </w:rPr>
        <w:t xml:space="preserve"> de les titulacions i per als processos de seguiment i acreditació.</w:t>
      </w:r>
    </w:p>
    <w:p w:rsidR="0093207B" w:rsidRPr="00006A07" w:rsidRDefault="0093207B" w:rsidP="00006A07">
      <w:pPr>
        <w:spacing w:after="0" w:line="240" w:lineRule="auto"/>
        <w:jc w:val="both"/>
        <w:rPr>
          <w:rFonts w:cstheme="minorHAnsi"/>
          <w:color w:val="00B050"/>
        </w:rPr>
      </w:pPr>
    </w:p>
    <w:p w:rsidR="00E46FEA" w:rsidRPr="00006A07" w:rsidRDefault="00EE5C53" w:rsidP="00006A07">
      <w:pPr>
        <w:spacing w:after="0" w:line="240" w:lineRule="auto"/>
        <w:jc w:val="both"/>
        <w:rPr>
          <w:rFonts w:cstheme="minorHAnsi"/>
          <w:i/>
          <w:color w:val="FF0000"/>
        </w:rPr>
      </w:pPr>
      <w:r w:rsidRPr="00006A07">
        <w:rPr>
          <w:rFonts w:cstheme="minorHAnsi"/>
          <w:color w:val="00B050"/>
        </w:rPr>
        <w:t xml:space="preserve">Per a la gestió de les queixes/suggeriments la Facultat utilitza el procés de suport </w:t>
      </w:r>
      <w:r w:rsidR="00E46FEA" w:rsidRPr="00006A07">
        <w:rPr>
          <w:rFonts w:cstheme="minorHAnsi"/>
          <w:color w:val="00B050"/>
        </w:rPr>
        <w:t>“</w:t>
      </w:r>
      <w:r w:rsidRPr="00006A07">
        <w:rPr>
          <w:rFonts w:cstheme="minorHAnsi"/>
          <w:color w:val="00B050"/>
        </w:rPr>
        <w:t>PS5-Gestió de les queixes/suggeriments del SGIQ</w:t>
      </w:r>
      <w:r w:rsidR="00E46FEA" w:rsidRPr="00006A07">
        <w:rPr>
          <w:rFonts w:cstheme="minorHAnsi"/>
          <w:color w:val="00B050"/>
        </w:rPr>
        <w:t xml:space="preserve">”, que concreta de forma detallada i completa les tasques i els agents implicats </w:t>
      </w:r>
      <w:r w:rsidR="00E46FEA" w:rsidRPr="00006A07">
        <w:rPr>
          <w:rFonts w:cstheme="minorHAnsi"/>
          <w:i/>
          <w:color w:val="FF0000"/>
        </w:rPr>
        <w:t>(incorporar enllaç al procés del centre)</w:t>
      </w:r>
    </w:p>
    <w:p w:rsidR="00EE5C53" w:rsidRPr="00006A07" w:rsidRDefault="00EE5C53" w:rsidP="00006A07">
      <w:pPr>
        <w:spacing w:after="0" w:line="240" w:lineRule="auto"/>
        <w:jc w:val="both"/>
        <w:rPr>
          <w:rFonts w:cstheme="minorHAnsi"/>
          <w:i/>
          <w:color w:val="FF0000"/>
        </w:rPr>
      </w:pPr>
    </w:p>
    <w:p w:rsidR="00D87BDC" w:rsidRPr="00006A07" w:rsidRDefault="00EE5C53" w:rsidP="00006A07">
      <w:pPr>
        <w:spacing w:after="0" w:line="240" w:lineRule="auto"/>
        <w:jc w:val="both"/>
        <w:rPr>
          <w:rFonts w:cstheme="minorHAnsi"/>
          <w:i/>
          <w:color w:val="FF0000"/>
        </w:rPr>
      </w:pPr>
      <w:r w:rsidRPr="00006A07">
        <w:rPr>
          <w:rFonts w:cstheme="minorHAnsi"/>
          <w:i/>
          <w:color w:val="FF0000"/>
        </w:rPr>
        <w:t>Valorar el</w:t>
      </w:r>
      <w:r w:rsidR="00E46FEA" w:rsidRPr="00006A07">
        <w:rPr>
          <w:rFonts w:cstheme="minorHAnsi"/>
          <w:i/>
          <w:color w:val="FF0000"/>
        </w:rPr>
        <w:t xml:space="preserve"> procés </w:t>
      </w:r>
      <w:r w:rsidR="0093207B" w:rsidRPr="00006A07">
        <w:rPr>
          <w:rFonts w:cstheme="minorHAnsi"/>
          <w:i/>
          <w:color w:val="FF0000"/>
        </w:rPr>
        <w:t>indicant el volum i la seva resposta</w:t>
      </w:r>
      <w:r w:rsidR="00137704" w:rsidRPr="00006A07">
        <w:rPr>
          <w:rFonts w:cstheme="minorHAnsi"/>
          <w:i/>
          <w:color w:val="FF0000"/>
        </w:rPr>
        <w:t xml:space="preserve"> (incorporar com a evidència un </w:t>
      </w:r>
      <w:r w:rsidR="00D87BDC" w:rsidRPr="00006A07">
        <w:rPr>
          <w:rFonts w:cstheme="minorHAnsi"/>
          <w:i/>
          <w:color w:val="FF0000"/>
        </w:rPr>
        <w:t>annex amb mostres de queixes/suggeriments i la seva resolució</w:t>
      </w:r>
      <w:r w:rsidR="00EC6F70" w:rsidRPr="00006A07">
        <w:rPr>
          <w:rFonts w:cstheme="minorHAnsi"/>
          <w:i/>
          <w:color w:val="FF0000"/>
        </w:rPr>
        <w:t>)</w:t>
      </w:r>
      <w:r w:rsidR="00D87BDC" w:rsidRPr="00006A07">
        <w:rPr>
          <w:rFonts w:cstheme="minorHAnsi"/>
          <w:i/>
          <w:color w:val="FF0000"/>
        </w:rPr>
        <w:t>.</w:t>
      </w:r>
    </w:p>
    <w:p w:rsidR="0093207B" w:rsidRPr="00006A07" w:rsidRDefault="0093207B" w:rsidP="00006A07">
      <w:pPr>
        <w:spacing w:after="0" w:line="240" w:lineRule="auto"/>
        <w:jc w:val="both"/>
        <w:rPr>
          <w:rFonts w:cstheme="minorHAnsi"/>
          <w:color w:val="FF0000"/>
        </w:rPr>
      </w:pPr>
    </w:p>
    <w:p w:rsidR="00460AB3" w:rsidRPr="00006A07" w:rsidRDefault="00460AB3" w:rsidP="00006A07">
      <w:pPr>
        <w:spacing w:after="0" w:line="240" w:lineRule="auto"/>
        <w:jc w:val="both"/>
        <w:rPr>
          <w:rFonts w:cstheme="minorHAnsi"/>
          <w:color w:val="FF0000"/>
        </w:rPr>
      </w:pPr>
    </w:p>
    <w:p w:rsidR="004B3EDE" w:rsidRPr="00006A07" w:rsidRDefault="00A96834" w:rsidP="00006A07">
      <w:pPr>
        <w:tabs>
          <w:tab w:val="left" w:pos="426"/>
        </w:tabs>
        <w:spacing w:after="0" w:line="240" w:lineRule="auto"/>
        <w:jc w:val="both"/>
        <w:rPr>
          <w:rFonts w:cstheme="minorHAnsi"/>
          <w:b/>
          <w:i/>
        </w:rPr>
      </w:pPr>
      <w:r w:rsidRPr="00006A07">
        <w:rPr>
          <w:rFonts w:cstheme="minorHAnsi"/>
          <w:b/>
          <w:i/>
        </w:rPr>
        <w:t>3.3.</w:t>
      </w:r>
      <w:r w:rsidR="009D6491" w:rsidRPr="00006A07">
        <w:rPr>
          <w:rFonts w:cstheme="minorHAnsi"/>
          <w:b/>
          <w:i/>
        </w:rPr>
        <w:t>3</w:t>
      </w:r>
      <w:r w:rsidRPr="00006A07">
        <w:rPr>
          <w:rFonts w:cstheme="minorHAnsi"/>
          <w:b/>
          <w:i/>
        </w:rPr>
        <w:t>.</w:t>
      </w:r>
      <w:r w:rsidR="004B3EDE" w:rsidRPr="00006A07">
        <w:rPr>
          <w:rFonts w:cstheme="minorHAnsi"/>
          <w:b/>
          <w:i/>
        </w:rPr>
        <w:t xml:space="preserve">El SGIQ implementat es revisa periòdicament </w:t>
      </w:r>
      <w:r w:rsidR="009D6491" w:rsidRPr="00006A07">
        <w:rPr>
          <w:rFonts w:cstheme="minorHAnsi"/>
          <w:b/>
          <w:i/>
        </w:rPr>
        <w:t>i genera un pla de millora que s’utilitza per a la seva millora contínua.</w:t>
      </w:r>
    </w:p>
    <w:p w:rsidR="001421A1" w:rsidRPr="00006A07" w:rsidRDefault="001421A1" w:rsidP="00006A07">
      <w:pPr>
        <w:spacing w:after="0" w:line="240" w:lineRule="auto"/>
        <w:jc w:val="both"/>
        <w:rPr>
          <w:rFonts w:cstheme="minorHAnsi"/>
          <w:color w:val="00B050"/>
        </w:rPr>
      </w:pPr>
    </w:p>
    <w:p w:rsidR="008F622C" w:rsidRDefault="008F622C" w:rsidP="00006A07">
      <w:pPr>
        <w:spacing w:after="0" w:line="240" w:lineRule="auto"/>
        <w:jc w:val="both"/>
        <w:rPr>
          <w:rFonts w:cstheme="minorHAnsi"/>
          <w:color w:val="00B050"/>
        </w:rPr>
      </w:pPr>
      <w:r>
        <w:rPr>
          <w:rFonts w:cstheme="minorHAnsi"/>
          <w:color w:val="00B050"/>
        </w:rPr>
        <w:lastRenderedPageBreak/>
        <w:t>La Facultat disposa del SGIQ implantat des del 2010, amb un disseny a nivell de centre certificat per AQU Catalunya dins del programa AUDIT.</w:t>
      </w:r>
    </w:p>
    <w:p w:rsidR="008F622C" w:rsidRDefault="008F622C" w:rsidP="00006A07">
      <w:pPr>
        <w:spacing w:after="0" w:line="240" w:lineRule="auto"/>
        <w:jc w:val="both"/>
        <w:rPr>
          <w:rFonts w:cstheme="minorHAnsi"/>
          <w:color w:val="00B050"/>
        </w:rPr>
      </w:pPr>
    </w:p>
    <w:p w:rsidR="00865CDA" w:rsidRDefault="008F622C" w:rsidP="00006A07">
      <w:pPr>
        <w:spacing w:after="0" w:line="240" w:lineRule="auto"/>
        <w:jc w:val="both"/>
        <w:rPr>
          <w:rFonts w:cstheme="minorHAnsi"/>
          <w:color w:val="00B050"/>
        </w:rPr>
      </w:pPr>
      <w:r>
        <w:rPr>
          <w:rFonts w:cstheme="minorHAnsi"/>
          <w:color w:val="00B050"/>
        </w:rPr>
        <w:t>El SGIQ disposa de</w:t>
      </w:r>
      <w:r w:rsidR="00865CDA" w:rsidRPr="00006A07">
        <w:rPr>
          <w:rFonts w:cstheme="minorHAnsi"/>
          <w:color w:val="00B050"/>
        </w:rPr>
        <w:t xml:space="preserve">l procés estratègic </w:t>
      </w:r>
      <w:r w:rsidR="00E46FEA" w:rsidRPr="00006A07">
        <w:rPr>
          <w:rFonts w:cstheme="minorHAnsi"/>
          <w:color w:val="00B050"/>
        </w:rPr>
        <w:t>“</w:t>
      </w:r>
      <w:r w:rsidR="00865CDA" w:rsidRPr="00006A07">
        <w:rPr>
          <w:rFonts w:cstheme="minorHAnsi"/>
          <w:color w:val="00B050"/>
        </w:rPr>
        <w:t>PE2-Definició, desplegament i seguiment</w:t>
      </w:r>
      <w:r w:rsidR="001421A1" w:rsidRPr="00006A07">
        <w:rPr>
          <w:rFonts w:cstheme="minorHAnsi"/>
          <w:color w:val="00B050"/>
        </w:rPr>
        <w:t xml:space="preserve">” </w:t>
      </w:r>
      <w:r w:rsidR="00E46FEA" w:rsidRPr="00006A07">
        <w:rPr>
          <w:rFonts w:cstheme="minorHAnsi"/>
          <w:color w:val="00B050"/>
        </w:rPr>
        <w:t xml:space="preserve">del SGIQ </w:t>
      </w:r>
      <w:r w:rsidR="001421A1" w:rsidRPr="00006A07">
        <w:rPr>
          <w:rFonts w:cstheme="minorHAnsi"/>
          <w:i/>
          <w:color w:val="FF0000"/>
        </w:rPr>
        <w:t>(incorporar enllaç al procés del centre)</w:t>
      </w:r>
      <w:r w:rsidR="00865CDA" w:rsidRPr="00006A07">
        <w:rPr>
          <w:rFonts w:cstheme="minorHAnsi"/>
          <w:color w:val="FF0000"/>
        </w:rPr>
        <w:t xml:space="preserve"> </w:t>
      </w:r>
      <w:r w:rsidR="00865CDA" w:rsidRPr="00006A07">
        <w:rPr>
          <w:rFonts w:cstheme="minorHAnsi"/>
          <w:color w:val="00B050"/>
        </w:rPr>
        <w:t xml:space="preserve">recull la sistemàtica de revisió </w:t>
      </w:r>
      <w:r>
        <w:rPr>
          <w:rFonts w:cstheme="minorHAnsi"/>
          <w:color w:val="00B050"/>
        </w:rPr>
        <w:t xml:space="preserve">amb els seus responsables </w:t>
      </w:r>
      <w:r w:rsidR="00865CDA" w:rsidRPr="00006A07">
        <w:rPr>
          <w:rFonts w:cstheme="minorHAnsi"/>
          <w:color w:val="00B050"/>
        </w:rPr>
        <w:t xml:space="preserve">i, si escau, </w:t>
      </w:r>
      <w:r w:rsidR="00E46FEA" w:rsidRPr="00006A07">
        <w:rPr>
          <w:rFonts w:cstheme="minorHAnsi"/>
          <w:color w:val="00B050"/>
        </w:rPr>
        <w:t>d’</w:t>
      </w:r>
      <w:r w:rsidR="00865CDA" w:rsidRPr="00006A07">
        <w:rPr>
          <w:rFonts w:cstheme="minorHAnsi"/>
          <w:color w:val="00B050"/>
        </w:rPr>
        <w:t>actualització del SGIQ.</w:t>
      </w:r>
    </w:p>
    <w:p w:rsidR="008F622C" w:rsidRDefault="008F622C" w:rsidP="00006A07">
      <w:pPr>
        <w:spacing w:after="0" w:line="240" w:lineRule="auto"/>
        <w:jc w:val="both"/>
        <w:rPr>
          <w:rFonts w:cstheme="minorHAnsi"/>
          <w:color w:val="00B050"/>
        </w:rPr>
      </w:pPr>
    </w:p>
    <w:p w:rsidR="008F622C" w:rsidRDefault="008F622C" w:rsidP="00006A07">
      <w:pPr>
        <w:spacing w:after="0" w:line="240" w:lineRule="auto"/>
        <w:jc w:val="both"/>
        <w:rPr>
          <w:rFonts w:cstheme="minorHAnsi"/>
          <w:color w:val="00B050"/>
        </w:rPr>
      </w:pPr>
      <w:r>
        <w:rPr>
          <w:rFonts w:cstheme="minorHAnsi"/>
          <w:color w:val="00B050"/>
        </w:rPr>
        <w:t xml:space="preserve">El centre ja ha realitzat la primera revisió </w:t>
      </w:r>
      <w:r w:rsidR="00972AEE">
        <w:rPr>
          <w:rFonts w:cstheme="minorHAnsi"/>
          <w:color w:val="00B050"/>
        </w:rPr>
        <w:t xml:space="preserve">important </w:t>
      </w:r>
      <w:r>
        <w:rPr>
          <w:rFonts w:cstheme="minorHAnsi"/>
          <w:color w:val="00B050"/>
        </w:rPr>
        <w:t xml:space="preserve">del SGIQ consistent en </w:t>
      </w:r>
      <w:r w:rsidR="009A6A6C">
        <w:rPr>
          <w:rFonts w:cstheme="minorHAnsi"/>
          <w:color w:val="00B050"/>
        </w:rPr>
        <w:t xml:space="preserve">una </w:t>
      </w:r>
      <w:r>
        <w:rPr>
          <w:rFonts w:cstheme="minorHAnsi"/>
          <w:color w:val="00B050"/>
        </w:rPr>
        <w:t xml:space="preserve">revisió general per incorporar les especificitats del centre. L’evidència d’aquesta revisió està constituïda pels processos adaptats i la corresponent acta d’aprovació dels mateixos </w:t>
      </w:r>
      <w:r w:rsidRPr="008F622C">
        <w:rPr>
          <w:rFonts w:cstheme="minorHAnsi"/>
          <w:color w:val="FF0000"/>
        </w:rPr>
        <w:t>(incorporar acta com a evidència).</w:t>
      </w:r>
    </w:p>
    <w:p w:rsidR="008F622C" w:rsidRDefault="008F622C" w:rsidP="008F622C">
      <w:pPr>
        <w:spacing w:after="0" w:line="240" w:lineRule="auto"/>
        <w:jc w:val="both"/>
        <w:rPr>
          <w:rFonts w:cstheme="minorHAnsi"/>
          <w:color w:val="00B050"/>
        </w:rPr>
      </w:pPr>
    </w:p>
    <w:p w:rsidR="008F622C" w:rsidRPr="00006A07" w:rsidRDefault="008F622C" w:rsidP="008F622C">
      <w:pPr>
        <w:spacing w:after="0" w:line="240" w:lineRule="auto"/>
        <w:jc w:val="both"/>
        <w:rPr>
          <w:rFonts w:cstheme="minorHAnsi"/>
          <w:color w:val="00B050"/>
        </w:rPr>
      </w:pPr>
      <w:r w:rsidRPr="00006A07">
        <w:rPr>
          <w:rFonts w:cstheme="minorHAnsi"/>
          <w:color w:val="00B050"/>
        </w:rPr>
        <w:t>La implantació del SGIQ de la Facultat s’ha realitzat seguint l’esquema següent:</w:t>
      </w:r>
    </w:p>
    <w:p w:rsidR="008F622C" w:rsidRPr="00006A07" w:rsidRDefault="008F622C" w:rsidP="008F622C">
      <w:pPr>
        <w:spacing w:after="0" w:line="240" w:lineRule="auto"/>
        <w:jc w:val="both"/>
        <w:rPr>
          <w:rFonts w:cstheme="minorHAnsi"/>
          <w:color w:val="00B050"/>
        </w:rPr>
      </w:pPr>
    </w:p>
    <w:p w:rsidR="008F622C" w:rsidRPr="00006A07" w:rsidRDefault="008F622C" w:rsidP="003E24D5">
      <w:pPr>
        <w:pStyle w:val="Prrafodelista"/>
        <w:numPr>
          <w:ilvl w:val="0"/>
          <w:numId w:val="8"/>
        </w:numPr>
        <w:spacing w:after="0" w:line="240" w:lineRule="auto"/>
        <w:jc w:val="both"/>
        <w:rPr>
          <w:rFonts w:cstheme="minorHAnsi"/>
          <w:color w:val="00B050"/>
        </w:rPr>
      </w:pPr>
      <w:r w:rsidRPr="00006A07">
        <w:rPr>
          <w:rFonts w:cstheme="minorHAnsi"/>
          <w:color w:val="00B050"/>
        </w:rPr>
        <w:t>Redacció del Manual del SGIQ de la Facultat</w:t>
      </w:r>
    </w:p>
    <w:p w:rsidR="008F622C" w:rsidRPr="00006A07" w:rsidRDefault="008F622C" w:rsidP="008F622C">
      <w:pPr>
        <w:spacing w:after="0" w:line="240" w:lineRule="auto"/>
        <w:jc w:val="both"/>
        <w:rPr>
          <w:rFonts w:cstheme="minorHAnsi"/>
          <w:color w:val="00B050"/>
        </w:rPr>
      </w:pPr>
    </w:p>
    <w:p w:rsidR="008F622C" w:rsidRPr="00006A07" w:rsidRDefault="008F622C" w:rsidP="003E24D5">
      <w:pPr>
        <w:pStyle w:val="Prrafodelista"/>
        <w:numPr>
          <w:ilvl w:val="0"/>
          <w:numId w:val="7"/>
        </w:numPr>
        <w:spacing w:after="0" w:line="240" w:lineRule="auto"/>
        <w:jc w:val="both"/>
        <w:rPr>
          <w:rFonts w:cstheme="minorHAnsi"/>
          <w:color w:val="00B050"/>
        </w:rPr>
      </w:pPr>
      <w:r w:rsidRPr="00006A07">
        <w:rPr>
          <w:rFonts w:cstheme="minorHAnsi"/>
          <w:color w:val="00B050"/>
        </w:rPr>
        <w:t>Processos:</w:t>
      </w:r>
    </w:p>
    <w:p w:rsidR="008F622C" w:rsidRPr="00006A07" w:rsidRDefault="008F622C" w:rsidP="003E24D5">
      <w:pPr>
        <w:pStyle w:val="Prrafodelista"/>
        <w:numPr>
          <w:ilvl w:val="1"/>
          <w:numId w:val="7"/>
        </w:numPr>
        <w:spacing w:after="0" w:line="240" w:lineRule="auto"/>
        <w:jc w:val="both"/>
        <w:rPr>
          <w:rFonts w:cstheme="minorHAnsi"/>
          <w:color w:val="00B050"/>
        </w:rPr>
      </w:pPr>
      <w:r w:rsidRPr="00006A07">
        <w:rPr>
          <w:rFonts w:cstheme="minorHAnsi"/>
          <w:b/>
          <w:color w:val="00B050"/>
        </w:rPr>
        <w:t>Processos transversals a la UAB</w:t>
      </w:r>
      <w:r w:rsidRPr="00006A07">
        <w:rPr>
          <w:rFonts w:cstheme="minorHAnsi"/>
          <w:color w:val="00B050"/>
        </w:rPr>
        <w:t>: aquells processos que s’apliquen de forma subsidiària a la Facultat. La participació a nivell de centre es limita, tal com consta al Manual del SGIQ de la Facultat, a la possible detecció de necessitats i el seu trasllat a l’equip de govern.</w:t>
      </w:r>
    </w:p>
    <w:p w:rsidR="008F622C" w:rsidRPr="00006A07" w:rsidRDefault="008F622C" w:rsidP="008F622C">
      <w:pPr>
        <w:pStyle w:val="Prrafodelista"/>
        <w:spacing w:after="0" w:line="240" w:lineRule="auto"/>
        <w:ind w:left="1440"/>
        <w:jc w:val="both"/>
        <w:rPr>
          <w:rFonts w:cstheme="minorHAnsi"/>
          <w:color w:val="00B050"/>
        </w:rPr>
      </w:pPr>
    </w:p>
    <w:p w:rsidR="008F622C" w:rsidRPr="00006A07" w:rsidRDefault="008F622C" w:rsidP="003E24D5">
      <w:pPr>
        <w:pStyle w:val="Prrafodelista"/>
        <w:numPr>
          <w:ilvl w:val="1"/>
          <w:numId w:val="7"/>
        </w:numPr>
        <w:spacing w:after="0" w:line="240" w:lineRule="auto"/>
        <w:jc w:val="both"/>
        <w:rPr>
          <w:rFonts w:cstheme="minorHAnsi"/>
          <w:color w:val="00B050"/>
        </w:rPr>
      </w:pPr>
      <w:r w:rsidRPr="00006A07">
        <w:rPr>
          <w:rFonts w:cstheme="minorHAnsi"/>
          <w:b/>
          <w:color w:val="00B050"/>
        </w:rPr>
        <w:t>Processos del marc VSMA (PE3, PC7, PC8A i PE6)</w:t>
      </w:r>
      <w:r w:rsidRPr="00006A07">
        <w:rPr>
          <w:rFonts w:cstheme="minorHAnsi"/>
          <w:color w:val="00B050"/>
        </w:rPr>
        <w:t>: processos transversals a la UAB que s’apliquen de forma subsidiària a la Facultat</w:t>
      </w:r>
      <w:r w:rsidR="009A6A6C">
        <w:rPr>
          <w:rFonts w:cstheme="minorHAnsi"/>
          <w:color w:val="00B050"/>
        </w:rPr>
        <w:t xml:space="preserve"> on s’ha incorporat un annex</w:t>
      </w:r>
      <w:r w:rsidRPr="00006A07">
        <w:rPr>
          <w:rFonts w:cstheme="minorHAnsi"/>
          <w:color w:val="00B050"/>
        </w:rPr>
        <w:t xml:space="preserve"> que descriu els òrgans que participen en aquests processos a nivell de centre.</w:t>
      </w:r>
    </w:p>
    <w:p w:rsidR="008F622C" w:rsidRPr="00006A07" w:rsidRDefault="008F622C" w:rsidP="008F622C">
      <w:pPr>
        <w:spacing w:after="0" w:line="240" w:lineRule="auto"/>
        <w:jc w:val="both"/>
        <w:rPr>
          <w:rFonts w:cstheme="minorHAnsi"/>
          <w:color w:val="00B050"/>
        </w:rPr>
      </w:pPr>
    </w:p>
    <w:p w:rsidR="008F622C" w:rsidRPr="00006A07" w:rsidRDefault="008F622C" w:rsidP="003E24D5">
      <w:pPr>
        <w:pStyle w:val="Prrafodelista"/>
        <w:numPr>
          <w:ilvl w:val="1"/>
          <w:numId w:val="7"/>
        </w:numPr>
        <w:spacing w:after="0" w:line="240" w:lineRule="auto"/>
        <w:jc w:val="both"/>
        <w:rPr>
          <w:rFonts w:cstheme="minorHAnsi"/>
          <w:color w:val="00B050"/>
        </w:rPr>
      </w:pPr>
      <w:r w:rsidRPr="00006A07">
        <w:rPr>
          <w:rFonts w:cstheme="minorHAnsi"/>
          <w:b/>
          <w:color w:val="00B050"/>
        </w:rPr>
        <w:t>Processos completament adaptats al centre</w:t>
      </w:r>
      <w:r w:rsidRPr="00006A07">
        <w:rPr>
          <w:rFonts w:cstheme="minorHAnsi"/>
          <w:color w:val="00B050"/>
        </w:rPr>
        <w:t>: processos amb alt contingut de l’àmbit acadèmic, gran impacte en els programes formatius i un alt grau de participació a nivell de centre.</w:t>
      </w:r>
    </w:p>
    <w:p w:rsidR="008F622C" w:rsidRPr="00006A07" w:rsidRDefault="008F622C" w:rsidP="008F622C">
      <w:pPr>
        <w:spacing w:after="0" w:line="240" w:lineRule="auto"/>
        <w:ind w:left="708" w:firstLine="708"/>
        <w:jc w:val="both"/>
        <w:rPr>
          <w:rFonts w:cstheme="minorHAnsi"/>
          <w:color w:val="00B050"/>
        </w:rPr>
      </w:pPr>
    </w:p>
    <w:p w:rsidR="008F622C" w:rsidRPr="00006A07" w:rsidRDefault="008F622C" w:rsidP="008F622C">
      <w:pPr>
        <w:spacing w:after="0" w:line="240" w:lineRule="auto"/>
        <w:ind w:left="1416"/>
        <w:jc w:val="both"/>
        <w:rPr>
          <w:rFonts w:cstheme="minorHAnsi"/>
          <w:color w:val="00B050"/>
        </w:rPr>
      </w:pPr>
      <w:r w:rsidRPr="00006A07">
        <w:rPr>
          <w:rFonts w:cstheme="minorHAnsi"/>
          <w:color w:val="00B050"/>
        </w:rPr>
        <w:t>D’aquest conjunt de processos, es troben plenament adaptats i publicats els processos</w:t>
      </w:r>
    </w:p>
    <w:p w:rsidR="008F622C" w:rsidRPr="00006A07" w:rsidRDefault="008F622C" w:rsidP="008F622C">
      <w:pPr>
        <w:spacing w:after="0" w:line="240" w:lineRule="auto"/>
        <w:ind w:left="1416"/>
        <w:jc w:val="both"/>
        <w:rPr>
          <w:rFonts w:cstheme="minorHAnsi"/>
          <w:color w:val="FF0000"/>
        </w:rPr>
      </w:pPr>
    </w:p>
    <w:p w:rsidR="008F622C" w:rsidRPr="00006A07" w:rsidRDefault="008F622C" w:rsidP="003E24D5">
      <w:pPr>
        <w:pStyle w:val="Prrafodelista"/>
        <w:numPr>
          <w:ilvl w:val="2"/>
          <w:numId w:val="7"/>
        </w:numPr>
        <w:spacing w:after="0" w:line="240" w:lineRule="auto"/>
        <w:jc w:val="both"/>
        <w:rPr>
          <w:rFonts w:cstheme="minorHAnsi"/>
          <w:i/>
          <w:color w:val="FF0000"/>
        </w:rPr>
      </w:pPr>
      <w:r w:rsidRPr="00006A07">
        <w:rPr>
          <w:rFonts w:cstheme="minorHAnsi"/>
          <w:i/>
          <w:color w:val="FF0000"/>
        </w:rPr>
        <w:t>PE...</w:t>
      </w:r>
    </w:p>
    <w:p w:rsidR="008F622C" w:rsidRPr="00006A07" w:rsidRDefault="008F622C" w:rsidP="003E24D5">
      <w:pPr>
        <w:pStyle w:val="Prrafodelista"/>
        <w:numPr>
          <w:ilvl w:val="2"/>
          <w:numId w:val="7"/>
        </w:numPr>
        <w:spacing w:after="0" w:line="240" w:lineRule="auto"/>
        <w:jc w:val="both"/>
        <w:rPr>
          <w:rFonts w:cstheme="minorHAnsi"/>
          <w:i/>
          <w:color w:val="FF0000"/>
        </w:rPr>
      </w:pPr>
      <w:r w:rsidRPr="00006A07">
        <w:rPr>
          <w:rFonts w:cstheme="minorHAnsi"/>
          <w:i/>
          <w:color w:val="FF0000"/>
        </w:rPr>
        <w:t>PE...</w:t>
      </w:r>
    </w:p>
    <w:p w:rsidR="008F622C" w:rsidRPr="00006A07" w:rsidRDefault="008F622C" w:rsidP="008F622C">
      <w:pPr>
        <w:pStyle w:val="Prrafodelista"/>
        <w:spacing w:after="0" w:line="240" w:lineRule="auto"/>
        <w:ind w:left="2160"/>
        <w:jc w:val="both"/>
        <w:rPr>
          <w:rFonts w:cstheme="minorHAnsi"/>
          <w:i/>
          <w:color w:val="FF0000"/>
        </w:rPr>
      </w:pPr>
    </w:p>
    <w:p w:rsidR="008F622C" w:rsidRPr="00006A07" w:rsidRDefault="008F622C" w:rsidP="008F622C">
      <w:pPr>
        <w:spacing w:after="0" w:line="240" w:lineRule="auto"/>
        <w:ind w:left="1416"/>
        <w:jc w:val="both"/>
        <w:rPr>
          <w:rFonts w:cstheme="minorHAnsi"/>
          <w:i/>
          <w:color w:val="FF0000"/>
        </w:rPr>
      </w:pPr>
      <w:r w:rsidRPr="00006A07">
        <w:rPr>
          <w:rFonts w:cstheme="minorHAnsi"/>
          <w:i/>
          <w:color w:val="FF0000"/>
        </w:rPr>
        <w:t>En cas de tenir processos pendents d’adaptació, indicar quins són i en quin termini es preveu tenir-los adaptats.</w:t>
      </w:r>
    </w:p>
    <w:p w:rsidR="008F622C" w:rsidRDefault="008F622C" w:rsidP="008F622C">
      <w:pPr>
        <w:spacing w:after="0" w:line="240" w:lineRule="auto"/>
        <w:ind w:left="1416"/>
        <w:jc w:val="both"/>
        <w:rPr>
          <w:rFonts w:cstheme="minorHAnsi"/>
          <w:i/>
          <w:color w:val="FF0000"/>
        </w:rPr>
      </w:pPr>
    </w:p>
    <w:p w:rsidR="008F622C" w:rsidRDefault="008F622C" w:rsidP="008F622C">
      <w:pPr>
        <w:spacing w:after="0" w:line="240" w:lineRule="auto"/>
        <w:jc w:val="both"/>
        <w:rPr>
          <w:rFonts w:cstheme="minorHAnsi"/>
          <w:color w:val="00B050"/>
        </w:rPr>
      </w:pPr>
      <w:r w:rsidRPr="00006A07">
        <w:rPr>
          <w:rFonts w:cstheme="minorHAnsi"/>
          <w:color w:val="00B050"/>
        </w:rPr>
        <w:t xml:space="preserve">La Facultat valora positivament la implementació del SGIQ en el centre perquè ha facilitat la sistematització dels processos </w:t>
      </w:r>
      <w:r>
        <w:rPr>
          <w:rFonts w:cstheme="minorHAnsi"/>
          <w:color w:val="00B050"/>
        </w:rPr>
        <w:t xml:space="preserve">ja </w:t>
      </w:r>
      <w:r w:rsidRPr="00006A07">
        <w:rPr>
          <w:rFonts w:cstheme="minorHAnsi"/>
          <w:color w:val="00B050"/>
        </w:rPr>
        <w:t>utilitzats prèviament. Aquesta implantació s’ha realitzat tant per l’adaptació dels processos marc de la universitat com per la revisió dels processos existents. La qual cosa ha conduit a la detecció de bones pràctiques i d’àrees de millora que s’han incorporat</w:t>
      </w:r>
      <w:r>
        <w:rPr>
          <w:rFonts w:cstheme="minorHAnsi"/>
          <w:color w:val="00B050"/>
        </w:rPr>
        <w:t xml:space="preserve"> al SGIQ actual de la Facultat.</w:t>
      </w:r>
    </w:p>
    <w:p w:rsidR="008F622C" w:rsidRDefault="008F622C" w:rsidP="008F622C">
      <w:pPr>
        <w:spacing w:after="0" w:line="240" w:lineRule="auto"/>
        <w:jc w:val="both"/>
        <w:rPr>
          <w:rFonts w:cstheme="minorHAnsi"/>
          <w:i/>
          <w:color w:val="FF0000"/>
        </w:rPr>
      </w:pPr>
    </w:p>
    <w:p w:rsidR="008F622C" w:rsidRPr="00006A07" w:rsidRDefault="008F622C" w:rsidP="008F622C">
      <w:pPr>
        <w:spacing w:after="0" w:line="240" w:lineRule="auto"/>
        <w:jc w:val="both"/>
        <w:rPr>
          <w:rFonts w:cstheme="minorHAnsi"/>
          <w:i/>
          <w:color w:val="FF0000"/>
        </w:rPr>
      </w:pPr>
      <w:r w:rsidRPr="00006A07">
        <w:rPr>
          <w:rFonts w:cstheme="minorHAnsi"/>
          <w:i/>
          <w:color w:val="FF0000"/>
        </w:rPr>
        <w:t>Indicar quan es preveu realitzar la següent revisió del SIGQ del centre.</w:t>
      </w:r>
    </w:p>
    <w:p w:rsidR="00D23CA4" w:rsidRDefault="00D23CA4" w:rsidP="00006A07">
      <w:pPr>
        <w:spacing w:after="0" w:line="240" w:lineRule="auto"/>
        <w:jc w:val="both"/>
        <w:rPr>
          <w:rFonts w:cstheme="minorHAnsi"/>
          <w:color w:val="00B050"/>
        </w:rPr>
      </w:pPr>
    </w:p>
    <w:p w:rsidR="00972AEE" w:rsidRDefault="00972AEE" w:rsidP="00972AEE">
      <w:pPr>
        <w:spacing w:after="0" w:line="240" w:lineRule="auto"/>
        <w:jc w:val="both"/>
        <w:rPr>
          <w:rFonts w:cstheme="minorHAnsi"/>
          <w:color w:val="00B050"/>
        </w:rPr>
      </w:pPr>
      <w:r>
        <w:rPr>
          <w:rFonts w:cstheme="minorHAnsi"/>
          <w:color w:val="00B050"/>
        </w:rPr>
        <w:t>Per altra banda, e</w:t>
      </w:r>
      <w:r w:rsidR="008077DB" w:rsidRPr="00006A07">
        <w:rPr>
          <w:rFonts w:cstheme="minorHAnsi"/>
          <w:color w:val="00B050"/>
        </w:rPr>
        <w:t xml:space="preserve">l SGIQ marc de la UAB </w:t>
      </w:r>
      <w:r>
        <w:rPr>
          <w:rFonts w:cstheme="minorHAnsi"/>
          <w:color w:val="00B050"/>
        </w:rPr>
        <w:t xml:space="preserve">també </w:t>
      </w:r>
      <w:r w:rsidR="00E73011" w:rsidRPr="00006A07">
        <w:rPr>
          <w:rFonts w:cstheme="minorHAnsi"/>
          <w:color w:val="00B050"/>
        </w:rPr>
        <w:t xml:space="preserve">ha iniciat el procés de revisió amb l’actualització </w:t>
      </w:r>
      <w:r w:rsidR="00865CDA" w:rsidRPr="00006A07">
        <w:rPr>
          <w:rFonts w:cstheme="minorHAnsi"/>
          <w:color w:val="00B050"/>
        </w:rPr>
        <w:t>de</w:t>
      </w:r>
      <w:r>
        <w:rPr>
          <w:rFonts w:cstheme="minorHAnsi"/>
          <w:color w:val="00B050"/>
        </w:rPr>
        <w:t>l Manual del SGIQ i d’alguns dels seus</w:t>
      </w:r>
      <w:r w:rsidR="00865CDA" w:rsidRPr="00006A07">
        <w:rPr>
          <w:rFonts w:cstheme="minorHAnsi"/>
          <w:color w:val="00B050"/>
        </w:rPr>
        <w:t xml:space="preserve"> </w:t>
      </w:r>
      <w:r>
        <w:rPr>
          <w:rFonts w:cstheme="minorHAnsi"/>
          <w:color w:val="00B050"/>
        </w:rPr>
        <w:t>processos:</w:t>
      </w:r>
    </w:p>
    <w:p w:rsidR="00972AEE" w:rsidRDefault="00972AEE" w:rsidP="00972AEE">
      <w:pPr>
        <w:spacing w:after="0" w:line="240" w:lineRule="auto"/>
        <w:jc w:val="both"/>
        <w:rPr>
          <w:rFonts w:cstheme="minorHAnsi"/>
          <w:color w:val="00B050"/>
        </w:rPr>
      </w:pPr>
    </w:p>
    <w:p w:rsidR="00972AEE" w:rsidRPr="00972AEE" w:rsidRDefault="00972AEE" w:rsidP="003E24D5">
      <w:pPr>
        <w:pStyle w:val="Prrafodelista"/>
        <w:numPr>
          <w:ilvl w:val="0"/>
          <w:numId w:val="7"/>
        </w:numPr>
        <w:spacing w:after="0" w:line="240" w:lineRule="auto"/>
        <w:jc w:val="both"/>
        <w:rPr>
          <w:rFonts w:cstheme="minorHAnsi"/>
          <w:color w:val="00B050"/>
        </w:rPr>
      </w:pPr>
      <w:r w:rsidRPr="00972AEE">
        <w:rPr>
          <w:rFonts w:cstheme="minorHAnsi"/>
          <w:color w:val="00B050"/>
        </w:rPr>
        <w:t>Modificació de</w:t>
      </w:r>
      <w:r w:rsidR="0063649E">
        <w:rPr>
          <w:rFonts w:cstheme="minorHAnsi"/>
          <w:color w:val="00B050"/>
        </w:rPr>
        <w:t>l</w:t>
      </w:r>
      <w:r w:rsidRPr="00972AEE">
        <w:rPr>
          <w:rFonts w:cstheme="minorHAnsi"/>
          <w:color w:val="00B050"/>
        </w:rPr>
        <w:t xml:space="preserve"> proces</w:t>
      </w:r>
      <w:r w:rsidR="0063649E">
        <w:rPr>
          <w:rFonts w:cstheme="minorHAnsi"/>
          <w:color w:val="00B050"/>
        </w:rPr>
        <w:t>s</w:t>
      </w:r>
      <w:r w:rsidRPr="00972AEE">
        <w:rPr>
          <w:rFonts w:cstheme="minorHAnsi"/>
          <w:color w:val="00B050"/>
        </w:rPr>
        <w:t>os PE3-Verificació</w:t>
      </w:r>
      <w:r w:rsidR="0063649E">
        <w:rPr>
          <w:rFonts w:cstheme="minorHAnsi"/>
          <w:color w:val="00B050"/>
        </w:rPr>
        <w:t xml:space="preserve"> de titulacion</w:t>
      </w:r>
      <w:r w:rsidRPr="00972AEE">
        <w:rPr>
          <w:rFonts w:cstheme="minorHAnsi"/>
          <w:color w:val="00B050"/>
        </w:rPr>
        <w:t xml:space="preserve">s de </w:t>
      </w:r>
      <w:r w:rsidR="0063649E">
        <w:rPr>
          <w:rFonts w:cstheme="minorHAnsi"/>
          <w:color w:val="00B050"/>
        </w:rPr>
        <w:t>grau i de mà</w:t>
      </w:r>
      <w:r w:rsidRPr="00972AEE">
        <w:rPr>
          <w:rFonts w:cstheme="minorHAnsi"/>
          <w:color w:val="00B050"/>
        </w:rPr>
        <w:t>ster universitari</w:t>
      </w:r>
      <w:r w:rsidR="0063649E">
        <w:rPr>
          <w:rFonts w:cstheme="minorHAnsi"/>
          <w:color w:val="00B050"/>
        </w:rPr>
        <w:t>, PC7-Seguimiento, avaluació i</w:t>
      </w:r>
      <w:r w:rsidRPr="00972AEE">
        <w:rPr>
          <w:rFonts w:cstheme="minorHAnsi"/>
          <w:color w:val="00B050"/>
        </w:rPr>
        <w:t xml:space="preserve"> m</w:t>
      </w:r>
      <w:r w:rsidR="0063649E">
        <w:rPr>
          <w:rFonts w:cstheme="minorHAnsi"/>
          <w:color w:val="00B050"/>
        </w:rPr>
        <w:t>illora de le</w:t>
      </w:r>
      <w:r w:rsidRPr="00972AEE">
        <w:rPr>
          <w:rFonts w:cstheme="minorHAnsi"/>
          <w:color w:val="00B050"/>
        </w:rPr>
        <w:t>s titulacion</w:t>
      </w:r>
      <w:r w:rsidR="0063649E">
        <w:rPr>
          <w:rFonts w:cstheme="minorHAnsi"/>
          <w:color w:val="00B050"/>
        </w:rPr>
        <w:t>s, PC2-Elaboració</w:t>
      </w:r>
      <w:r w:rsidRPr="00972AEE">
        <w:rPr>
          <w:rFonts w:cstheme="minorHAnsi"/>
          <w:color w:val="00B050"/>
        </w:rPr>
        <w:t xml:space="preserve"> de l</w:t>
      </w:r>
      <w:r w:rsidR="0063649E">
        <w:rPr>
          <w:rFonts w:cstheme="minorHAnsi"/>
          <w:color w:val="00B050"/>
        </w:rPr>
        <w:t>e</w:t>
      </w:r>
      <w:r w:rsidRPr="00972AEE">
        <w:rPr>
          <w:rFonts w:cstheme="minorHAnsi"/>
          <w:color w:val="00B050"/>
        </w:rPr>
        <w:t>s gu</w:t>
      </w:r>
      <w:r w:rsidR="0063649E">
        <w:rPr>
          <w:rFonts w:cstheme="minorHAnsi"/>
          <w:color w:val="00B050"/>
        </w:rPr>
        <w:t>ies</w:t>
      </w:r>
      <w:r w:rsidRPr="00972AEE">
        <w:rPr>
          <w:rFonts w:cstheme="minorHAnsi"/>
          <w:color w:val="00B050"/>
        </w:rPr>
        <w:t xml:space="preserve"> docents</w:t>
      </w:r>
      <w:r w:rsidR="0063649E">
        <w:rPr>
          <w:rFonts w:cstheme="minorHAnsi"/>
          <w:color w:val="00B050"/>
        </w:rPr>
        <w:t xml:space="preserve"> i PS9-Evaluación de la activitat </w:t>
      </w:r>
      <w:r w:rsidRPr="00972AEE">
        <w:rPr>
          <w:rFonts w:cstheme="minorHAnsi"/>
          <w:color w:val="00B050"/>
        </w:rPr>
        <w:t>docent del profes</w:t>
      </w:r>
      <w:r w:rsidR="0063649E">
        <w:rPr>
          <w:rFonts w:cstheme="minorHAnsi"/>
          <w:color w:val="00B050"/>
        </w:rPr>
        <w:t>s</w:t>
      </w:r>
      <w:r w:rsidRPr="00972AEE">
        <w:rPr>
          <w:rFonts w:cstheme="minorHAnsi"/>
          <w:color w:val="00B050"/>
        </w:rPr>
        <w:t>ora</w:t>
      </w:r>
      <w:r w:rsidR="0063649E">
        <w:rPr>
          <w:rFonts w:cstheme="minorHAnsi"/>
          <w:color w:val="00B050"/>
        </w:rPr>
        <w:t>t</w:t>
      </w:r>
      <w:r w:rsidRPr="00972AEE">
        <w:rPr>
          <w:rFonts w:cstheme="minorHAnsi"/>
          <w:color w:val="00B050"/>
        </w:rPr>
        <w:t>.</w:t>
      </w:r>
    </w:p>
    <w:p w:rsidR="00972AEE" w:rsidRDefault="00972AEE" w:rsidP="00972AEE">
      <w:pPr>
        <w:spacing w:after="0" w:line="240" w:lineRule="auto"/>
        <w:jc w:val="both"/>
        <w:rPr>
          <w:rFonts w:cstheme="minorHAnsi"/>
          <w:color w:val="00B050"/>
        </w:rPr>
      </w:pPr>
    </w:p>
    <w:p w:rsidR="00972AEE" w:rsidRPr="00972AEE" w:rsidRDefault="0063649E" w:rsidP="003E24D5">
      <w:pPr>
        <w:pStyle w:val="Prrafodelista"/>
        <w:numPr>
          <w:ilvl w:val="0"/>
          <w:numId w:val="7"/>
        </w:numPr>
        <w:spacing w:after="0" w:line="240" w:lineRule="auto"/>
        <w:jc w:val="both"/>
        <w:rPr>
          <w:rFonts w:cstheme="minorHAnsi"/>
          <w:color w:val="00B050"/>
        </w:rPr>
      </w:pPr>
      <w:r>
        <w:rPr>
          <w:rFonts w:cstheme="minorHAnsi"/>
          <w:color w:val="00B050"/>
        </w:rPr>
        <w:lastRenderedPageBreak/>
        <w:t>Incorporació del procés</w:t>
      </w:r>
      <w:r w:rsidR="00972AEE" w:rsidRPr="00972AEE">
        <w:rPr>
          <w:rFonts w:cstheme="minorHAnsi"/>
          <w:color w:val="00B050"/>
        </w:rPr>
        <w:t>, inicialment</w:t>
      </w:r>
      <w:r>
        <w:rPr>
          <w:rFonts w:cstheme="minorHAnsi"/>
          <w:color w:val="00B050"/>
        </w:rPr>
        <w:t xml:space="preserve"> no contemplat</w:t>
      </w:r>
      <w:r w:rsidR="00972AEE" w:rsidRPr="00972AEE">
        <w:rPr>
          <w:rFonts w:cstheme="minorHAnsi"/>
          <w:color w:val="00B050"/>
        </w:rPr>
        <w:t xml:space="preserve"> en el SGIQ, PE6-Acreditació</w:t>
      </w:r>
      <w:r>
        <w:rPr>
          <w:rFonts w:cstheme="minorHAnsi"/>
          <w:color w:val="00B050"/>
        </w:rPr>
        <w:t xml:space="preserve"> de titulacions de grau i màster universitari</w:t>
      </w:r>
      <w:r w:rsidR="00972AEE" w:rsidRPr="00972AEE">
        <w:rPr>
          <w:rFonts w:cstheme="minorHAnsi"/>
          <w:color w:val="00B050"/>
        </w:rPr>
        <w:t>.</w:t>
      </w:r>
    </w:p>
    <w:p w:rsidR="00972AEE" w:rsidRDefault="00972AEE" w:rsidP="00972AEE">
      <w:pPr>
        <w:spacing w:after="0" w:line="240" w:lineRule="auto"/>
        <w:jc w:val="both"/>
        <w:rPr>
          <w:rFonts w:cstheme="minorHAnsi"/>
          <w:color w:val="00B050"/>
        </w:rPr>
      </w:pPr>
    </w:p>
    <w:p w:rsidR="00972AEE" w:rsidRPr="00972AEE" w:rsidRDefault="00972AEE" w:rsidP="003E24D5">
      <w:pPr>
        <w:pStyle w:val="Prrafodelista"/>
        <w:numPr>
          <w:ilvl w:val="0"/>
          <w:numId w:val="7"/>
        </w:numPr>
        <w:spacing w:after="0" w:line="240" w:lineRule="auto"/>
        <w:jc w:val="both"/>
        <w:rPr>
          <w:rFonts w:cstheme="minorHAnsi"/>
          <w:color w:val="00B050"/>
        </w:rPr>
      </w:pPr>
      <w:r w:rsidRPr="00972AEE">
        <w:rPr>
          <w:rFonts w:cstheme="minorHAnsi"/>
          <w:color w:val="00B050"/>
        </w:rPr>
        <w:t>Desdoblamen</w:t>
      </w:r>
      <w:r w:rsidR="0063649E">
        <w:rPr>
          <w:rFonts w:cstheme="minorHAnsi"/>
          <w:color w:val="00B050"/>
        </w:rPr>
        <w:t>t</w:t>
      </w:r>
      <w:r w:rsidRPr="00972AEE">
        <w:rPr>
          <w:rFonts w:cstheme="minorHAnsi"/>
          <w:color w:val="00B050"/>
        </w:rPr>
        <w:t xml:space="preserve"> del PC8 en dos </w:t>
      </w:r>
      <w:r w:rsidR="0063649E">
        <w:rPr>
          <w:rFonts w:cstheme="minorHAnsi"/>
          <w:color w:val="00B050"/>
        </w:rPr>
        <w:t>i modificació dels mateixos</w:t>
      </w:r>
      <w:r w:rsidRPr="00972AEE">
        <w:rPr>
          <w:rFonts w:cstheme="minorHAnsi"/>
          <w:color w:val="00B050"/>
        </w:rPr>
        <w:t xml:space="preserve">: PC8A-Modificació de titulacions de </w:t>
      </w:r>
      <w:r w:rsidR="0063649E">
        <w:rPr>
          <w:rFonts w:cstheme="minorHAnsi"/>
          <w:color w:val="00B050"/>
        </w:rPr>
        <w:t>grau  i màster universitari</w:t>
      </w:r>
      <w:r w:rsidRPr="00972AEE">
        <w:rPr>
          <w:rFonts w:cstheme="minorHAnsi"/>
          <w:color w:val="00B050"/>
        </w:rPr>
        <w:t>, y PC8B-Extinció de titulacions de gra</w:t>
      </w:r>
      <w:r w:rsidR="0063649E">
        <w:rPr>
          <w:rFonts w:cstheme="minorHAnsi"/>
          <w:color w:val="00B050"/>
        </w:rPr>
        <w:t>u i de mà</w:t>
      </w:r>
      <w:r w:rsidRPr="00972AEE">
        <w:rPr>
          <w:rFonts w:cstheme="minorHAnsi"/>
          <w:color w:val="00B050"/>
        </w:rPr>
        <w:t>ster universitari.</w:t>
      </w:r>
    </w:p>
    <w:p w:rsidR="00972AEE" w:rsidRDefault="00972AEE" w:rsidP="00972AEE">
      <w:pPr>
        <w:spacing w:after="0" w:line="240" w:lineRule="auto"/>
        <w:jc w:val="both"/>
        <w:rPr>
          <w:rFonts w:cstheme="minorHAnsi"/>
          <w:color w:val="00B050"/>
        </w:rPr>
      </w:pPr>
    </w:p>
    <w:p w:rsidR="00972AEE" w:rsidRPr="00972AEE" w:rsidRDefault="00972AEE" w:rsidP="003E24D5">
      <w:pPr>
        <w:pStyle w:val="Prrafodelista"/>
        <w:numPr>
          <w:ilvl w:val="0"/>
          <w:numId w:val="7"/>
        </w:numPr>
        <w:spacing w:after="0" w:line="240" w:lineRule="auto"/>
        <w:jc w:val="both"/>
        <w:rPr>
          <w:rFonts w:cstheme="minorHAnsi"/>
          <w:color w:val="00B050"/>
        </w:rPr>
      </w:pPr>
      <w:r w:rsidRPr="00972AEE">
        <w:rPr>
          <w:rFonts w:cstheme="minorHAnsi"/>
          <w:color w:val="00B050"/>
        </w:rPr>
        <w:t>Adaptació del model comú</w:t>
      </w:r>
      <w:r w:rsidR="0063649E">
        <w:rPr>
          <w:rFonts w:cstheme="minorHAnsi"/>
          <w:color w:val="00B050"/>
        </w:rPr>
        <w:t xml:space="preserve"> per atots els centres d’informe de seguiment per alinear-ho amb els estàndards </w:t>
      </w:r>
      <w:r w:rsidRPr="00972AEE">
        <w:rPr>
          <w:rFonts w:cstheme="minorHAnsi"/>
          <w:color w:val="00B050"/>
        </w:rPr>
        <w:t xml:space="preserve"> del proc</w:t>
      </w:r>
      <w:r w:rsidR="0063649E">
        <w:rPr>
          <w:rFonts w:cstheme="minorHAnsi"/>
          <w:color w:val="00B050"/>
        </w:rPr>
        <w:t xml:space="preserve">és </w:t>
      </w:r>
      <w:r w:rsidRPr="00972AEE">
        <w:rPr>
          <w:rFonts w:cstheme="minorHAnsi"/>
          <w:color w:val="00B050"/>
        </w:rPr>
        <w:t xml:space="preserve"> d</w:t>
      </w:r>
      <w:r w:rsidR="0063649E">
        <w:rPr>
          <w:rFonts w:cstheme="minorHAnsi"/>
          <w:color w:val="00B050"/>
        </w:rPr>
        <w:t>’</w:t>
      </w:r>
      <w:r w:rsidRPr="00972AEE">
        <w:rPr>
          <w:rFonts w:cstheme="minorHAnsi"/>
          <w:color w:val="00B050"/>
        </w:rPr>
        <w:t xml:space="preserve">acreditació, como </w:t>
      </w:r>
      <w:r w:rsidR="0063649E">
        <w:rPr>
          <w:rFonts w:cstheme="minorHAnsi"/>
          <w:color w:val="00B050"/>
        </w:rPr>
        <w:t>a conseqüència de la renovació per part d’AQU de la Guia per al seguiment de les titulacions oficials de grau i màster universitari</w:t>
      </w:r>
      <w:r w:rsidRPr="00972AEE">
        <w:rPr>
          <w:rFonts w:cstheme="minorHAnsi"/>
          <w:color w:val="00B050"/>
        </w:rPr>
        <w:t xml:space="preserve"> (novembre de 2014).</w:t>
      </w:r>
    </w:p>
    <w:p w:rsidR="00972AEE" w:rsidRPr="00972AEE" w:rsidRDefault="00972AEE" w:rsidP="00972AEE">
      <w:pPr>
        <w:spacing w:after="0" w:line="240" w:lineRule="auto"/>
        <w:jc w:val="both"/>
        <w:rPr>
          <w:rFonts w:cstheme="minorHAnsi"/>
          <w:color w:val="00B050"/>
        </w:rPr>
      </w:pPr>
    </w:p>
    <w:p w:rsidR="00972AEE" w:rsidRPr="00972AEE" w:rsidRDefault="00972AEE" w:rsidP="003E24D5">
      <w:pPr>
        <w:pStyle w:val="Prrafodelista"/>
        <w:numPr>
          <w:ilvl w:val="0"/>
          <w:numId w:val="7"/>
        </w:numPr>
        <w:spacing w:after="0" w:line="240" w:lineRule="auto"/>
        <w:jc w:val="both"/>
        <w:rPr>
          <w:rFonts w:cstheme="minorHAnsi"/>
          <w:color w:val="00B050"/>
        </w:rPr>
      </w:pPr>
      <w:r w:rsidRPr="00972AEE">
        <w:rPr>
          <w:rFonts w:cstheme="minorHAnsi"/>
          <w:color w:val="00B050"/>
        </w:rPr>
        <w:t>Adaptació del model comú</w:t>
      </w:r>
      <w:r w:rsidR="0063649E">
        <w:rPr>
          <w:rFonts w:cstheme="minorHAnsi"/>
          <w:color w:val="00B050"/>
        </w:rPr>
        <w:t xml:space="preserve"> per a tots els centre d’autoinforme d’acreditació</w:t>
      </w:r>
      <w:r w:rsidRPr="00972AEE">
        <w:rPr>
          <w:rFonts w:cstheme="minorHAnsi"/>
          <w:color w:val="00B050"/>
        </w:rPr>
        <w:t>, com</w:t>
      </w:r>
      <w:r w:rsidR="0063649E">
        <w:rPr>
          <w:rFonts w:cstheme="minorHAnsi"/>
          <w:color w:val="00B050"/>
        </w:rPr>
        <w:t xml:space="preserve"> a</w:t>
      </w:r>
      <w:r w:rsidRPr="00972AEE">
        <w:rPr>
          <w:rFonts w:cstheme="minorHAnsi"/>
          <w:color w:val="00B050"/>
        </w:rPr>
        <w:t xml:space="preserve"> conse</w:t>
      </w:r>
      <w:r w:rsidR="0063649E">
        <w:rPr>
          <w:rFonts w:cstheme="minorHAnsi"/>
          <w:color w:val="00B050"/>
        </w:rPr>
        <w:t xml:space="preserve">qüència </w:t>
      </w:r>
      <w:r w:rsidRPr="00972AEE">
        <w:rPr>
          <w:rFonts w:cstheme="minorHAnsi"/>
          <w:color w:val="00B050"/>
        </w:rPr>
        <w:t>de la renovació p</w:t>
      </w:r>
      <w:r w:rsidR="0063649E">
        <w:rPr>
          <w:rFonts w:cstheme="minorHAnsi"/>
          <w:color w:val="00B050"/>
        </w:rPr>
        <w:t>er</w:t>
      </w:r>
      <w:r w:rsidRPr="00972AEE">
        <w:rPr>
          <w:rFonts w:cstheme="minorHAnsi"/>
          <w:color w:val="00B050"/>
        </w:rPr>
        <w:t xml:space="preserve"> part d</w:t>
      </w:r>
      <w:r w:rsidR="0063649E">
        <w:rPr>
          <w:rFonts w:cstheme="minorHAnsi"/>
          <w:color w:val="00B050"/>
        </w:rPr>
        <w:t>’</w:t>
      </w:r>
      <w:r w:rsidRPr="00972AEE">
        <w:rPr>
          <w:rFonts w:cstheme="minorHAnsi"/>
          <w:color w:val="00B050"/>
        </w:rPr>
        <w:t>AQU de la Gu</w:t>
      </w:r>
      <w:r w:rsidR="0063649E">
        <w:rPr>
          <w:rFonts w:cstheme="minorHAnsi"/>
          <w:color w:val="00B050"/>
        </w:rPr>
        <w:t>i</w:t>
      </w:r>
      <w:r w:rsidRPr="00972AEE">
        <w:rPr>
          <w:rFonts w:cstheme="minorHAnsi"/>
          <w:color w:val="00B050"/>
        </w:rPr>
        <w:t>a p</w:t>
      </w:r>
      <w:r w:rsidR="0063649E">
        <w:rPr>
          <w:rFonts w:cstheme="minorHAnsi"/>
          <w:color w:val="00B050"/>
        </w:rPr>
        <w:t xml:space="preserve">er a </w:t>
      </w:r>
      <w:r w:rsidRPr="00972AEE">
        <w:rPr>
          <w:rFonts w:cstheme="minorHAnsi"/>
          <w:color w:val="00B050"/>
        </w:rPr>
        <w:t>l</w:t>
      </w:r>
      <w:r w:rsidR="0063649E">
        <w:rPr>
          <w:rFonts w:cstheme="minorHAnsi"/>
          <w:color w:val="00B050"/>
        </w:rPr>
        <w:t>’</w:t>
      </w:r>
      <w:r w:rsidRPr="00972AEE">
        <w:rPr>
          <w:rFonts w:cstheme="minorHAnsi"/>
          <w:color w:val="00B050"/>
        </w:rPr>
        <w:t>acreditació de titulacions oficials de gra</w:t>
      </w:r>
      <w:r w:rsidR="0063649E">
        <w:rPr>
          <w:rFonts w:cstheme="minorHAnsi"/>
          <w:color w:val="00B050"/>
        </w:rPr>
        <w:t>u i màster</w:t>
      </w:r>
      <w:r w:rsidRPr="00972AEE">
        <w:rPr>
          <w:rFonts w:cstheme="minorHAnsi"/>
          <w:color w:val="00B050"/>
        </w:rPr>
        <w:t xml:space="preserve"> (mar</w:t>
      </w:r>
      <w:r w:rsidR="0063649E">
        <w:rPr>
          <w:rFonts w:cstheme="minorHAnsi"/>
          <w:color w:val="00B050"/>
        </w:rPr>
        <w:t>ç</w:t>
      </w:r>
      <w:r w:rsidRPr="00972AEE">
        <w:rPr>
          <w:rFonts w:cstheme="minorHAnsi"/>
          <w:color w:val="00B050"/>
        </w:rPr>
        <w:t xml:space="preserve"> de 2016).</w:t>
      </w:r>
    </w:p>
    <w:p w:rsidR="00972AEE" w:rsidRPr="00972AEE" w:rsidRDefault="00972AEE" w:rsidP="00972AEE">
      <w:pPr>
        <w:spacing w:after="0" w:line="240" w:lineRule="auto"/>
        <w:jc w:val="both"/>
        <w:rPr>
          <w:rFonts w:cstheme="minorHAnsi"/>
          <w:color w:val="00B050"/>
        </w:rPr>
      </w:pPr>
    </w:p>
    <w:p w:rsidR="00972AEE" w:rsidRPr="00972AEE" w:rsidRDefault="00972AEE" w:rsidP="003E24D5">
      <w:pPr>
        <w:pStyle w:val="Prrafodelista"/>
        <w:numPr>
          <w:ilvl w:val="0"/>
          <w:numId w:val="7"/>
        </w:numPr>
        <w:spacing w:after="0" w:line="240" w:lineRule="auto"/>
        <w:jc w:val="both"/>
        <w:rPr>
          <w:rFonts w:cstheme="minorHAnsi"/>
          <w:color w:val="00B050"/>
        </w:rPr>
      </w:pPr>
      <w:r w:rsidRPr="00972AEE">
        <w:rPr>
          <w:rFonts w:cstheme="minorHAnsi"/>
          <w:color w:val="00B050"/>
        </w:rPr>
        <w:t>Incorporació de n</w:t>
      </w:r>
      <w:r w:rsidR="0063649E">
        <w:rPr>
          <w:rFonts w:cstheme="minorHAnsi"/>
          <w:color w:val="00B050"/>
        </w:rPr>
        <w:t>oves informacions i indicadors</w:t>
      </w:r>
      <w:r w:rsidRPr="00972AEE">
        <w:rPr>
          <w:rFonts w:cstheme="minorHAnsi"/>
          <w:color w:val="00B050"/>
        </w:rPr>
        <w:t>, tant d</w:t>
      </w:r>
      <w:r w:rsidR="0063649E">
        <w:rPr>
          <w:rFonts w:cstheme="minorHAnsi"/>
          <w:color w:val="00B050"/>
        </w:rPr>
        <w:t>’àmbit públic a</w:t>
      </w:r>
      <w:r w:rsidRPr="00972AEE">
        <w:rPr>
          <w:rFonts w:cstheme="minorHAnsi"/>
          <w:color w:val="00B050"/>
        </w:rPr>
        <w:t>l web de la universi</w:t>
      </w:r>
      <w:r w:rsidR="0063649E">
        <w:rPr>
          <w:rFonts w:cstheme="minorHAnsi"/>
          <w:color w:val="00B050"/>
        </w:rPr>
        <w:t>t</w:t>
      </w:r>
      <w:r w:rsidRPr="00972AEE">
        <w:rPr>
          <w:rFonts w:cstheme="minorHAnsi"/>
          <w:color w:val="00B050"/>
        </w:rPr>
        <w:t>a</w:t>
      </w:r>
      <w:r w:rsidR="0063649E">
        <w:rPr>
          <w:rFonts w:cstheme="minorHAnsi"/>
          <w:color w:val="00B050"/>
        </w:rPr>
        <w:t>t</w:t>
      </w:r>
      <w:r w:rsidRPr="00972AEE">
        <w:rPr>
          <w:rFonts w:cstheme="minorHAnsi"/>
          <w:color w:val="00B050"/>
        </w:rPr>
        <w:t xml:space="preserve"> com</w:t>
      </w:r>
      <w:r w:rsidR="0063649E">
        <w:rPr>
          <w:rFonts w:cstheme="minorHAnsi"/>
          <w:color w:val="00B050"/>
        </w:rPr>
        <w:t xml:space="preserve"> amb l’àmbit </w:t>
      </w:r>
      <w:r w:rsidRPr="00972AEE">
        <w:rPr>
          <w:rFonts w:cstheme="minorHAnsi"/>
          <w:color w:val="00B050"/>
        </w:rPr>
        <w:t>restringi</w:t>
      </w:r>
      <w:r w:rsidR="0063649E">
        <w:rPr>
          <w:rFonts w:cstheme="minorHAnsi"/>
          <w:color w:val="00B050"/>
        </w:rPr>
        <w:t>t</w:t>
      </w:r>
      <w:r w:rsidRPr="00972AEE">
        <w:rPr>
          <w:rFonts w:cstheme="minorHAnsi"/>
          <w:color w:val="00B050"/>
        </w:rPr>
        <w:t xml:space="preserve"> </w:t>
      </w:r>
      <w:r w:rsidR="0063649E">
        <w:rPr>
          <w:rFonts w:cstheme="minorHAnsi"/>
          <w:color w:val="00B050"/>
        </w:rPr>
        <w:t>mitjançant l</w:t>
      </w:r>
      <w:r w:rsidRPr="00972AEE">
        <w:rPr>
          <w:rFonts w:cstheme="minorHAnsi"/>
          <w:color w:val="00B050"/>
        </w:rPr>
        <w:t>a intranet.</w:t>
      </w:r>
    </w:p>
    <w:p w:rsidR="00972AEE" w:rsidRPr="00972AEE" w:rsidRDefault="00972AEE" w:rsidP="00972AEE">
      <w:pPr>
        <w:spacing w:after="0" w:line="240" w:lineRule="auto"/>
        <w:jc w:val="both"/>
        <w:rPr>
          <w:rFonts w:cstheme="minorHAnsi"/>
          <w:color w:val="00B050"/>
        </w:rPr>
      </w:pPr>
    </w:p>
    <w:p w:rsidR="00972AEE" w:rsidRDefault="0063649E" w:rsidP="00972AEE">
      <w:pPr>
        <w:spacing w:after="0" w:line="240" w:lineRule="auto"/>
        <w:jc w:val="both"/>
        <w:rPr>
          <w:rFonts w:cstheme="minorHAnsi"/>
          <w:color w:val="00B050"/>
        </w:rPr>
      </w:pPr>
      <w:r>
        <w:rPr>
          <w:rFonts w:cstheme="minorHAnsi"/>
          <w:color w:val="00B050"/>
        </w:rPr>
        <w:t xml:space="preserve">Tal com recull el propi SGIQ, totes les modificacions de processos han estat aprovades pel </w:t>
      </w:r>
      <w:r w:rsidR="00972AEE" w:rsidRPr="00972AEE">
        <w:rPr>
          <w:rFonts w:cstheme="minorHAnsi"/>
          <w:color w:val="00B050"/>
        </w:rPr>
        <w:t xml:space="preserve"> Comit</w:t>
      </w:r>
      <w:r>
        <w:rPr>
          <w:rFonts w:cstheme="minorHAnsi"/>
          <w:color w:val="00B050"/>
        </w:rPr>
        <w:t>è</w:t>
      </w:r>
      <w:r w:rsidR="00972AEE" w:rsidRPr="00972AEE">
        <w:rPr>
          <w:rFonts w:cstheme="minorHAnsi"/>
          <w:color w:val="00B050"/>
        </w:rPr>
        <w:t xml:space="preserve"> de Direcció de la Universi</w:t>
      </w:r>
      <w:r>
        <w:rPr>
          <w:rFonts w:cstheme="minorHAnsi"/>
          <w:color w:val="00B050"/>
        </w:rPr>
        <w:t>t</w:t>
      </w:r>
      <w:r w:rsidR="00972AEE" w:rsidRPr="00972AEE">
        <w:rPr>
          <w:rFonts w:cstheme="minorHAnsi"/>
          <w:color w:val="00B050"/>
        </w:rPr>
        <w:t>a</w:t>
      </w:r>
      <w:r>
        <w:rPr>
          <w:rFonts w:cstheme="minorHAnsi"/>
          <w:color w:val="00B050"/>
        </w:rPr>
        <w:t>t</w:t>
      </w:r>
      <w:r w:rsidR="00972AEE" w:rsidRPr="00972AEE">
        <w:rPr>
          <w:rFonts w:cstheme="minorHAnsi"/>
          <w:color w:val="00B050"/>
        </w:rPr>
        <w:t>.</w:t>
      </w:r>
    </w:p>
    <w:p w:rsidR="00972AEE" w:rsidRDefault="00972AEE" w:rsidP="00006A07">
      <w:pPr>
        <w:spacing w:after="0" w:line="240" w:lineRule="auto"/>
        <w:jc w:val="both"/>
        <w:rPr>
          <w:rFonts w:cstheme="minorHAnsi"/>
          <w:color w:val="00B050"/>
        </w:rPr>
      </w:pPr>
    </w:p>
    <w:p w:rsidR="00972AEE" w:rsidRPr="00006A07" w:rsidRDefault="00972AEE" w:rsidP="00972AEE">
      <w:pPr>
        <w:spacing w:after="0" w:line="240" w:lineRule="auto"/>
        <w:jc w:val="both"/>
        <w:rPr>
          <w:rFonts w:cstheme="minorHAnsi"/>
          <w:color w:val="00B050"/>
        </w:rPr>
      </w:pPr>
      <w:r w:rsidRPr="00006A07">
        <w:rPr>
          <w:rFonts w:cstheme="minorHAnsi"/>
          <w:color w:val="00B050"/>
        </w:rPr>
        <w:t>Les noves versions actualitzades dels processos es poden trobar a l’</w:t>
      </w:r>
      <w:hyperlink r:id="rId38" w:history="1">
        <w:r w:rsidRPr="00006A07">
          <w:rPr>
            <w:rStyle w:val="Hipervnculo"/>
            <w:rFonts w:cstheme="minorHAnsi"/>
            <w:color w:val="00B050"/>
          </w:rPr>
          <w:t>espai de qualitat docent del web</w:t>
        </w:r>
      </w:hyperlink>
      <w:r w:rsidRPr="00006A07">
        <w:rPr>
          <w:rFonts w:cstheme="minorHAnsi"/>
          <w:color w:val="00B050"/>
        </w:rPr>
        <w:t xml:space="preserve"> </w:t>
      </w:r>
      <w:r w:rsidRPr="00006A07">
        <w:rPr>
          <w:rStyle w:val="Hipervnculo"/>
          <w:rFonts w:cstheme="minorHAnsi"/>
          <w:color w:val="00B050"/>
          <w:u w:val="none"/>
        </w:rPr>
        <w:t>de</w:t>
      </w:r>
      <w:r w:rsidRPr="00006A07">
        <w:rPr>
          <w:rFonts w:cstheme="minorHAnsi"/>
          <w:color w:val="00B050"/>
        </w:rPr>
        <w:t xml:space="preserve"> la universitat.</w:t>
      </w:r>
    </w:p>
    <w:p w:rsidR="008F622C" w:rsidRDefault="002C36F2" w:rsidP="00F04568">
      <w:pPr>
        <w:tabs>
          <w:tab w:val="left" w:pos="1315"/>
        </w:tabs>
        <w:spacing w:after="0" w:line="240" w:lineRule="auto"/>
        <w:jc w:val="both"/>
        <w:rPr>
          <w:rFonts w:cstheme="minorHAnsi"/>
          <w:color w:val="00B050"/>
        </w:rPr>
      </w:pPr>
      <w:r w:rsidRPr="00006A07">
        <w:rPr>
          <w:rFonts w:cstheme="minorHAnsi"/>
          <w:color w:val="00B050"/>
        </w:rPr>
        <w:tab/>
      </w:r>
    </w:p>
    <w:p w:rsidR="0057629A" w:rsidRDefault="00EA3A55" w:rsidP="00006A07">
      <w:pPr>
        <w:spacing w:after="0" w:line="240" w:lineRule="auto"/>
        <w:jc w:val="both"/>
        <w:rPr>
          <w:rFonts w:cstheme="minorHAnsi"/>
          <w:i/>
          <w:color w:val="FF0000"/>
        </w:rPr>
      </w:pPr>
      <w:r w:rsidRPr="00006A07">
        <w:rPr>
          <w:rFonts w:cstheme="minorHAnsi"/>
          <w:i/>
          <w:color w:val="FF0000"/>
        </w:rPr>
        <w:t>Valorar el procés d’adaptació al centre del SGIQ marc de la UAB.</w:t>
      </w:r>
    </w:p>
    <w:p w:rsidR="00A33611" w:rsidRPr="00006A07" w:rsidRDefault="00A33611" w:rsidP="00006A07">
      <w:pPr>
        <w:spacing w:after="0" w:line="240" w:lineRule="auto"/>
        <w:jc w:val="both"/>
        <w:rPr>
          <w:rFonts w:cstheme="minorHAnsi"/>
          <w:i/>
          <w:color w:val="FF0000"/>
        </w:rPr>
      </w:pPr>
    </w:p>
    <w:p w:rsidR="00C03792" w:rsidRPr="00825BAE" w:rsidRDefault="00C03792" w:rsidP="00C03792">
      <w:pPr>
        <w:spacing w:after="0" w:line="240" w:lineRule="auto"/>
        <w:jc w:val="both"/>
        <w:rPr>
          <w:rFonts w:cstheme="minorHAnsi"/>
          <w:color w:val="FF0000"/>
        </w:rPr>
      </w:pPr>
      <w:r w:rsidRPr="00825BAE">
        <w:rPr>
          <w:rFonts w:cstheme="minorHAnsi"/>
          <w:color w:val="FF0000"/>
        </w:rPr>
        <w:t xml:space="preserve">Per a la </w:t>
      </w:r>
      <w:r w:rsidRPr="00825BAE">
        <w:rPr>
          <w:rFonts w:cstheme="minorHAnsi"/>
          <w:b/>
          <w:color w:val="FF0000"/>
        </w:rPr>
        <w:t xml:space="preserve">valoració </w:t>
      </w:r>
      <w:r w:rsidRPr="00825BAE">
        <w:rPr>
          <w:rFonts w:cstheme="minorHAnsi"/>
          <w:color w:val="FF0000"/>
        </w:rPr>
        <w:t xml:space="preserve">d’aquest estàndard, cal prendre en consideració els aspectes següents: </w:t>
      </w:r>
    </w:p>
    <w:p w:rsidR="00C03792" w:rsidRPr="00825BAE" w:rsidRDefault="00C03792" w:rsidP="003E24D5">
      <w:pPr>
        <w:numPr>
          <w:ilvl w:val="0"/>
          <w:numId w:val="28"/>
        </w:numPr>
        <w:spacing w:after="0" w:line="240" w:lineRule="auto"/>
        <w:jc w:val="both"/>
        <w:rPr>
          <w:rFonts w:cstheme="minorHAnsi"/>
          <w:color w:val="FF0000"/>
        </w:rPr>
      </w:pPr>
      <w:r w:rsidRPr="00825BAE">
        <w:rPr>
          <w:rFonts w:cstheme="minorHAnsi"/>
          <w:color w:val="FF0000"/>
        </w:rPr>
        <w:t>Grau de compliment del SGIQ per part dels implicats.</w:t>
      </w:r>
    </w:p>
    <w:p w:rsidR="00C03792" w:rsidRPr="00825BAE" w:rsidRDefault="00C03792" w:rsidP="003E24D5">
      <w:pPr>
        <w:numPr>
          <w:ilvl w:val="0"/>
          <w:numId w:val="28"/>
        </w:numPr>
        <w:spacing w:after="0" w:line="240" w:lineRule="auto"/>
        <w:jc w:val="both"/>
        <w:rPr>
          <w:rFonts w:cstheme="minorHAnsi"/>
          <w:color w:val="FF0000"/>
        </w:rPr>
      </w:pPr>
      <w:r w:rsidRPr="00825BAE">
        <w:rPr>
          <w:rFonts w:cstheme="minorHAnsi"/>
          <w:color w:val="FF0000"/>
        </w:rPr>
        <w:t>Grau d’implantació dels processos de disseny, aprovació, seguiment i acreditació de les titulacions.</w:t>
      </w:r>
    </w:p>
    <w:p w:rsidR="00C03792" w:rsidRPr="00825BAE" w:rsidRDefault="00C03792" w:rsidP="003E24D5">
      <w:pPr>
        <w:numPr>
          <w:ilvl w:val="0"/>
          <w:numId w:val="28"/>
        </w:numPr>
        <w:spacing w:after="0" w:line="240" w:lineRule="auto"/>
        <w:jc w:val="both"/>
        <w:rPr>
          <w:rFonts w:cstheme="minorHAnsi"/>
          <w:color w:val="FF0000"/>
        </w:rPr>
      </w:pPr>
      <w:r w:rsidRPr="00825BAE">
        <w:rPr>
          <w:rFonts w:cstheme="minorHAnsi"/>
          <w:color w:val="FF0000"/>
        </w:rPr>
        <w:t>Grau d’implantació dels instruments de recollida d’informació.</w:t>
      </w:r>
    </w:p>
    <w:p w:rsidR="00C03792" w:rsidRPr="00825BAE" w:rsidRDefault="00C03792" w:rsidP="003E24D5">
      <w:pPr>
        <w:numPr>
          <w:ilvl w:val="0"/>
          <w:numId w:val="28"/>
        </w:numPr>
        <w:spacing w:after="0" w:line="240" w:lineRule="auto"/>
        <w:jc w:val="both"/>
        <w:rPr>
          <w:rFonts w:cstheme="minorHAnsi"/>
          <w:color w:val="FF0000"/>
        </w:rPr>
      </w:pPr>
      <w:r w:rsidRPr="00825BAE">
        <w:rPr>
          <w:rFonts w:cstheme="minorHAnsi"/>
          <w:color w:val="FF0000"/>
        </w:rPr>
        <w:t>Eficàcia i grau de resposta dels instruments utilitzats.</w:t>
      </w:r>
    </w:p>
    <w:p w:rsidR="00C03792" w:rsidRPr="00825BAE" w:rsidRDefault="00C03792" w:rsidP="003E24D5">
      <w:pPr>
        <w:numPr>
          <w:ilvl w:val="0"/>
          <w:numId w:val="28"/>
        </w:numPr>
        <w:spacing w:after="0" w:line="240" w:lineRule="auto"/>
        <w:jc w:val="both"/>
        <w:rPr>
          <w:rFonts w:cstheme="minorHAnsi"/>
          <w:color w:val="FF0000"/>
        </w:rPr>
      </w:pPr>
      <w:r w:rsidRPr="00825BAE">
        <w:rPr>
          <w:rFonts w:cstheme="minorHAnsi"/>
          <w:color w:val="FF0000"/>
        </w:rPr>
        <w:t>Implantació dels plans de millora generats i eficàcia de les accions implantades.</w:t>
      </w:r>
    </w:p>
    <w:p w:rsidR="0057629A" w:rsidRDefault="0057629A" w:rsidP="00006A07">
      <w:pPr>
        <w:spacing w:after="0" w:line="240" w:lineRule="auto"/>
        <w:jc w:val="both"/>
        <w:rPr>
          <w:rFonts w:cstheme="minorHAnsi"/>
          <w:i/>
          <w:color w:val="FF0000"/>
        </w:rPr>
      </w:pPr>
    </w:p>
    <w:p w:rsidR="00CD4D64" w:rsidRDefault="00CD4D64" w:rsidP="00006A07">
      <w:pPr>
        <w:spacing w:after="0" w:line="240" w:lineRule="auto"/>
        <w:jc w:val="both"/>
        <w:rPr>
          <w:rFonts w:cstheme="minorHAnsi"/>
          <w:i/>
          <w:color w:val="FF0000"/>
        </w:rPr>
      </w:pPr>
    </w:p>
    <w:p w:rsidR="00CD4D64" w:rsidRDefault="00CD4D64" w:rsidP="00006A07">
      <w:pPr>
        <w:spacing w:after="0" w:line="240" w:lineRule="auto"/>
        <w:jc w:val="both"/>
        <w:rPr>
          <w:rFonts w:cstheme="minorHAnsi"/>
          <w:i/>
          <w:color w:val="FF0000"/>
        </w:rPr>
      </w:pPr>
    </w:p>
    <w:p w:rsidR="00CD4D64" w:rsidRDefault="00CD4D64" w:rsidP="00006A07">
      <w:pPr>
        <w:spacing w:after="0" w:line="240" w:lineRule="auto"/>
        <w:jc w:val="both"/>
        <w:rPr>
          <w:rFonts w:cstheme="minorHAnsi"/>
          <w:i/>
          <w:color w:val="FF0000"/>
        </w:rPr>
      </w:pPr>
    </w:p>
    <w:p w:rsidR="00CD4D64" w:rsidRDefault="00CD4D64" w:rsidP="00006A07">
      <w:pPr>
        <w:spacing w:after="0" w:line="240" w:lineRule="auto"/>
        <w:jc w:val="both"/>
        <w:rPr>
          <w:rFonts w:cstheme="minorHAnsi"/>
          <w:i/>
          <w:color w:val="FF0000"/>
        </w:rPr>
      </w:pPr>
    </w:p>
    <w:p w:rsidR="00CD4D64" w:rsidRDefault="00CD4D64" w:rsidP="00006A07">
      <w:pPr>
        <w:spacing w:after="0" w:line="240" w:lineRule="auto"/>
        <w:jc w:val="both"/>
        <w:rPr>
          <w:rFonts w:cstheme="minorHAnsi"/>
          <w:i/>
          <w:color w:val="FF0000"/>
        </w:rPr>
      </w:pPr>
    </w:p>
    <w:p w:rsidR="00CD4D64" w:rsidRDefault="00CD4D64" w:rsidP="00006A07">
      <w:pPr>
        <w:spacing w:after="0" w:line="240" w:lineRule="auto"/>
        <w:jc w:val="both"/>
        <w:rPr>
          <w:rFonts w:cstheme="minorHAnsi"/>
          <w:i/>
          <w:color w:val="FF0000"/>
        </w:rPr>
      </w:pPr>
    </w:p>
    <w:p w:rsidR="00CD4D64" w:rsidRDefault="00CD4D64" w:rsidP="00006A07">
      <w:pPr>
        <w:spacing w:after="0" w:line="240" w:lineRule="auto"/>
        <w:jc w:val="both"/>
        <w:rPr>
          <w:rFonts w:cstheme="minorHAnsi"/>
          <w:i/>
          <w:color w:val="FF0000"/>
        </w:rPr>
      </w:pPr>
    </w:p>
    <w:p w:rsidR="00CD4D64" w:rsidRDefault="00CD4D64" w:rsidP="00006A07">
      <w:pPr>
        <w:spacing w:after="0" w:line="240" w:lineRule="auto"/>
        <w:jc w:val="both"/>
        <w:rPr>
          <w:rFonts w:cstheme="minorHAnsi"/>
          <w:i/>
          <w:color w:val="FF0000"/>
        </w:rPr>
      </w:pPr>
    </w:p>
    <w:p w:rsidR="00CD4D64" w:rsidRDefault="00CD4D64" w:rsidP="00006A07">
      <w:pPr>
        <w:spacing w:after="0" w:line="240" w:lineRule="auto"/>
        <w:jc w:val="both"/>
        <w:rPr>
          <w:rFonts w:cstheme="minorHAnsi"/>
          <w:i/>
          <w:color w:val="FF0000"/>
        </w:rPr>
      </w:pPr>
    </w:p>
    <w:p w:rsidR="00CD4D64" w:rsidRDefault="00CD4D64" w:rsidP="00006A07">
      <w:pPr>
        <w:spacing w:after="0" w:line="240" w:lineRule="auto"/>
        <w:jc w:val="both"/>
        <w:rPr>
          <w:rFonts w:cstheme="minorHAnsi"/>
          <w:i/>
          <w:color w:val="FF0000"/>
        </w:rPr>
      </w:pPr>
    </w:p>
    <w:p w:rsidR="00F52501" w:rsidRDefault="00F52501" w:rsidP="00006A07">
      <w:pPr>
        <w:spacing w:after="0" w:line="240" w:lineRule="auto"/>
        <w:jc w:val="both"/>
        <w:rPr>
          <w:rFonts w:cstheme="minorHAnsi"/>
          <w:i/>
          <w:color w:val="FF0000"/>
        </w:rPr>
      </w:pPr>
    </w:p>
    <w:p w:rsidR="00F52501" w:rsidRDefault="00F52501" w:rsidP="00006A07">
      <w:pPr>
        <w:spacing w:after="0" w:line="240" w:lineRule="auto"/>
        <w:jc w:val="both"/>
        <w:rPr>
          <w:rFonts w:cstheme="minorHAnsi"/>
          <w:i/>
          <w:color w:val="FF0000"/>
        </w:rPr>
      </w:pPr>
    </w:p>
    <w:p w:rsidR="00F52501" w:rsidRDefault="00F52501" w:rsidP="00006A07">
      <w:pPr>
        <w:spacing w:after="0" w:line="240" w:lineRule="auto"/>
        <w:jc w:val="both"/>
        <w:rPr>
          <w:rFonts w:cstheme="minorHAnsi"/>
          <w:i/>
          <w:color w:val="FF0000"/>
        </w:rPr>
      </w:pPr>
    </w:p>
    <w:p w:rsidR="00F52501" w:rsidRDefault="00F52501" w:rsidP="00006A07">
      <w:pPr>
        <w:spacing w:after="0" w:line="240" w:lineRule="auto"/>
        <w:jc w:val="both"/>
        <w:rPr>
          <w:rFonts w:cstheme="minorHAnsi"/>
          <w:i/>
          <w:color w:val="FF0000"/>
        </w:rPr>
      </w:pPr>
    </w:p>
    <w:p w:rsidR="00F52501" w:rsidRDefault="00F52501" w:rsidP="00006A07">
      <w:pPr>
        <w:spacing w:after="0" w:line="240" w:lineRule="auto"/>
        <w:jc w:val="both"/>
        <w:rPr>
          <w:rFonts w:cstheme="minorHAnsi"/>
          <w:i/>
          <w:color w:val="FF0000"/>
        </w:rPr>
      </w:pPr>
    </w:p>
    <w:p w:rsidR="00F52501" w:rsidRDefault="00F52501" w:rsidP="00006A07">
      <w:pPr>
        <w:spacing w:after="0" w:line="240" w:lineRule="auto"/>
        <w:jc w:val="both"/>
        <w:rPr>
          <w:rFonts w:cstheme="minorHAnsi"/>
          <w:i/>
          <w:color w:val="FF0000"/>
        </w:rPr>
      </w:pPr>
    </w:p>
    <w:p w:rsidR="00F52501" w:rsidRDefault="00F52501" w:rsidP="00006A07">
      <w:pPr>
        <w:spacing w:after="0" w:line="240" w:lineRule="auto"/>
        <w:jc w:val="both"/>
        <w:rPr>
          <w:rFonts w:cstheme="minorHAnsi"/>
          <w:i/>
          <w:color w:val="FF0000"/>
        </w:rPr>
      </w:pPr>
    </w:p>
    <w:p w:rsidR="00F52501" w:rsidRDefault="00F52501" w:rsidP="00006A07">
      <w:pPr>
        <w:spacing w:after="0" w:line="240" w:lineRule="auto"/>
        <w:jc w:val="both"/>
        <w:rPr>
          <w:rFonts w:cstheme="minorHAnsi"/>
          <w:i/>
          <w:color w:val="FF0000"/>
        </w:rPr>
      </w:pPr>
    </w:p>
    <w:p w:rsidR="00F52501" w:rsidRDefault="00F52501" w:rsidP="00006A07">
      <w:pPr>
        <w:spacing w:after="0" w:line="240" w:lineRule="auto"/>
        <w:jc w:val="both"/>
        <w:rPr>
          <w:rFonts w:cstheme="minorHAnsi"/>
          <w:i/>
          <w:color w:val="FF0000"/>
        </w:rPr>
      </w:pPr>
    </w:p>
    <w:p w:rsidR="00CD4D64" w:rsidRDefault="00CD4D64" w:rsidP="00006A07">
      <w:pPr>
        <w:spacing w:after="0" w:line="240" w:lineRule="auto"/>
        <w:jc w:val="both"/>
        <w:rPr>
          <w:rFonts w:cstheme="minorHAnsi"/>
          <w:i/>
          <w:color w:val="FF0000"/>
        </w:rPr>
      </w:pPr>
    </w:p>
    <w:p w:rsidR="00CD4D64" w:rsidRDefault="00CD4D64" w:rsidP="00006A07">
      <w:pPr>
        <w:spacing w:after="0" w:line="240" w:lineRule="auto"/>
        <w:jc w:val="both"/>
        <w:rPr>
          <w:rFonts w:cstheme="minorHAnsi"/>
          <w:i/>
          <w:color w:val="FF0000"/>
        </w:rPr>
      </w:pPr>
    </w:p>
    <w:p w:rsidR="004B3EDE" w:rsidRPr="00006A07" w:rsidRDefault="0056038E" w:rsidP="00006A07">
      <w:pPr>
        <w:spacing w:after="0" w:line="240" w:lineRule="auto"/>
        <w:jc w:val="both"/>
        <w:rPr>
          <w:rFonts w:cstheme="minorHAnsi"/>
          <w:b/>
          <w:i/>
          <w:sz w:val="24"/>
          <w:szCs w:val="24"/>
        </w:rPr>
      </w:pPr>
      <w:r w:rsidRPr="00006A07">
        <w:rPr>
          <w:rFonts w:cstheme="minorHAnsi"/>
          <w:b/>
          <w:i/>
          <w:sz w:val="24"/>
          <w:szCs w:val="24"/>
        </w:rPr>
        <w:t xml:space="preserve">3.4. </w:t>
      </w:r>
      <w:r w:rsidR="004B3EDE" w:rsidRPr="00006A07">
        <w:rPr>
          <w:rFonts w:cstheme="minorHAnsi"/>
          <w:b/>
          <w:i/>
          <w:sz w:val="24"/>
          <w:szCs w:val="24"/>
        </w:rPr>
        <w:t xml:space="preserve">Estàndard 4: Adequació del professorat al programa formatiu </w:t>
      </w:r>
    </w:p>
    <w:p w:rsidR="002653E6" w:rsidRPr="00006A07" w:rsidRDefault="002653E6" w:rsidP="00006A07">
      <w:pPr>
        <w:spacing w:after="0" w:line="240" w:lineRule="auto"/>
        <w:rPr>
          <w:rFonts w:cstheme="minorHAnsi"/>
          <w:b/>
          <w:i/>
          <w:color w:val="FF0000"/>
          <w:sz w:val="24"/>
          <w:szCs w:val="24"/>
        </w:rPr>
      </w:pPr>
    </w:p>
    <w:p w:rsidR="004B3EDE" w:rsidRPr="00006A07" w:rsidRDefault="004B3EDE" w:rsidP="00006A07">
      <w:pPr>
        <w:shd w:val="clear" w:color="auto" w:fill="F2F2F2" w:themeFill="background1" w:themeFillShade="F2"/>
        <w:spacing w:after="0" w:line="240" w:lineRule="auto"/>
        <w:jc w:val="both"/>
        <w:rPr>
          <w:rFonts w:cstheme="minorHAnsi"/>
          <w:b/>
          <w:sz w:val="24"/>
          <w:szCs w:val="24"/>
        </w:rPr>
      </w:pPr>
      <w:r w:rsidRPr="00006A07">
        <w:rPr>
          <w:rFonts w:cstheme="minorHAnsi"/>
          <w:b/>
          <w:sz w:val="24"/>
          <w:szCs w:val="24"/>
        </w:rPr>
        <w:t>El professorat que imparteix docència a les titulacions del centre és suficient i adequat, d’acord amb les característiques de les titulacions i el nombre d’estudiants.</w:t>
      </w:r>
    </w:p>
    <w:p w:rsidR="00CD4009" w:rsidRPr="00006A07" w:rsidRDefault="00CD4009" w:rsidP="00006A07">
      <w:pPr>
        <w:spacing w:after="0" w:line="240" w:lineRule="auto"/>
        <w:jc w:val="both"/>
        <w:rPr>
          <w:rFonts w:cstheme="minorHAnsi"/>
          <w:b/>
        </w:rPr>
      </w:pPr>
    </w:p>
    <w:p w:rsidR="004B3EDE" w:rsidRPr="00006A07" w:rsidRDefault="0056038E" w:rsidP="00006A07">
      <w:pPr>
        <w:spacing w:after="0" w:line="240" w:lineRule="auto"/>
        <w:jc w:val="both"/>
        <w:rPr>
          <w:rFonts w:cstheme="minorHAnsi"/>
          <w:b/>
        </w:rPr>
      </w:pPr>
      <w:r w:rsidRPr="00006A07">
        <w:rPr>
          <w:rFonts w:cstheme="minorHAnsi"/>
          <w:b/>
        </w:rPr>
        <w:t>3.</w:t>
      </w:r>
      <w:r w:rsidR="004B3EDE" w:rsidRPr="00006A07">
        <w:rPr>
          <w:rFonts w:cstheme="minorHAnsi"/>
          <w:b/>
        </w:rPr>
        <w:t xml:space="preserve">4.1. </w:t>
      </w:r>
      <w:r w:rsidR="004B3EDE" w:rsidRPr="00006A07">
        <w:rPr>
          <w:rFonts w:cstheme="minorHAnsi"/>
        </w:rPr>
        <w:t>El professorat reuneix els requisits del nivell de qualificació acadèmica exigits per les titulacions del centre i té suficient i valorada experiència docent, investigadora i, si escau, professional.</w:t>
      </w:r>
    </w:p>
    <w:p w:rsidR="00BC2DD4" w:rsidRPr="00006A07" w:rsidRDefault="00BC2DD4" w:rsidP="00006A07">
      <w:pPr>
        <w:spacing w:after="0" w:line="240" w:lineRule="auto"/>
        <w:jc w:val="both"/>
        <w:rPr>
          <w:rFonts w:cstheme="minorHAnsi"/>
          <w:b/>
        </w:rPr>
      </w:pPr>
    </w:p>
    <w:p w:rsidR="00BC2DD4" w:rsidRPr="00006A07" w:rsidRDefault="00BC2DD4" w:rsidP="00006A07">
      <w:pPr>
        <w:spacing w:after="0" w:line="240" w:lineRule="auto"/>
        <w:jc w:val="both"/>
        <w:rPr>
          <w:rFonts w:cstheme="minorHAnsi"/>
        </w:rPr>
      </w:pPr>
      <w:r w:rsidRPr="00006A07">
        <w:rPr>
          <w:rFonts w:cstheme="minorHAnsi"/>
          <w:b/>
        </w:rPr>
        <w:t xml:space="preserve">3.4.2. </w:t>
      </w:r>
      <w:r w:rsidRPr="00006A07">
        <w:rPr>
          <w:rFonts w:cstheme="minorHAnsi"/>
        </w:rPr>
        <w:t>El professorat del centre és suficient i disposa de la dedicació adequada per desenvolupar les seves funcions i atendre els estudiants.</w:t>
      </w:r>
    </w:p>
    <w:p w:rsidR="002653E6" w:rsidRPr="00006A07" w:rsidRDefault="002653E6" w:rsidP="00006A07">
      <w:pPr>
        <w:spacing w:after="0" w:line="240" w:lineRule="auto"/>
        <w:jc w:val="both"/>
        <w:rPr>
          <w:rFonts w:cstheme="minorHAnsi"/>
          <w:b/>
        </w:rPr>
      </w:pPr>
    </w:p>
    <w:p w:rsidR="005510EE" w:rsidRDefault="00BC2DD4" w:rsidP="00006A07">
      <w:pPr>
        <w:pStyle w:val="Listaconvietas"/>
        <w:numPr>
          <w:ilvl w:val="0"/>
          <w:numId w:val="0"/>
        </w:numPr>
        <w:spacing w:before="0" w:after="0" w:line="240" w:lineRule="auto"/>
        <w:ind w:right="140"/>
        <w:jc w:val="left"/>
        <w:rPr>
          <w:rFonts w:asciiTheme="minorHAnsi" w:hAnsiTheme="minorHAnsi"/>
          <w:color w:val="FF0000"/>
          <w:sz w:val="22"/>
          <w:szCs w:val="22"/>
        </w:rPr>
      </w:pPr>
      <w:r w:rsidRPr="00CD4D64">
        <w:rPr>
          <w:rFonts w:asciiTheme="minorHAnsi" w:hAnsiTheme="minorHAnsi"/>
          <w:color w:val="FF0000"/>
          <w:sz w:val="22"/>
          <w:szCs w:val="22"/>
        </w:rPr>
        <w:t xml:space="preserve">Les </w:t>
      </w:r>
      <w:r w:rsidRPr="00CD4D64">
        <w:rPr>
          <w:rFonts w:asciiTheme="minorHAnsi" w:hAnsiTheme="minorHAnsi"/>
          <w:b/>
          <w:color w:val="FF0000"/>
          <w:sz w:val="22"/>
          <w:szCs w:val="22"/>
        </w:rPr>
        <w:t>evidències</w:t>
      </w:r>
      <w:r w:rsidRPr="00CD4D64">
        <w:rPr>
          <w:rFonts w:asciiTheme="minorHAnsi" w:hAnsiTheme="minorHAnsi"/>
          <w:color w:val="FF0000"/>
          <w:sz w:val="22"/>
          <w:szCs w:val="22"/>
        </w:rPr>
        <w:t xml:space="preserve"> que cal aportar per avaluar aquest estàndard són les següents: </w:t>
      </w:r>
    </w:p>
    <w:p w:rsidR="00A33611" w:rsidRPr="00CD4D64" w:rsidRDefault="00A33611" w:rsidP="00006A07">
      <w:pPr>
        <w:pStyle w:val="Listaconvietas"/>
        <w:numPr>
          <w:ilvl w:val="0"/>
          <w:numId w:val="0"/>
        </w:numPr>
        <w:spacing w:before="0" w:after="0" w:line="240" w:lineRule="auto"/>
        <w:ind w:right="140"/>
        <w:jc w:val="left"/>
        <w:rPr>
          <w:rFonts w:asciiTheme="minorHAnsi" w:hAnsiTheme="minorHAnsi"/>
          <w:color w:val="FF0000"/>
          <w:sz w:val="22"/>
          <w:szCs w:val="22"/>
        </w:rPr>
      </w:pPr>
    </w:p>
    <w:p w:rsidR="00BC2DD4" w:rsidRPr="00CD4D64" w:rsidRDefault="00BC2DD4" w:rsidP="003E24D5">
      <w:pPr>
        <w:pStyle w:val="Listaconvietas2"/>
        <w:numPr>
          <w:ilvl w:val="0"/>
          <w:numId w:val="20"/>
        </w:numPr>
        <w:spacing w:after="0" w:line="240" w:lineRule="auto"/>
        <w:contextualSpacing w:val="0"/>
        <w:jc w:val="both"/>
        <w:rPr>
          <w:color w:val="FF0000"/>
        </w:rPr>
      </w:pPr>
      <w:r w:rsidRPr="00CD4D64">
        <w:rPr>
          <w:color w:val="FF0000"/>
        </w:rPr>
        <w:t>Desplegament del pla d’estudis: assignació de professorat, categoria del professorat i departament/àrea de coneixement (universitat).</w:t>
      </w:r>
    </w:p>
    <w:p w:rsidR="00BC2DD4" w:rsidRPr="00CD4D64" w:rsidRDefault="00BC2DD4" w:rsidP="003E24D5">
      <w:pPr>
        <w:pStyle w:val="Listaconvietas"/>
        <w:numPr>
          <w:ilvl w:val="0"/>
          <w:numId w:val="20"/>
        </w:numPr>
        <w:spacing w:before="0" w:after="0" w:line="240" w:lineRule="auto"/>
        <w:rPr>
          <w:rFonts w:asciiTheme="minorHAnsi" w:hAnsiTheme="minorHAnsi"/>
          <w:color w:val="FF0000"/>
          <w:sz w:val="22"/>
          <w:szCs w:val="22"/>
          <w:lang w:eastAsia="da-DK"/>
        </w:rPr>
      </w:pPr>
      <w:r w:rsidRPr="00CD4D64">
        <w:rPr>
          <w:rFonts w:asciiTheme="minorHAnsi" w:hAnsiTheme="minorHAnsi"/>
          <w:color w:val="FF0000"/>
          <w:sz w:val="22"/>
          <w:szCs w:val="22"/>
        </w:rPr>
        <w:t>Perfil del professorat responsable de la supervisió/avaluació del TFG (universitat).</w:t>
      </w:r>
    </w:p>
    <w:p w:rsidR="00BC2DD4" w:rsidRDefault="00BC2DD4" w:rsidP="003E24D5">
      <w:pPr>
        <w:pStyle w:val="Listaconvietas"/>
        <w:numPr>
          <w:ilvl w:val="0"/>
          <w:numId w:val="20"/>
        </w:numPr>
        <w:spacing w:before="0" w:after="0" w:line="240" w:lineRule="auto"/>
        <w:rPr>
          <w:rFonts w:asciiTheme="minorHAnsi" w:hAnsiTheme="minorHAnsi"/>
          <w:color w:val="FF0000"/>
          <w:sz w:val="22"/>
          <w:szCs w:val="22"/>
          <w:lang w:eastAsia="da-DK"/>
        </w:rPr>
      </w:pPr>
      <w:r w:rsidRPr="00CD4D64">
        <w:rPr>
          <w:rFonts w:asciiTheme="minorHAnsi" w:hAnsiTheme="minorHAnsi"/>
          <w:color w:val="FF0000"/>
          <w:sz w:val="22"/>
          <w:szCs w:val="22"/>
        </w:rPr>
        <w:t>Perfil del professorat responsable de la supervisió/avaluació de les pràctiques externes/pràcticum segons la seva acreditació acadèmica i experiència professional (universitat).</w:t>
      </w:r>
    </w:p>
    <w:p w:rsidR="00B150DC" w:rsidRPr="00B150DC" w:rsidRDefault="00B150DC" w:rsidP="003E24D5">
      <w:pPr>
        <w:pStyle w:val="Listaconvietas"/>
        <w:numPr>
          <w:ilvl w:val="0"/>
          <w:numId w:val="20"/>
        </w:numPr>
        <w:spacing w:before="0" w:after="0" w:line="240" w:lineRule="auto"/>
        <w:rPr>
          <w:rFonts w:asciiTheme="minorHAnsi" w:hAnsiTheme="minorHAnsi"/>
          <w:color w:val="FF0000"/>
          <w:sz w:val="22"/>
          <w:szCs w:val="22"/>
          <w:lang w:eastAsia="da-DK"/>
        </w:rPr>
      </w:pPr>
      <w:r w:rsidRPr="00B150DC">
        <w:rPr>
          <w:rFonts w:asciiTheme="minorHAnsi" w:hAnsiTheme="minorHAnsi" w:cstheme="minorHAnsi"/>
          <w:color w:val="FF0000"/>
          <w:sz w:val="22"/>
          <w:szCs w:val="22"/>
        </w:rPr>
        <w:t xml:space="preserve">Incorporar com a evidència els resultats agregats a nivell de titulació </w:t>
      </w:r>
      <w:r>
        <w:rPr>
          <w:rFonts w:asciiTheme="minorHAnsi" w:hAnsiTheme="minorHAnsi" w:cstheme="minorHAnsi"/>
          <w:color w:val="FF0000"/>
          <w:sz w:val="22"/>
          <w:szCs w:val="22"/>
        </w:rPr>
        <w:t>de l’enquesta d’avaluació de l’actuació docent del professorat.</w:t>
      </w:r>
    </w:p>
    <w:p w:rsidR="00B150DC" w:rsidRPr="00B150DC" w:rsidRDefault="00B150DC" w:rsidP="003E24D5">
      <w:pPr>
        <w:pStyle w:val="Listaconvietas"/>
        <w:numPr>
          <w:ilvl w:val="0"/>
          <w:numId w:val="20"/>
        </w:numPr>
        <w:spacing w:before="0" w:after="0" w:line="240" w:lineRule="auto"/>
        <w:rPr>
          <w:rFonts w:asciiTheme="minorHAnsi" w:hAnsiTheme="minorHAnsi"/>
          <w:color w:val="FF0000"/>
          <w:sz w:val="22"/>
          <w:szCs w:val="22"/>
          <w:lang w:eastAsia="da-DK"/>
        </w:rPr>
      </w:pPr>
      <w:r>
        <w:rPr>
          <w:rFonts w:asciiTheme="minorHAnsi" w:hAnsiTheme="minorHAnsi" w:cstheme="minorHAnsi"/>
          <w:color w:val="FF0000"/>
          <w:sz w:val="22"/>
          <w:szCs w:val="22"/>
        </w:rPr>
        <w:t>Incorporar com a evidència els resultats agregats a nivell de centre/titulació de l’enquesta de satisfacció dels titulats (preguntes: “Estic satisfet/a amb el professorat” i “La tutorització ha estat útil i ha contribuït amb meu aprenentatge”)</w:t>
      </w:r>
    </w:p>
    <w:p w:rsidR="00450FE4" w:rsidRPr="00B150DC" w:rsidRDefault="00450FE4" w:rsidP="00006A07">
      <w:pPr>
        <w:pStyle w:val="Listaconvietas"/>
        <w:numPr>
          <w:ilvl w:val="0"/>
          <w:numId w:val="0"/>
        </w:numPr>
        <w:spacing w:before="0" w:after="0" w:line="240" w:lineRule="auto"/>
        <w:rPr>
          <w:rFonts w:asciiTheme="minorHAnsi" w:hAnsiTheme="minorHAnsi"/>
          <w:color w:val="FF0000"/>
          <w:sz w:val="22"/>
          <w:szCs w:val="22"/>
        </w:rPr>
      </w:pPr>
    </w:p>
    <w:p w:rsidR="00CD4D64" w:rsidRPr="00006A07" w:rsidRDefault="00BC2DD4" w:rsidP="00F52501">
      <w:pPr>
        <w:pStyle w:val="Listaconvietas"/>
        <w:numPr>
          <w:ilvl w:val="0"/>
          <w:numId w:val="0"/>
        </w:numPr>
        <w:spacing w:before="0" w:after="0" w:line="240" w:lineRule="auto"/>
        <w:rPr>
          <w:b/>
          <w:i/>
        </w:rPr>
      </w:pPr>
      <w:r w:rsidRPr="00CD4D64">
        <w:rPr>
          <w:rFonts w:asciiTheme="minorHAnsi" w:hAnsiTheme="minorHAnsi"/>
          <w:color w:val="FF0000"/>
          <w:sz w:val="22"/>
          <w:szCs w:val="22"/>
        </w:rPr>
        <w:t>Els</w:t>
      </w:r>
      <w:r w:rsidR="00CD4D64">
        <w:rPr>
          <w:rFonts w:asciiTheme="minorHAnsi" w:hAnsiTheme="minorHAnsi"/>
          <w:b/>
          <w:color w:val="FF0000"/>
          <w:sz w:val="22"/>
          <w:szCs w:val="22"/>
        </w:rPr>
        <w:t xml:space="preserve"> indicadors </w:t>
      </w:r>
      <w:r w:rsidRPr="00CD4D64">
        <w:rPr>
          <w:rFonts w:asciiTheme="minorHAnsi" w:hAnsiTheme="minorHAnsi"/>
          <w:color w:val="FF0000"/>
          <w:sz w:val="22"/>
          <w:szCs w:val="22"/>
        </w:rPr>
        <w:t xml:space="preserve">que cal considerar per avaluar aquest estàndard són els següents: </w:t>
      </w:r>
      <w:r w:rsidR="00020F48" w:rsidRPr="00CD4D64">
        <w:rPr>
          <w:rFonts w:asciiTheme="minorHAnsi" w:hAnsiTheme="minorHAnsi"/>
          <w:color w:val="FF0000"/>
          <w:sz w:val="22"/>
          <w:szCs w:val="22"/>
        </w:rPr>
        <w:t>(Els proporcionarà l’OQD)</w:t>
      </w:r>
      <w:r w:rsidR="00F52501">
        <w:rPr>
          <w:rFonts w:asciiTheme="minorHAnsi" w:hAnsiTheme="minorHAnsi"/>
          <w:color w:val="FF0000"/>
          <w:sz w:val="22"/>
          <w:szCs w:val="22"/>
        </w:rPr>
        <w:t xml:space="preserve"> </w:t>
      </w:r>
      <w:r w:rsidR="00CD4D64" w:rsidRPr="00006A07">
        <w:rPr>
          <w:b/>
          <w:i/>
        </w:rPr>
        <w:t>Per a cada titulació de grau</w:t>
      </w:r>
      <w:r w:rsidR="00CD4D64">
        <w:rPr>
          <w:b/>
          <w:i/>
        </w:rPr>
        <w:t xml:space="preserve"> o màster universitari</w:t>
      </w:r>
      <w:r w:rsidR="00CD4D64" w:rsidRPr="00006A07">
        <w:rPr>
          <w:b/>
          <w:i/>
        </w:rPr>
        <w:t>:</w:t>
      </w:r>
    </w:p>
    <w:p w:rsidR="00450FE4" w:rsidRDefault="00450FE4" w:rsidP="00006A07">
      <w:pPr>
        <w:spacing w:after="0" w:line="240" w:lineRule="auto"/>
        <w:jc w:val="both"/>
        <w:rPr>
          <w:rFonts w:cs="Arial"/>
          <w:b/>
          <w:bCs/>
          <w:sz w:val="20"/>
          <w:szCs w:val="20"/>
        </w:rPr>
      </w:pPr>
    </w:p>
    <w:p w:rsidR="00020F48" w:rsidRPr="00C37BB2" w:rsidRDefault="00CD4D64" w:rsidP="00006A07">
      <w:pPr>
        <w:spacing w:after="0" w:line="240" w:lineRule="auto"/>
        <w:jc w:val="both"/>
        <w:rPr>
          <w:rFonts w:cs="Arial"/>
          <w:b/>
          <w:bCs/>
          <w:i/>
          <w:sz w:val="20"/>
          <w:szCs w:val="20"/>
        </w:rPr>
      </w:pPr>
      <w:r w:rsidRPr="00C37BB2">
        <w:rPr>
          <w:rFonts w:cs="Arial"/>
          <w:b/>
          <w:bCs/>
          <w:i/>
          <w:sz w:val="20"/>
          <w:szCs w:val="20"/>
        </w:rPr>
        <w:t xml:space="preserve">Taula </w:t>
      </w:r>
      <w:r w:rsidR="00020F48" w:rsidRPr="00C37BB2">
        <w:rPr>
          <w:rFonts w:cs="Arial"/>
          <w:b/>
          <w:bCs/>
          <w:i/>
          <w:sz w:val="20"/>
          <w:szCs w:val="20"/>
        </w:rPr>
        <w:t>4.1. Professorat per categoria i</w:t>
      </w:r>
      <w:r w:rsidRPr="00C37BB2">
        <w:rPr>
          <w:rFonts w:cs="Arial"/>
          <w:b/>
          <w:bCs/>
          <w:i/>
          <w:sz w:val="20"/>
          <w:szCs w:val="20"/>
        </w:rPr>
        <w:t xml:space="preserve"> segons doctorat</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3"/>
        <w:gridCol w:w="1417"/>
        <w:gridCol w:w="1134"/>
        <w:gridCol w:w="1276"/>
        <w:gridCol w:w="709"/>
        <w:gridCol w:w="709"/>
        <w:gridCol w:w="1511"/>
      </w:tblGrid>
      <w:tr w:rsidR="00450FE4" w:rsidRPr="00882EBE" w:rsidTr="00B150DC">
        <w:trPr>
          <w:trHeight w:val="102"/>
        </w:trPr>
        <w:tc>
          <w:tcPr>
            <w:tcW w:w="1242"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rPr>
                <w:rFonts w:cs="Arial"/>
                <w:color w:val="FFFFFF" w:themeColor="background1"/>
                <w:sz w:val="20"/>
                <w:szCs w:val="20"/>
              </w:rPr>
            </w:pPr>
          </w:p>
        </w:tc>
        <w:tc>
          <w:tcPr>
            <w:tcW w:w="1413"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Permanents 1</w:t>
            </w:r>
          </w:p>
        </w:tc>
        <w:tc>
          <w:tcPr>
            <w:tcW w:w="1417"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Permanents 2</w:t>
            </w:r>
          </w:p>
        </w:tc>
        <w:tc>
          <w:tcPr>
            <w:tcW w:w="1134"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Lectors</w:t>
            </w:r>
          </w:p>
        </w:tc>
        <w:tc>
          <w:tcPr>
            <w:tcW w:w="1276"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Associats</w:t>
            </w:r>
          </w:p>
        </w:tc>
        <w:tc>
          <w:tcPr>
            <w:tcW w:w="709"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Altres</w:t>
            </w:r>
          </w:p>
        </w:tc>
        <w:tc>
          <w:tcPr>
            <w:tcW w:w="709"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Total</w:t>
            </w:r>
          </w:p>
        </w:tc>
        <w:tc>
          <w:tcPr>
            <w:tcW w:w="1511" w:type="dxa"/>
            <w:shd w:val="clear" w:color="auto" w:fill="365F91" w:themeFill="accent1" w:themeFillShade="BF"/>
          </w:tcPr>
          <w:p w:rsidR="00450FE4" w:rsidRPr="00882EBE" w:rsidRDefault="00450FE4" w:rsidP="00B150DC">
            <w:pPr>
              <w:autoSpaceDE w:val="0"/>
              <w:autoSpaceDN w:val="0"/>
              <w:adjustRightInd w:val="0"/>
              <w:spacing w:after="0" w:line="240" w:lineRule="auto"/>
              <w:rPr>
                <w:rFonts w:cs="Arial"/>
                <w:color w:val="FFFFFF" w:themeColor="background1"/>
                <w:sz w:val="20"/>
                <w:szCs w:val="20"/>
              </w:rPr>
            </w:pPr>
            <w:r w:rsidRPr="00882EBE">
              <w:rPr>
                <w:rFonts w:cs="Arial"/>
                <w:color w:val="FFFFFF" w:themeColor="background1"/>
                <w:sz w:val="20"/>
                <w:szCs w:val="20"/>
              </w:rPr>
              <w:t>% professorat acreditat (ANECA/AQU)</w:t>
            </w:r>
          </w:p>
        </w:tc>
      </w:tr>
      <w:tr w:rsidR="00450FE4" w:rsidRPr="00450FE4" w:rsidTr="00450FE4">
        <w:trPr>
          <w:trHeight w:val="102"/>
        </w:trPr>
        <w:tc>
          <w:tcPr>
            <w:tcW w:w="9411" w:type="dxa"/>
            <w:gridSpan w:val="8"/>
            <w:shd w:val="clear" w:color="auto" w:fill="D9D9D9" w:themeFill="background1" w:themeFillShade="D9"/>
            <w:vAlign w:val="center"/>
          </w:tcPr>
          <w:p w:rsidR="00450FE4" w:rsidRPr="00450FE4" w:rsidRDefault="00450FE4" w:rsidP="00450FE4">
            <w:pPr>
              <w:autoSpaceDE w:val="0"/>
              <w:autoSpaceDN w:val="0"/>
              <w:adjustRightInd w:val="0"/>
              <w:spacing w:after="0" w:line="240" w:lineRule="auto"/>
              <w:jc w:val="center"/>
              <w:rPr>
                <w:rFonts w:cs="Arial"/>
                <w:b/>
                <w:sz w:val="20"/>
                <w:szCs w:val="20"/>
              </w:rPr>
            </w:pPr>
            <w:r w:rsidRPr="00450FE4">
              <w:rPr>
                <w:b/>
                <w:sz w:val="20"/>
                <w:szCs w:val="20"/>
              </w:rPr>
              <w:t xml:space="preserve">Curs </w:t>
            </w:r>
            <w:r w:rsidRPr="00450FE4">
              <w:rPr>
                <w:b/>
                <w:i/>
                <w:sz w:val="20"/>
                <w:szCs w:val="20"/>
              </w:rPr>
              <w:t>n</w:t>
            </w:r>
          </w:p>
        </w:tc>
      </w:tr>
      <w:tr w:rsidR="00450FE4" w:rsidRPr="00882EBE" w:rsidTr="00450FE4">
        <w:trPr>
          <w:trHeight w:val="102"/>
        </w:trPr>
        <w:tc>
          <w:tcPr>
            <w:tcW w:w="1242" w:type="dxa"/>
          </w:tcPr>
          <w:p w:rsidR="00450FE4" w:rsidRPr="00882EBE" w:rsidRDefault="00450FE4" w:rsidP="00B150DC">
            <w:pPr>
              <w:autoSpaceDE w:val="0"/>
              <w:autoSpaceDN w:val="0"/>
              <w:adjustRightInd w:val="0"/>
              <w:spacing w:after="0" w:line="240" w:lineRule="auto"/>
              <w:rPr>
                <w:rFonts w:cs="Arial"/>
                <w:b/>
                <w:bCs/>
                <w:sz w:val="20"/>
                <w:szCs w:val="20"/>
              </w:rPr>
            </w:pPr>
            <w:r w:rsidRPr="00882EBE">
              <w:rPr>
                <w:rFonts w:cs="Arial"/>
                <w:b/>
                <w:bCs/>
                <w:sz w:val="20"/>
                <w:szCs w:val="20"/>
              </w:rPr>
              <w:t>Doctors</w:t>
            </w:r>
          </w:p>
        </w:tc>
        <w:tc>
          <w:tcPr>
            <w:tcW w:w="1413" w:type="dxa"/>
            <w:tcBorders>
              <w:bottom w:val="single" w:sz="4" w:space="0" w:color="auto"/>
            </w:tcBorders>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417"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134" w:type="dxa"/>
            <w:tcBorders>
              <w:bottom w:val="single" w:sz="4" w:space="0" w:color="auto"/>
            </w:tcBorders>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276"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511"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r>
      <w:tr w:rsidR="00450FE4" w:rsidRPr="00882EBE" w:rsidTr="00450FE4">
        <w:trPr>
          <w:trHeight w:val="248"/>
        </w:trPr>
        <w:tc>
          <w:tcPr>
            <w:tcW w:w="1242" w:type="dxa"/>
          </w:tcPr>
          <w:p w:rsidR="00450FE4" w:rsidRPr="00882EBE" w:rsidRDefault="00450FE4" w:rsidP="00B150DC">
            <w:pPr>
              <w:autoSpaceDE w:val="0"/>
              <w:autoSpaceDN w:val="0"/>
              <w:adjustRightInd w:val="0"/>
              <w:spacing w:after="0" w:line="240" w:lineRule="auto"/>
              <w:rPr>
                <w:rFonts w:cs="Arial"/>
                <w:sz w:val="20"/>
                <w:szCs w:val="20"/>
              </w:rPr>
            </w:pPr>
            <w:r w:rsidRPr="00882EBE">
              <w:rPr>
                <w:rFonts w:cs="Arial"/>
                <w:b/>
                <w:bCs/>
                <w:sz w:val="20"/>
                <w:szCs w:val="20"/>
              </w:rPr>
              <w:t xml:space="preserve">No doctors </w:t>
            </w:r>
          </w:p>
        </w:tc>
        <w:tc>
          <w:tcPr>
            <w:tcW w:w="1413" w:type="dxa"/>
            <w:tcBorders>
              <w:tl2br w:val="single" w:sz="4" w:space="0" w:color="auto"/>
              <w:tr2bl w:val="single" w:sz="4" w:space="0" w:color="auto"/>
            </w:tcBorders>
            <w:shd w:val="clear" w:color="auto" w:fill="auto"/>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417"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134" w:type="dxa"/>
            <w:tcBorders>
              <w:tl2br w:val="single" w:sz="4" w:space="0" w:color="auto"/>
              <w:tr2bl w:val="single" w:sz="4" w:space="0" w:color="auto"/>
            </w:tcBorders>
            <w:shd w:val="clear" w:color="auto" w:fill="auto"/>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276"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511"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r>
      <w:tr w:rsidR="00450FE4" w:rsidRPr="00450FE4" w:rsidTr="00450FE4">
        <w:trPr>
          <w:trHeight w:val="102"/>
        </w:trPr>
        <w:tc>
          <w:tcPr>
            <w:tcW w:w="9411" w:type="dxa"/>
            <w:gridSpan w:val="8"/>
            <w:shd w:val="clear" w:color="auto" w:fill="D9D9D9" w:themeFill="background1" w:themeFillShade="D9"/>
            <w:vAlign w:val="center"/>
          </w:tcPr>
          <w:p w:rsidR="00450FE4" w:rsidRPr="00450FE4" w:rsidRDefault="00450FE4" w:rsidP="00450FE4">
            <w:pPr>
              <w:autoSpaceDE w:val="0"/>
              <w:autoSpaceDN w:val="0"/>
              <w:adjustRightInd w:val="0"/>
              <w:spacing w:after="0" w:line="240" w:lineRule="auto"/>
              <w:jc w:val="center"/>
              <w:rPr>
                <w:rFonts w:cs="Arial"/>
                <w:b/>
                <w:sz w:val="20"/>
                <w:szCs w:val="20"/>
              </w:rPr>
            </w:pPr>
            <w:r w:rsidRPr="00450FE4">
              <w:rPr>
                <w:b/>
                <w:sz w:val="20"/>
                <w:szCs w:val="20"/>
              </w:rPr>
              <w:t xml:space="preserve">Curs </w:t>
            </w:r>
            <w:r w:rsidRPr="00450FE4">
              <w:rPr>
                <w:b/>
                <w:i/>
                <w:sz w:val="20"/>
                <w:szCs w:val="20"/>
              </w:rPr>
              <w:t>n-1</w:t>
            </w:r>
          </w:p>
        </w:tc>
      </w:tr>
      <w:tr w:rsidR="00450FE4" w:rsidRPr="00882EBE" w:rsidTr="00450FE4">
        <w:trPr>
          <w:trHeight w:val="102"/>
        </w:trPr>
        <w:tc>
          <w:tcPr>
            <w:tcW w:w="1242" w:type="dxa"/>
          </w:tcPr>
          <w:p w:rsidR="00450FE4" w:rsidRPr="00882EBE" w:rsidRDefault="00450FE4" w:rsidP="00B150DC">
            <w:pPr>
              <w:autoSpaceDE w:val="0"/>
              <w:autoSpaceDN w:val="0"/>
              <w:adjustRightInd w:val="0"/>
              <w:spacing w:after="0" w:line="240" w:lineRule="auto"/>
              <w:rPr>
                <w:rFonts w:cs="Arial"/>
                <w:b/>
                <w:bCs/>
                <w:sz w:val="20"/>
                <w:szCs w:val="20"/>
              </w:rPr>
            </w:pPr>
            <w:r w:rsidRPr="00882EBE">
              <w:rPr>
                <w:rFonts w:cs="Arial"/>
                <w:b/>
                <w:bCs/>
                <w:sz w:val="20"/>
                <w:szCs w:val="20"/>
              </w:rPr>
              <w:t>Doctors</w:t>
            </w:r>
          </w:p>
        </w:tc>
        <w:tc>
          <w:tcPr>
            <w:tcW w:w="1413" w:type="dxa"/>
            <w:tcBorders>
              <w:bottom w:val="single" w:sz="4" w:space="0" w:color="auto"/>
            </w:tcBorders>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417"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134" w:type="dxa"/>
            <w:tcBorders>
              <w:bottom w:val="single" w:sz="4" w:space="0" w:color="auto"/>
            </w:tcBorders>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276"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511"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r>
      <w:tr w:rsidR="00450FE4" w:rsidRPr="00882EBE" w:rsidTr="00450FE4">
        <w:trPr>
          <w:trHeight w:val="248"/>
        </w:trPr>
        <w:tc>
          <w:tcPr>
            <w:tcW w:w="1242" w:type="dxa"/>
          </w:tcPr>
          <w:p w:rsidR="00450FE4" w:rsidRPr="00882EBE" w:rsidRDefault="00450FE4" w:rsidP="00B150DC">
            <w:pPr>
              <w:autoSpaceDE w:val="0"/>
              <w:autoSpaceDN w:val="0"/>
              <w:adjustRightInd w:val="0"/>
              <w:spacing w:after="0" w:line="240" w:lineRule="auto"/>
              <w:rPr>
                <w:rFonts w:cs="Arial"/>
                <w:sz w:val="20"/>
                <w:szCs w:val="20"/>
              </w:rPr>
            </w:pPr>
            <w:r w:rsidRPr="00882EBE">
              <w:rPr>
                <w:rFonts w:cs="Arial"/>
                <w:b/>
                <w:bCs/>
                <w:sz w:val="20"/>
                <w:szCs w:val="20"/>
              </w:rPr>
              <w:t xml:space="preserve">No doctors </w:t>
            </w:r>
          </w:p>
        </w:tc>
        <w:tc>
          <w:tcPr>
            <w:tcW w:w="1413" w:type="dxa"/>
            <w:tcBorders>
              <w:tl2br w:val="single" w:sz="4" w:space="0" w:color="auto"/>
              <w:tr2bl w:val="single" w:sz="4" w:space="0" w:color="auto"/>
            </w:tcBorders>
            <w:shd w:val="clear" w:color="auto" w:fill="auto"/>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417"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134" w:type="dxa"/>
            <w:tcBorders>
              <w:tl2br w:val="single" w:sz="4" w:space="0" w:color="auto"/>
              <w:tr2bl w:val="single" w:sz="4" w:space="0" w:color="auto"/>
            </w:tcBorders>
            <w:shd w:val="clear" w:color="auto" w:fill="auto"/>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276"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511"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r>
      <w:tr w:rsidR="00450FE4" w:rsidRPr="00450FE4" w:rsidTr="00450FE4">
        <w:trPr>
          <w:trHeight w:val="102"/>
        </w:trPr>
        <w:tc>
          <w:tcPr>
            <w:tcW w:w="9411" w:type="dxa"/>
            <w:gridSpan w:val="8"/>
            <w:shd w:val="clear" w:color="auto" w:fill="D9D9D9" w:themeFill="background1" w:themeFillShade="D9"/>
            <w:vAlign w:val="center"/>
          </w:tcPr>
          <w:p w:rsidR="00450FE4" w:rsidRPr="00450FE4" w:rsidRDefault="00450FE4" w:rsidP="00450FE4">
            <w:pPr>
              <w:autoSpaceDE w:val="0"/>
              <w:autoSpaceDN w:val="0"/>
              <w:adjustRightInd w:val="0"/>
              <w:spacing w:after="0" w:line="240" w:lineRule="auto"/>
              <w:jc w:val="center"/>
              <w:rPr>
                <w:rFonts w:cs="Arial"/>
                <w:b/>
                <w:sz w:val="20"/>
                <w:szCs w:val="20"/>
              </w:rPr>
            </w:pPr>
            <w:r w:rsidRPr="00450FE4">
              <w:rPr>
                <w:b/>
                <w:sz w:val="20"/>
                <w:szCs w:val="20"/>
              </w:rPr>
              <w:t xml:space="preserve">Curs </w:t>
            </w:r>
            <w:r w:rsidRPr="00450FE4">
              <w:rPr>
                <w:b/>
                <w:i/>
                <w:sz w:val="20"/>
                <w:szCs w:val="20"/>
              </w:rPr>
              <w:t>n-2</w:t>
            </w:r>
          </w:p>
        </w:tc>
      </w:tr>
      <w:tr w:rsidR="00450FE4" w:rsidRPr="00882EBE" w:rsidTr="00450FE4">
        <w:trPr>
          <w:trHeight w:val="102"/>
        </w:trPr>
        <w:tc>
          <w:tcPr>
            <w:tcW w:w="1242" w:type="dxa"/>
          </w:tcPr>
          <w:p w:rsidR="00450FE4" w:rsidRPr="00882EBE" w:rsidRDefault="00450FE4" w:rsidP="00B150DC">
            <w:pPr>
              <w:autoSpaceDE w:val="0"/>
              <w:autoSpaceDN w:val="0"/>
              <w:adjustRightInd w:val="0"/>
              <w:spacing w:after="0" w:line="240" w:lineRule="auto"/>
              <w:rPr>
                <w:rFonts w:cs="Arial"/>
                <w:b/>
                <w:bCs/>
                <w:sz w:val="20"/>
                <w:szCs w:val="20"/>
              </w:rPr>
            </w:pPr>
            <w:r w:rsidRPr="00882EBE">
              <w:rPr>
                <w:rFonts w:cs="Arial"/>
                <w:b/>
                <w:bCs/>
                <w:sz w:val="20"/>
                <w:szCs w:val="20"/>
              </w:rPr>
              <w:t>Doctors</w:t>
            </w:r>
          </w:p>
        </w:tc>
        <w:tc>
          <w:tcPr>
            <w:tcW w:w="1413" w:type="dxa"/>
            <w:tcBorders>
              <w:bottom w:val="single" w:sz="4" w:space="0" w:color="auto"/>
            </w:tcBorders>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417"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134" w:type="dxa"/>
            <w:tcBorders>
              <w:bottom w:val="single" w:sz="4" w:space="0" w:color="auto"/>
            </w:tcBorders>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276"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511"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r>
      <w:tr w:rsidR="00450FE4" w:rsidRPr="00882EBE" w:rsidTr="00450FE4">
        <w:trPr>
          <w:trHeight w:val="248"/>
        </w:trPr>
        <w:tc>
          <w:tcPr>
            <w:tcW w:w="1242" w:type="dxa"/>
          </w:tcPr>
          <w:p w:rsidR="00450FE4" w:rsidRPr="00882EBE" w:rsidRDefault="00450FE4" w:rsidP="00B150DC">
            <w:pPr>
              <w:autoSpaceDE w:val="0"/>
              <w:autoSpaceDN w:val="0"/>
              <w:adjustRightInd w:val="0"/>
              <w:spacing w:after="0" w:line="240" w:lineRule="auto"/>
              <w:rPr>
                <w:rFonts w:cs="Arial"/>
                <w:sz w:val="20"/>
                <w:szCs w:val="20"/>
              </w:rPr>
            </w:pPr>
            <w:r w:rsidRPr="00882EBE">
              <w:rPr>
                <w:rFonts w:cs="Arial"/>
                <w:b/>
                <w:bCs/>
                <w:sz w:val="20"/>
                <w:szCs w:val="20"/>
              </w:rPr>
              <w:t xml:space="preserve">No doctors </w:t>
            </w:r>
          </w:p>
        </w:tc>
        <w:tc>
          <w:tcPr>
            <w:tcW w:w="1413" w:type="dxa"/>
            <w:tcBorders>
              <w:tl2br w:val="single" w:sz="4" w:space="0" w:color="auto"/>
              <w:tr2bl w:val="single" w:sz="4" w:space="0" w:color="auto"/>
            </w:tcBorders>
            <w:shd w:val="clear" w:color="auto" w:fill="auto"/>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417"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134" w:type="dxa"/>
            <w:tcBorders>
              <w:tl2br w:val="single" w:sz="4" w:space="0" w:color="auto"/>
              <w:tr2bl w:val="single" w:sz="4" w:space="0" w:color="auto"/>
            </w:tcBorders>
            <w:shd w:val="clear" w:color="auto" w:fill="auto"/>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276"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511"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r>
    </w:tbl>
    <w:p w:rsidR="00450FE4" w:rsidRDefault="00450FE4" w:rsidP="00450FE4">
      <w:pPr>
        <w:spacing w:after="0" w:line="240" w:lineRule="auto"/>
        <w:jc w:val="both"/>
        <w:rPr>
          <w:rFonts w:cs="Arial"/>
          <w:b/>
          <w:bCs/>
          <w:sz w:val="20"/>
          <w:szCs w:val="20"/>
        </w:rPr>
      </w:pPr>
    </w:p>
    <w:p w:rsidR="00450FE4" w:rsidRPr="00C37BB2" w:rsidRDefault="00450FE4" w:rsidP="00450FE4">
      <w:pPr>
        <w:spacing w:after="0" w:line="240" w:lineRule="auto"/>
        <w:jc w:val="both"/>
        <w:rPr>
          <w:rFonts w:cs="Arial"/>
          <w:b/>
          <w:bCs/>
          <w:i/>
          <w:sz w:val="20"/>
          <w:szCs w:val="20"/>
        </w:rPr>
      </w:pPr>
      <w:r w:rsidRPr="00C37BB2">
        <w:rPr>
          <w:rFonts w:cs="Arial"/>
          <w:b/>
          <w:bCs/>
          <w:i/>
          <w:sz w:val="20"/>
          <w:szCs w:val="20"/>
        </w:rPr>
        <w:t>Taula 4.1.1. Professorat per categoria i segons doctorat – Primer curs</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3"/>
        <w:gridCol w:w="1417"/>
        <w:gridCol w:w="1134"/>
        <w:gridCol w:w="1276"/>
        <w:gridCol w:w="709"/>
        <w:gridCol w:w="709"/>
        <w:gridCol w:w="1511"/>
      </w:tblGrid>
      <w:tr w:rsidR="00450FE4" w:rsidRPr="00882EBE" w:rsidTr="00B150DC">
        <w:trPr>
          <w:trHeight w:val="102"/>
        </w:trPr>
        <w:tc>
          <w:tcPr>
            <w:tcW w:w="1242"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rPr>
                <w:rFonts w:cs="Arial"/>
                <w:color w:val="FFFFFF" w:themeColor="background1"/>
                <w:sz w:val="20"/>
                <w:szCs w:val="20"/>
              </w:rPr>
            </w:pPr>
          </w:p>
        </w:tc>
        <w:tc>
          <w:tcPr>
            <w:tcW w:w="1413"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Permanents 1</w:t>
            </w:r>
          </w:p>
        </w:tc>
        <w:tc>
          <w:tcPr>
            <w:tcW w:w="1417"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Permanents 2</w:t>
            </w:r>
          </w:p>
        </w:tc>
        <w:tc>
          <w:tcPr>
            <w:tcW w:w="1134"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Lectors</w:t>
            </w:r>
          </w:p>
        </w:tc>
        <w:tc>
          <w:tcPr>
            <w:tcW w:w="1276"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Associats</w:t>
            </w:r>
          </w:p>
        </w:tc>
        <w:tc>
          <w:tcPr>
            <w:tcW w:w="709"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Altres</w:t>
            </w:r>
          </w:p>
        </w:tc>
        <w:tc>
          <w:tcPr>
            <w:tcW w:w="709" w:type="dxa"/>
            <w:shd w:val="clear" w:color="auto" w:fill="365F91" w:themeFill="accent1" w:themeFillShade="BF"/>
            <w:vAlign w:val="center"/>
          </w:tcPr>
          <w:p w:rsidR="00450FE4" w:rsidRPr="00882EBE" w:rsidRDefault="00450FE4"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Total</w:t>
            </w:r>
          </w:p>
        </w:tc>
        <w:tc>
          <w:tcPr>
            <w:tcW w:w="1511" w:type="dxa"/>
            <w:shd w:val="clear" w:color="auto" w:fill="365F91" w:themeFill="accent1" w:themeFillShade="BF"/>
          </w:tcPr>
          <w:p w:rsidR="00450FE4" w:rsidRPr="00882EBE" w:rsidRDefault="00450FE4" w:rsidP="00B150DC">
            <w:pPr>
              <w:autoSpaceDE w:val="0"/>
              <w:autoSpaceDN w:val="0"/>
              <w:adjustRightInd w:val="0"/>
              <w:spacing w:after="0" w:line="240" w:lineRule="auto"/>
              <w:rPr>
                <w:rFonts w:cs="Arial"/>
                <w:color w:val="FFFFFF" w:themeColor="background1"/>
                <w:sz w:val="20"/>
                <w:szCs w:val="20"/>
              </w:rPr>
            </w:pPr>
            <w:r w:rsidRPr="00882EBE">
              <w:rPr>
                <w:rFonts w:cs="Arial"/>
                <w:color w:val="FFFFFF" w:themeColor="background1"/>
                <w:sz w:val="20"/>
                <w:szCs w:val="20"/>
              </w:rPr>
              <w:t>% professorat acreditat (ANECA/AQU)</w:t>
            </w:r>
          </w:p>
        </w:tc>
      </w:tr>
      <w:tr w:rsidR="00450FE4" w:rsidRPr="00450FE4" w:rsidTr="00B150DC">
        <w:trPr>
          <w:trHeight w:val="102"/>
        </w:trPr>
        <w:tc>
          <w:tcPr>
            <w:tcW w:w="9411" w:type="dxa"/>
            <w:gridSpan w:val="8"/>
            <w:shd w:val="clear" w:color="auto" w:fill="D9D9D9" w:themeFill="background1" w:themeFillShade="D9"/>
            <w:vAlign w:val="center"/>
          </w:tcPr>
          <w:p w:rsidR="00450FE4" w:rsidRPr="00450FE4" w:rsidRDefault="00450FE4" w:rsidP="00B150DC">
            <w:pPr>
              <w:autoSpaceDE w:val="0"/>
              <w:autoSpaceDN w:val="0"/>
              <w:adjustRightInd w:val="0"/>
              <w:spacing w:after="0" w:line="240" w:lineRule="auto"/>
              <w:jc w:val="center"/>
              <w:rPr>
                <w:rFonts w:cs="Arial"/>
                <w:b/>
                <w:sz w:val="20"/>
                <w:szCs w:val="20"/>
              </w:rPr>
            </w:pPr>
            <w:r w:rsidRPr="00450FE4">
              <w:rPr>
                <w:b/>
                <w:sz w:val="20"/>
                <w:szCs w:val="20"/>
              </w:rPr>
              <w:t xml:space="preserve">Curs </w:t>
            </w:r>
            <w:r w:rsidRPr="00450FE4">
              <w:rPr>
                <w:b/>
                <w:i/>
                <w:sz w:val="20"/>
                <w:szCs w:val="20"/>
              </w:rPr>
              <w:t>n</w:t>
            </w:r>
          </w:p>
        </w:tc>
      </w:tr>
      <w:tr w:rsidR="00450FE4" w:rsidRPr="00882EBE" w:rsidTr="00B150DC">
        <w:trPr>
          <w:trHeight w:val="102"/>
        </w:trPr>
        <w:tc>
          <w:tcPr>
            <w:tcW w:w="1242" w:type="dxa"/>
          </w:tcPr>
          <w:p w:rsidR="00450FE4" w:rsidRPr="00882EBE" w:rsidRDefault="00450FE4" w:rsidP="00B150DC">
            <w:pPr>
              <w:autoSpaceDE w:val="0"/>
              <w:autoSpaceDN w:val="0"/>
              <w:adjustRightInd w:val="0"/>
              <w:spacing w:after="0" w:line="240" w:lineRule="auto"/>
              <w:rPr>
                <w:rFonts w:cs="Arial"/>
                <w:b/>
                <w:bCs/>
                <w:sz w:val="20"/>
                <w:szCs w:val="20"/>
              </w:rPr>
            </w:pPr>
            <w:r w:rsidRPr="00882EBE">
              <w:rPr>
                <w:rFonts w:cs="Arial"/>
                <w:b/>
                <w:bCs/>
                <w:sz w:val="20"/>
                <w:szCs w:val="20"/>
              </w:rPr>
              <w:t>Doctors</w:t>
            </w:r>
          </w:p>
        </w:tc>
        <w:tc>
          <w:tcPr>
            <w:tcW w:w="1413" w:type="dxa"/>
            <w:tcBorders>
              <w:bottom w:val="single" w:sz="4" w:space="0" w:color="auto"/>
            </w:tcBorders>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417"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134" w:type="dxa"/>
            <w:tcBorders>
              <w:bottom w:val="single" w:sz="4" w:space="0" w:color="auto"/>
            </w:tcBorders>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276"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511"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r>
      <w:tr w:rsidR="00450FE4" w:rsidRPr="00882EBE" w:rsidTr="00B150DC">
        <w:trPr>
          <w:trHeight w:val="248"/>
        </w:trPr>
        <w:tc>
          <w:tcPr>
            <w:tcW w:w="1242" w:type="dxa"/>
          </w:tcPr>
          <w:p w:rsidR="00450FE4" w:rsidRPr="00882EBE" w:rsidRDefault="00450FE4" w:rsidP="00B150DC">
            <w:pPr>
              <w:autoSpaceDE w:val="0"/>
              <w:autoSpaceDN w:val="0"/>
              <w:adjustRightInd w:val="0"/>
              <w:spacing w:after="0" w:line="240" w:lineRule="auto"/>
              <w:rPr>
                <w:rFonts w:cs="Arial"/>
                <w:sz w:val="20"/>
                <w:szCs w:val="20"/>
              </w:rPr>
            </w:pPr>
            <w:r w:rsidRPr="00882EBE">
              <w:rPr>
                <w:rFonts w:cs="Arial"/>
                <w:b/>
                <w:bCs/>
                <w:sz w:val="20"/>
                <w:szCs w:val="20"/>
              </w:rPr>
              <w:t xml:space="preserve">No doctors </w:t>
            </w:r>
          </w:p>
        </w:tc>
        <w:tc>
          <w:tcPr>
            <w:tcW w:w="1413" w:type="dxa"/>
            <w:tcBorders>
              <w:tl2br w:val="single" w:sz="4" w:space="0" w:color="auto"/>
              <w:tr2bl w:val="single" w:sz="4" w:space="0" w:color="auto"/>
            </w:tcBorders>
            <w:shd w:val="clear" w:color="auto" w:fill="auto"/>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417"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134" w:type="dxa"/>
            <w:tcBorders>
              <w:tl2br w:val="single" w:sz="4" w:space="0" w:color="auto"/>
              <w:tr2bl w:val="single" w:sz="4" w:space="0" w:color="auto"/>
            </w:tcBorders>
            <w:shd w:val="clear" w:color="auto" w:fill="auto"/>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276"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511"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r>
      <w:tr w:rsidR="00450FE4" w:rsidRPr="00450FE4" w:rsidTr="00B150DC">
        <w:trPr>
          <w:trHeight w:val="102"/>
        </w:trPr>
        <w:tc>
          <w:tcPr>
            <w:tcW w:w="9411" w:type="dxa"/>
            <w:gridSpan w:val="8"/>
            <w:shd w:val="clear" w:color="auto" w:fill="D9D9D9" w:themeFill="background1" w:themeFillShade="D9"/>
            <w:vAlign w:val="center"/>
          </w:tcPr>
          <w:p w:rsidR="00450FE4" w:rsidRPr="00450FE4" w:rsidRDefault="00450FE4" w:rsidP="00B150DC">
            <w:pPr>
              <w:autoSpaceDE w:val="0"/>
              <w:autoSpaceDN w:val="0"/>
              <w:adjustRightInd w:val="0"/>
              <w:spacing w:after="0" w:line="240" w:lineRule="auto"/>
              <w:jc w:val="center"/>
              <w:rPr>
                <w:rFonts w:cs="Arial"/>
                <w:b/>
                <w:sz w:val="20"/>
                <w:szCs w:val="20"/>
              </w:rPr>
            </w:pPr>
            <w:r w:rsidRPr="00450FE4">
              <w:rPr>
                <w:b/>
                <w:sz w:val="20"/>
                <w:szCs w:val="20"/>
              </w:rPr>
              <w:t xml:space="preserve">Curs </w:t>
            </w:r>
            <w:r w:rsidRPr="00450FE4">
              <w:rPr>
                <w:b/>
                <w:i/>
                <w:sz w:val="20"/>
                <w:szCs w:val="20"/>
              </w:rPr>
              <w:t>n-1</w:t>
            </w:r>
          </w:p>
        </w:tc>
      </w:tr>
      <w:tr w:rsidR="00450FE4" w:rsidRPr="00882EBE" w:rsidTr="00B150DC">
        <w:trPr>
          <w:trHeight w:val="102"/>
        </w:trPr>
        <w:tc>
          <w:tcPr>
            <w:tcW w:w="1242" w:type="dxa"/>
          </w:tcPr>
          <w:p w:rsidR="00450FE4" w:rsidRPr="00882EBE" w:rsidRDefault="00450FE4" w:rsidP="00B150DC">
            <w:pPr>
              <w:autoSpaceDE w:val="0"/>
              <w:autoSpaceDN w:val="0"/>
              <w:adjustRightInd w:val="0"/>
              <w:spacing w:after="0" w:line="240" w:lineRule="auto"/>
              <w:rPr>
                <w:rFonts w:cs="Arial"/>
                <w:b/>
                <w:bCs/>
                <w:sz w:val="20"/>
                <w:szCs w:val="20"/>
              </w:rPr>
            </w:pPr>
            <w:r w:rsidRPr="00882EBE">
              <w:rPr>
                <w:rFonts w:cs="Arial"/>
                <w:b/>
                <w:bCs/>
                <w:sz w:val="20"/>
                <w:szCs w:val="20"/>
              </w:rPr>
              <w:t>Doctors</w:t>
            </w:r>
          </w:p>
        </w:tc>
        <w:tc>
          <w:tcPr>
            <w:tcW w:w="1413" w:type="dxa"/>
            <w:tcBorders>
              <w:bottom w:val="single" w:sz="4" w:space="0" w:color="auto"/>
            </w:tcBorders>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417"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134" w:type="dxa"/>
            <w:tcBorders>
              <w:bottom w:val="single" w:sz="4" w:space="0" w:color="auto"/>
            </w:tcBorders>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276"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511"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r>
      <w:tr w:rsidR="00450FE4" w:rsidRPr="00882EBE" w:rsidTr="00B150DC">
        <w:trPr>
          <w:trHeight w:val="248"/>
        </w:trPr>
        <w:tc>
          <w:tcPr>
            <w:tcW w:w="1242" w:type="dxa"/>
          </w:tcPr>
          <w:p w:rsidR="00450FE4" w:rsidRPr="00882EBE" w:rsidRDefault="00450FE4" w:rsidP="00B150DC">
            <w:pPr>
              <w:autoSpaceDE w:val="0"/>
              <w:autoSpaceDN w:val="0"/>
              <w:adjustRightInd w:val="0"/>
              <w:spacing w:after="0" w:line="240" w:lineRule="auto"/>
              <w:rPr>
                <w:rFonts w:cs="Arial"/>
                <w:sz w:val="20"/>
                <w:szCs w:val="20"/>
              </w:rPr>
            </w:pPr>
            <w:r w:rsidRPr="00882EBE">
              <w:rPr>
                <w:rFonts w:cs="Arial"/>
                <w:b/>
                <w:bCs/>
                <w:sz w:val="20"/>
                <w:szCs w:val="20"/>
              </w:rPr>
              <w:t xml:space="preserve">No doctors </w:t>
            </w:r>
          </w:p>
        </w:tc>
        <w:tc>
          <w:tcPr>
            <w:tcW w:w="1413" w:type="dxa"/>
            <w:tcBorders>
              <w:tl2br w:val="single" w:sz="4" w:space="0" w:color="auto"/>
              <w:tr2bl w:val="single" w:sz="4" w:space="0" w:color="auto"/>
            </w:tcBorders>
            <w:shd w:val="clear" w:color="auto" w:fill="auto"/>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417"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134" w:type="dxa"/>
            <w:tcBorders>
              <w:tl2br w:val="single" w:sz="4" w:space="0" w:color="auto"/>
              <w:tr2bl w:val="single" w:sz="4" w:space="0" w:color="auto"/>
            </w:tcBorders>
            <w:shd w:val="clear" w:color="auto" w:fill="auto"/>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276"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511"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r>
      <w:tr w:rsidR="00450FE4" w:rsidRPr="00450FE4" w:rsidTr="00B150DC">
        <w:trPr>
          <w:trHeight w:val="102"/>
        </w:trPr>
        <w:tc>
          <w:tcPr>
            <w:tcW w:w="9411" w:type="dxa"/>
            <w:gridSpan w:val="8"/>
            <w:shd w:val="clear" w:color="auto" w:fill="D9D9D9" w:themeFill="background1" w:themeFillShade="D9"/>
            <w:vAlign w:val="center"/>
          </w:tcPr>
          <w:p w:rsidR="00450FE4" w:rsidRPr="00450FE4" w:rsidRDefault="00450FE4" w:rsidP="00B150DC">
            <w:pPr>
              <w:autoSpaceDE w:val="0"/>
              <w:autoSpaceDN w:val="0"/>
              <w:adjustRightInd w:val="0"/>
              <w:spacing w:after="0" w:line="240" w:lineRule="auto"/>
              <w:jc w:val="center"/>
              <w:rPr>
                <w:rFonts w:cs="Arial"/>
                <w:b/>
                <w:sz w:val="20"/>
                <w:szCs w:val="20"/>
              </w:rPr>
            </w:pPr>
            <w:r w:rsidRPr="00450FE4">
              <w:rPr>
                <w:b/>
                <w:sz w:val="20"/>
                <w:szCs w:val="20"/>
              </w:rPr>
              <w:t xml:space="preserve">Curs </w:t>
            </w:r>
            <w:r w:rsidRPr="00450FE4">
              <w:rPr>
                <w:b/>
                <w:i/>
                <w:sz w:val="20"/>
                <w:szCs w:val="20"/>
              </w:rPr>
              <w:t>n-2</w:t>
            </w:r>
          </w:p>
        </w:tc>
      </w:tr>
      <w:tr w:rsidR="00450FE4" w:rsidRPr="00882EBE" w:rsidTr="00B150DC">
        <w:trPr>
          <w:trHeight w:val="102"/>
        </w:trPr>
        <w:tc>
          <w:tcPr>
            <w:tcW w:w="1242" w:type="dxa"/>
          </w:tcPr>
          <w:p w:rsidR="00450FE4" w:rsidRPr="00882EBE" w:rsidRDefault="00450FE4" w:rsidP="00B150DC">
            <w:pPr>
              <w:autoSpaceDE w:val="0"/>
              <w:autoSpaceDN w:val="0"/>
              <w:adjustRightInd w:val="0"/>
              <w:spacing w:after="0" w:line="240" w:lineRule="auto"/>
              <w:rPr>
                <w:rFonts w:cs="Arial"/>
                <w:b/>
                <w:bCs/>
                <w:sz w:val="20"/>
                <w:szCs w:val="20"/>
              </w:rPr>
            </w:pPr>
            <w:r w:rsidRPr="00882EBE">
              <w:rPr>
                <w:rFonts w:cs="Arial"/>
                <w:b/>
                <w:bCs/>
                <w:sz w:val="20"/>
                <w:szCs w:val="20"/>
              </w:rPr>
              <w:lastRenderedPageBreak/>
              <w:t>Doctors</w:t>
            </w:r>
          </w:p>
        </w:tc>
        <w:tc>
          <w:tcPr>
            <w:tcW w:w="1413" w:type="dxa"/>
            <w:tcBorders>
              <w:bottom w:val="single" w:sz="4" w:space="0" w:color="auto"/>
            </w:tcBorders>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417"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134" w:type="dxa"/>
            <w:tcBorders>
              <w:bottom w:val="single" w:sz="4" w:space="0" w:color="auto"/>
            </w:tcBorders>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276"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511"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r>
      <w:tr w:rsidR="00450FE4" w:rsidRPr="00882EBE" w:rsidTr="00B150DC">
        <w:trPr>
          <w:trHeight w:val="248"/>
        </w:trPr>
        <w:tc>
          <w:tcPr>
            <w:tcW w:w="1242" w:type="dxa"/>
          </w:tcPr>
          <w:p w:rsidR="00450FE4" w:rsidRPr="00882EBE" w:rsidRDefault="00450FE4" w:rsidP="00B150DC">
            <w:pPr>
              <w:autoSpaceDE w:val="0"/>
              <w:autoSpaceDN w:val="0"/>
              <w:adjustRightInd w:val="0"/>
              <w:spacing w:after="0" w:line="240" w:lineRule="auto"/>
              <w:rPr>
                <w:rFonts w:cs="Arial"/>
                <w:sz w:val="20"/>
                <w:szCs w:val="20"/>
              </w:rPr>
            </w:pPr>
            <w:r w:rsidRPr="00882EBE">
              <w:rPr>
                <w:rFonts w:cs="Arial"/>
                <w:b/>
                <w:bCs/>
                <w:sz w:val="20"/>
                <w:szCs w:val="20"/>
              </w:rPr>
              <w:t xml:space="preserve">No doctors </w:t>
            </w:r>
          </w:p>
        </w:tc>
        <w:tc>
          <w:tcPr>
            <w:tcW w:w="1413" w:type="dxa"/>
            <w:tcBorders>
              <w:tl2br w:val="single" w:sz="4" w:space="0" w:color="auto"/>
              <w:tr2bl w:val="single" w:sz="4" w:space="0" w:color="auto"/>
            </w:tcBorders>
            <w:shd w:val="clear" w:color="auto" w:fill="auto"/>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417"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134" w:type="dxa"/>
            <w:tcBorders>
              <w:tl2br w:val="single" w:sz="4" w:space="0" w:color="auto"/>
              <w:tr2bl w:val="single" w:sz="4" w:space="0" w:color="auto"/>
            </w:tcBorders>
            <w:shd w:val="clear" w:color="auto" w:fill="auto"/>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276"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709"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c>
          <w:tcPr>
            <w:tcW w:w="1511" w:type="dxa"/>
          </w:tcPr>
          <w:p w:rsidR="00450FE4" w:rsidRPr="00882EBE" w:rsidRDefault="00450FE4" w:rsidP="00B150DC">
            <w:pPr>
              <w:autoSpaceDE w:val="0"/>
              <w:autoSpaceDN w:val="0"/>
              <w:adjustRightInd w:val="0"/>
              <w:spacing w:after="0" w:line="240" w:lineRule="auto"/>
              <w:rPr>
                <w:rFonts w:cs="Arial"/>
                <w:b/>
                <w:bCs/>
                <w:color w:val="004D73"/>
                <w:sz w:val="20"/>
                <w:szCs w:val="20"/>
              </w:rPr>
            </w:pPr>
          </w:p>
        </w:tc>
      </w:tr>
    </w:tbl>
    <w:p w:rsidR="00556935" w:rsidRPr="00F52501" w:rsidRDefault="00450FE4" w:rsidP="00B150DC">
      <w:pPr>
        <w:spacing w:after="0" w:line="240" w:lineRule="auto"/>
        <w:rPr>
          <w:b/>
          <w:i/>
          <w:sz w:val="20"/>
          <w:szCs w:val="20"/>
        </w:rPr>
      </w:pPr>
      <w:r w:rsidRPr="00F52501">
        <w:rPr>
          <w:b/>
          <w:i/>
          <w:sz w:val="20"/>
          <w:szCs w:val="20"/>
        </w:rPr>
        <w:t xml:space="preserve">Taula </w:t>
      </w:r>
      <w:r w:rsidR="00BC2DD4" w:rsidRPr="00F52501">
        <w:rPr>
          <w:b/>
          <w:i/>
          <w:sz w:val="20"/>
          <w:szCs w:val="20"/>
        </w:rPr>
        <w:t xml:space="preserve">4.2. Hores impartides de docència (HIDA) segons categoria de professorat i doctorat </w:t>
      </w:r>
    </w:p>
    <w:tbl>
      <w:tblPr>
        <w:tblW w:w="7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446"/>
        <w:gridCol w:w="1417"/>
        <w:gridCol w:w="1134"/>
        <w:gridCol w:w="1276"/>
        <w:gridCol w:w="709"/>
        <w:gridCol w:w="728"/>
      </w:tblGrid>
      <w:tr w:rsidR="004F2E43" w:rsidRPr="00882EBE" w:rsidTr="004F2E43">
        <w:trPr>
          <w:trHeight w:val="102"/>
        </w:trPr>
        <w:tc>
          <w:tcPr>
            <w:tcW w:w="1272"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rPr>
                <w:rFonts w:cs="Arial"/>
                <w:color w:val="FFFFFF" w:themeColor="background1"/>
                <w:sz w:val="20"/>
                <w:szCs w:val="20"/>
              </w:rPr>
            </w:pPr>
          </w:p>
        </w:tc>
        <w:tc>
          <w:tcPr>
            <w:tcW w:w="1446"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Permanents 1</w:t>
            </w:r>
          </w:p>
        </w:tc>
        <w:tc>
          <w:tcPr>
            <w:tcW w:w="1417"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Permanents 2</w:t>
            </w:r>
          </w:p>
        </w:tc>
        <w:tc>
          <w:tcPr>
            <w:tcW w:w="1134"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Lectors</w:t>
            </w:r>
          </w:p>
        </w:tc>
        <w:tc>
          <w:tcPr>
            <w:tcW w:w="1276"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Associats</w:t>
            </w:r>
          </w:p>
        </w:tc>
        <w:tc>
          <w:tcPr>
            <w:tcW w:w="709"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Altres</w:t>
            </w:r>
          </w:p>
        </w:tc>
        <w:tc>
          <w:tcPr>
            <w:tcW w:w="728"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sidRPr="00882EBE">
              <w:rPr>
                <w:rFonts w:cs="Arial"/>
                <w:color w:val="FFFFFF" w:themeColor="background1"/>
                <w:sz w:val="20"/>
                <w:szCs w:val="20"/>
              </w:rPr>
              <w:t>Total</w:t>
            </w:r>
          </w:p>
        </w:tc>
      </w:tr>
      <w:tr w:rsidR="004F2E43" w:rsidRPr="00450FE4" w:rsidTr="004F2E43">
        <w:trPr>
          <w:trHeight w:val="102"/>
        </w:trPr>
        <w:tc>
          <w:tcPr>
            <w:tcW w:w="7982" w:type="dxa"/>
            <w:gridSpan w:val="7"/>
            <w:shd w:val="clear" w:color="auto" w:fill="D9D9D9" w:themeFill="background1" w:themeFillShade="D9"/>
            <w:vAlign w:val="center"/>
          </w:tcPr>
          <w:p w:rsidR="004F2E43" w:rsidRPr="00450FE4" w:rsidRDefault="004F2E43" w:rsidP="00B150DC">
            <w:pPr>
              <w:autoSpaceDE w:val="0"/>
              <w:autoSpaceDN w:val="0"/>
              <w:adjustRightInd w:val="0"/>
              <w:spacing w:after="0" w:line="240" w:lineRule="auto"/>
              <w:jc w:val="center"/>
              <w:rPr>
                <w:rFonts w:cs="Arial"/>
                <w:b/>
                <w:sz w:val="20"/>
                <w:szCs w:val="20"/>
              </w:rPr>
            </w:pPr>
            <w:r w:rsidRPr="00450FE4">
              <w:rPr>
                <w:b/>
                <w:sz w:val="20"/>
                <w:szCs w:val="20"/>
              </w:rPr>
              <w:t xml:space="preserve">Curs </w:t>
            </w:r>
            <w:r w:rsidRPr="00450FE4">
              <w:rPr>
                <w:b/>
                <w:i/>
                <w:sz w:val="20"/>
                <w:szCs w:val="20"/>
              </w:rPr>
              <w:t>n</w:t>
            </w:r>
          </w:p>
        </w:tc>
      </w:tr>
      <w:tr w:rsidR="004F2E43" w:rsidRPr="00882EBE" w:rsidTr="004F2E43">
        <w:trPr>
          <w:trHeight w:val="102"/>
        </w:trPr>
        <w:tc>
          <w:tcPr>
            <w:tcW w:w="1272" w:type="dxa"/>
          </w:tcPr>
          <w:p w:rsidR="004F2E43" w:rsidRPr="00882EBE" w:rsidRDefault="004F2E43" w:rsidP="00B150DC">
            <w:pPr>
              <w:autoSpaceDE w:val="0"/>
              <w:autoSpaceDN w:val="0"/>
              <w:adjustRightInd w:val="0"/>
              <w:spacing w:after="0" w:line="240" w:lineRule="auto"/>
              <w:rPr>
                <w:rFonts w:cs="Arial"/>
                <w:b/>
                <w:bCs/>
                <w:sz w:val="20"/>
                <w:szCs w:val="20"/>
              </w:rPr>
            </w:pPr>
            <w:r w:rsidRPr="00882EBE">
              <w:rPr>
                <w:rFonts w:cs="Arial"/>
                <w:b/>
                <w:bCs/>
                <w:sz w:val="20"/>
                <w:szCs w:val="20"/>
              </w:rPr>
              <w:t>Doctors</w:t>
            </w:r>
          </w:p>
        </w:tc>
        <w:tc>
          <w:tcPr>
            <w:tcW w:w="1446" w:type="dxa"/>
            <w:tcBorders>
              <w:bottom w:val="single" w:sz="4" w:space="0" w:color="auto"/>
            </w:tcBorders>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417"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134" w:type="dxa"/>
            <w:tcBorders>
              <w:bottom w:val="single" w:sz="4" w:space="0" w:color="auto"/>
            </w:tcBorders>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7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709"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728"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r>
      <w:tr w:rsidR="004F2E43" w:rsidRPr="00882EBE" w:rsidTr="004F2E43">
        <w:trPr>
          <w:trHeight w:val="248"/>
        </w:trPr>
        <w:tc>
          <w:tcPr>
            <w:tcW w:w="1272" w:type="dxa"/>
          </w:tcPr>
          <w:p w:rsidR="004F2E43" w:rsidRPr="00882EBE" w:rsidRDefault="004F2E43" w:rsidP="00B150DC">
            <w:pPr>
              <w:autoSpaceDE w:val="0"/>
              <w:autoSpaceDN w:val="0"/>
              <w:adjustRightInd w:val="0"/>
              <w:spacing w:after="0" w:line="240" w:lineRule="auto"/>
              <w:rPr>
                <w:rFonts w:cs="Arial"/>
                <w:sz w:val="20"/>
                <w:szCs w:val="20"/>
              </w:rPr>
            </w:pPr>
            <w:r w:rsidRPr="00882EBE">
              <w:rPr>
                <w:rFonts w:cs="Arial"/>
                <w:b/>
                <w:bCs/>
                <w:sz w:val="20"/>
                <w:szCs w:val="20"/>
              </w:rPr>
              <w:t xml:space="preserve">No doctors </w:t>
            </w:r>
          </w:p>
        </w:tc>
        <w:tc>
          <w:tcPr>
            <w:tcW w:w="1446" w:type="dxa"/>
            <w:tcBorders>
              <w:tl2br w:val="single" w:sz="4" w:space="0" w:color="auto"/>
              <w:tr2bl w:val="single" w:sz="4" w:space="0" w:color="auto"/>
            </w:tcBorders>
            <w:shd w:val="clear" w:color="auto" w:fill="auto"/>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417"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134" w:type="dxa"/>
            <w:tcBorders>
              <w:tl2br w:val="single" w:sz="4" w:space="0" w:color="auto"/>
              <w:tr2bl w:val="single" w:sz="4" w:space="0" w:color="auto"/>
            </w:tcBorders>
            <w:shd w:val="clear" w:color="auto" w:fill="auto"/>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7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709"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728"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r>
      <w:tr w:rsidR="004F2E43" w:rsidRPr="00450FE4" w:rsidTr="004F2E43">
        <w:trPr>
          <w:trHeight w:val="102"/>
        </w:trPr>
        <w:tc>
          <w:tcPr>
            <w:tcW w:w="7982" w:type="dxa"/>
            <w:gridSpan w:val="7"/>
            <w:shd w:val="clear" w:color="auto" w:fill="D9D9D9" w:themeFill="background1" w:themeFillShade="D9"/>
            <w:vAlign w:val="center"/>
          </w:tcPr>
          <w:p w:rsidR="004F2E43" w:rsidRPr="00450FE4" w:rsidRDefault="004F2E43" w:rsidP="00B150DC">
            <w:pPr>
              <w:autoSpaceDE w:val="0"/>
              <w:autoSpaceDN w:val="0"/>
              <w:adjustRightInd w:val="0"/>
              <w:spacing w:after="0" w:line="240" w:lineRule="auto"/>
              <w:jc w:val="center"/>
              <w:rPr>
                <w:rFonts w:cs="Arial"/>
                <w:b/>
                <w:sz w:val="20"/>
                <w:szCs w:val="20"/>
              </w:rPr>
            </w:pPr>
            <w:r w:rsidRPr="00450FE4">
              <w:rPr>
                <w:b/>
                <w:sz w:val="20"/>
                <w:szCs w:val="20"/>
              </w:rPr>
              <w:t xml:space="preserve">Curs </w:t>
            </w:r>
            <w:r w:rsidRPr="00450FE4">
              <w:rPr>
                <w:b/>
                <w:i/>
                <w:sz w:val="20"/>
                <w:szCs w:val="20"/>
              </w:rPr>
              <w:t>n-1</w:t>
            </w:r>
          </w:p>
        </w:tc>
      </w:tr>
      <w:tr w:rsidR="004F2E43" w:rsidRPr="00882EBE" w:rsidTr="004F2E43">
        <w:trPr>
          <w:trHeight w:val="102"/>
        </w:trPr>
        <w:tc>
          <w:tcPr>
            <w:tcW w:w="1272" w:type="dxa"/>
          </w:tcPr>
          <w:p w:rsidR="004F2E43" w:rsidRPr="00882EBE" w:rsidRDefault="004F2E43" w:rsidP="00B150DC">
            <w:pPr>
              <w:autoSpaceDE w:val="0"/>
              <w:autoSpaceDN w:val="0"/>
              <w:adjustRightInd w:val="0"/>
              <w:spacing w:after="0" w:line="240" w:lineRule="auto"/>
              <w:rPr>
                <w:rFonts w:cs="Arial"/>
                <w:b/>
                <w:bCs/>
                <w:sz w:val="20"/>
                <w:szCs w:val="20"/>
              </w:rPr>
            </w:pPr>
            <w:r w:rsidRPr="00882EBE">
              <w:rPr>
                <w:rFonts w:cs="Arial"/>
                <w:b/>
                <w:bCs/>
                <w:sz w:val="20"/>
                <w:szCs w:val="20"/>
              </w:rPr>
              <w:t>Doctors</w:t>
            </w:r>
          </w:p>
        </w:tc>
        <w:tc>
          <w:tcPr>
            <w:tcW w:w="1446" w:type="dxa"/>
            <w:tcBorders>
              <w:bottom w:val="single" w:sz="4" w:space="0" w:color="auto"/>
            </w:tcBorders>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417"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134" w:type="dxa"/>
            <w:tcBorders>
              <w:bottom w:val="single" w:sz="4" w:space="0" w:color="auto"/>
            </w:tcBorders>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7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709"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728"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r>
      <w:tr w:rsidR="004F2E43" w:rsidRPr="00882EBE" w:rsidTr="004F2E43">
        <w:trPr>
          <w:trHeight w:val="248"/>
        </w:trPr>
        <w:tc>
          <w:tcPr>
            <w:tcW w:w="1272" w:type="dxa"/>
          </w:tcPr>
          <w:p w:rsidR="004F2E43" w:rsidRPr="00882EBE" w:rsidRDefault="004F2E43" w:rsidP="00B150DC">
            <w:pPr>
              <w:autoSpaceDE w:val="0"/>
              <w:autoSpaceDN w:val="0"/>
              <w:adjustRightInd w:val="0"/>
              <w:spacing w:after="0" w:line="240" w:lineRule="auto"/>
              <w:rPr>
                <w:rFonts w:cs="Arial"/>
                <w:sz w:val="20"/>
                <w:szCs w:val="20"/>
              </w:rPr>
            </w:pPr>
            <w:r w:rsidRPr="00882EBE">
              <w:rPr>
                <w:rFonts w:cs="Arial"/>
                <w:b/>
                <w:bCs/>
                <w:sz w:val="20"/>
                <w:szCs w:val="20"/>
              </w:rPr>
              <w:t xml:space="preserve">No doctors </w:t>
            </w:r>
          </w:p>
        </w:tc>
        <w:tc>
          <w:tcPr>
            <w:tcW w:w="1446" w:type="dxa"/>
            <w:tcBorders>
              <w:tl2br w:val="single" w:sz="4" w:space="0" w:color="auto"/>
              <w:tr2bl w:val="single" w:sz="4" w:space="0" w:color="auto"/>
            </w:tcBorders>
            <w:shd w:val="clear" w:color="auto" w:fill="auto"/>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417"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134" w:type="dxa"/>
            <w:tcBorders>
              <w:tl2br w:val="single" w:sz="4" w:space="0" w:color="auto"/>
              <w:tr2bl w:val="single" w:sz="4" w:space="0" w:color="auto"/>
            </w:tcBorders>
            <w:shd w:val="clear" w:color="auto" w:fill="auto"/>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7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709"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728"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r>
      <w:tr w:rsidR="004F2E43" w:rsidRPr="00450FE4" w:rsidTr="004F2E43">
        <w:trPr>
          <w:trHeight w:val="102"/>
        </w:trPr>
        <w:tc>
          <w:tcPr>
            <w:tcW w:w="7982" w:type="dxa"/>
            <w:gridSpan w:val="7"/>
            <w:shd w:val="clear" w:color="auto" w:fill="D9D9D9" w:themeFill="background1" w:themeFillShade="D9"/>
            <w:vAlign w:val="center"/>
          </w:tcPr>
          <w:p w:rsidR="004F2E43" w:rsidRPr="00450FE4" w:rsidRDefault="004F2E43" w:rsidP="00B150DC">
            <w:pPr>
              <w:autoSpaceDE w:val="0"/>
              <w:autoSpaceDN w:val="0"/>
              <w:adjustRightInd w:val="0"/>
              <w:spacing w:after="0" w:line="240" w:lineRule="auto"/>
              <w:jc w:val="center"/>
              <w:rPr>
                <w:rFonts w:cs="Arial"/>
                <w:b/>
                <w:sz w:val="20"/>
                <w:szCs w:val="20"/>
              </w:rPr>
            </w:pPr>
            <w:r w:rsidRPr="00450FE4">
              <w:rPr>
                <w:b/>
                <w:sz w:val="20"/>
                <w:szCs w:val="20"/>
              </w:rPr>
              <w:t xml:space="preserve">Curs </w:t>
            </w:r>
            <w:r w:rsidRPr="00450FE4">
              <w:rPr>
                <w:b/>
                <w:i/>
                <w:sz w:val="20"/>
                <w:szCs w:val="20"/>
              </w:rPr>
              <w:t>n-2</w:t>
            </w:r>
          </w:p>
        </w:tc>
      </w:tr>
      <w:tr w:rsidR="004F2E43" w:rsidRPr="00882EBE" w:rsidTr="004F2E43">
        <w:trPr>
          <w:trHeight w:val="102"/>
        </w:trPr>
        <w:tc>
          <w:tcPr>
            <w:tcW w:w="1272" w:type="dxa"/>
          </w:tcPr>
          <w:p w:rsidR="004F2E43" w:rsidRPr="00882EBE" w:rsidRDefault="004F2E43" w:rsidP="00B150DC">
            <w:pPr>
              <w:autoSpaceDE w:val="0"/>
              <w:autoSpaceDN w:val="0"/>
              <w:adjustRightInd w:val="0"/>
              <w:spacing w:after="0" w:line="240" w:lineRule="auto"/>
              <w:rPr>
                <w:rFonts w:cs="Arial"/>
                <w:b/>
                <w:bCs/>
                <w:sz w:val="20"/>
                <w:szCs w:val="20"/>
              </w:rPr>
            </w:pPr>
            <w:r w:rsidRPr="00882EBE">
              <w:rPr>
                <w:rFonts w:cs="Arial"/>
                <w:b/>
                <w:bCs/>
                <w:sz w:val="20"/>
                <w:szCs w:val="20"/>
              </w:rPr>
              <w:t>Doctors</w:t>
            </w:r>
          </w:p>
        </w:tc>
        <w:tc>
          <w:tcPr>
            <w:tcW w:w="1446" w:type="dxa"/>
            <w:tcBorders>
              <w:bottom w:val="single" w:sz="4" w:space="0" w:color="auto"/>
            </w:tcBorders>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417"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134" w:type="dxa"/>
            <w:tcBorders>
              <w:bottom w:val="single" w:sz="4" w:space="0" w:color="auto"/>
            </w:tcBorders>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7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709"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728"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r>
      <w:tr w:rsidR="004F2E43" w:rsidRPr="00882EBE" w:rsidTr="004F2E43">
        <w:trPr>
          <w:trHeight w:val="248"/>
        </w:trPr>
        <w:tc>
          <w:tcPr>
            <w:tcW w:w="1272" w:type="dxa"/>
          </w:tcPr>
          <w:p w:rsidR="004F2E43" w:rsidRPr="00882EBE" w:rsidRDefault="004F2E43" w:rsidP="00B150DC">
            <w:pPr>
              <w:autoSpaceDE w:val="0"/>
              <w:autoSpaceDN w:val="0"/>
              <w:adjustRightInd w:val="0"/>
              <w:spacing w:after="0" w:line="240" w:lineRule="auto"/>
              <w:rPr>
                <w:rFonts w:cs="Arial"/>
                <w:sz w:val="20"/>
                <w:szCs w:val="20"/>
              </w:rPr>
            </w:pPr>
            <w:r w:rsidRPr="00882EBE">
              <w:rPr>
                <w:rFonts w:cs="Arial"/>
                <w:b/>
                <w:bCs/>
                <w:sz w:val="20"/>
                <w:szCs w:val="20"/>
              </w:rPr>
              <w:t xml:space="preserve">No doctors </w:t>
            </w:r>
          </w:p>
        </w:tc>
        <w:tc>
          <w:tcPr>
            <w:tcW w:w="1446" w:type="dxa"/>
            <w:tcBorders>
              <w:tl2br w:val="single" w:sz="4" w:space="0" w:color="auto"/>
              <w:tr2bl w:val="single" w:sz="4" w:space="0" w:color="auto"/>
            </w:tcBorders>
            <w:shd w:val="clear" w:color="auto" w:fill="auto"/>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417"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134" w:type="dxa"/>
            <w:tcBorders>
              <w:tl2br w:val="single" w:sz="4" w:space="0" w:color="auto"/>
              <w:tr2bl w:val="single" w:sz="4" w:space="0" w:color="auto"/>
            </w:tcBorders>
            <w:shd w:val="clear" w:color="auto" w:fill="auto"/>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7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709"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728"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r>
    </w:tbl>
    <w:p w:rsidR="00450FE4" w:rsidRDefault="00450FE4" w:rsidP="00006A07">
      <w:pPr>
        <w:spacing w:after="0" w:line="240" w:lineRule="auto"/>
        <w:jc w:val="both"/>
        <w:rPr>
          <w:rFonts w:cs="Arial"/>
          <w:b/>
          <w:bCs/>
          <w:sz w:val="20"/>
          <w:szCs w:val="20"/>
        </w:rPr>
      </w:pPr>
    </w:p>
    <w:p w:rsidR="004F2E43" w:rsidRDefault="004F2E43" w:rsidP="00006A07">
      <w:pPr>
        <w:pStyle w:val="Ttulo4"/>
        <w:spacing w:before="0" w:line="240" w:lineRule="auto"/>
        <w:rPr>
          <w:rFonts w:asciiTheme="minorHAnsi" w:hAnsiTheme="minorHAnsi"/>
        </w:rPr>
      </w:pPr>
      <w:bookmarkStart w:id="2" w:name="_Toc430688269"/>
    </w:p>
    <w:p w:rsidR="00556935" w:rsidRPr="004F2E43" w:rsidRDefault="004F2E43" w:rsidP="00006A07">
      <w:pPr>
        <w:pStyle w:val="Ttulo4"/>
        <w:spacing w:before="0" w:line="240" w:lineRule="auto"/>
        <w:rPr>
          <w:rFonts w:asciiTheme="minorHAnsi" w:hAnsiTheme="minorHAnsi"/>
          <w:color w:val="auto"/>
          <w:sz w:val="20"/>
          <w:szCs w:val="20"/>
        </w:rPr>
      </w:pPr>
      <w:r w:rsidRPr="004F2E43">
        <w:rPr>
          <w:rFonts w:asciiTheme="minorHAnsi" w:hAnsiTheme="minorHAnsi"/>
          <w:color w:val="auto"/>
          <w:sz w:val="20"/>
          <w:szCs w:val="20"/>
        </w:rPr>
        <w:t xml:space="preserve">Taula </w:t>
      </w:r>
      <w:r w:rsidR="00BC2DD4" w:rsidRPr="004F2E43">
        <w:rPr>
          <w:rFonts w:asciiTheme="minorHAnsi" w:hAnsiTheme="minorHAnsi"/>
          <w:color w:val="auto"/>
          <w:sz w:val="20"/>
          <w:szCs w:val="20"/>
        </w:rPr>
        <w:t>4.3. Percentatge d’hores impartides de docència (HI</w:t>
      </w:r>
      <w:r w:rsidRPr="004F2E43">
        <w:rPr>
          <w:rFonts w:asciiTheme="minorHAnsi" w:hAnsiTheme="minorHAnsi"/>
          <w:color w:val="auto"/>
          <w:sz w:val="20"/>
          <w:szCs w:val="20"/>
        </w:rPr>
        <w:t>DA) segons trams</w:t>
      </w:r>
    </w:p>
    <w:tbl>
      <w:tblPr>
        <w:tblW w:w="8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446"/>
        <w:gridCol w:w="1446"/>
        <w:gridCol w:w="1025"/>
        <w:gridCol w:w="1276"/>
        <w:gridCol w:w="1281"/>
        <w:gridCol w:w="1025"/>
      </w:tblGrid>
      <w:tr w:rsidR="004F2E43" w:rsidRPr="00882EBE" w:rsidTr="00B150DC">
        <w:trPr>
          <w:trHeight w:val="102"/>
        </w:trPr>
        <w:tc>
          <w:tcPr>
            <w:tcW w:w="1272"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rPr>
                <w:rFonts w:cs="Arial"/>
                <w:color w:val="FFFFFF" w:themeColor="background1"/>
                <w:sz w:val="20"/>
                <w:szCs w:val="20"/>
              </w:rPr>
            </w:pPr>
          </w:p>
        </w:tc>
        <w:tc>
          <w:tcPr>
            <w:tcW w:w="3917" w:type="dxa"/>
            <w:gridSpan w:val="3"/>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Tram de recerca</w:t>
            </w:r>
          </w:p>
        </w:tc>
        <w:tc>
          <w:tcPr>
            <w:tcW w:w="3582" w:type="dxa"/>
            <w:gridSpan w:val="3"/>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Tram de docència</w:t>
            </w:r>
          </w:p>
        </w:tc>
      </w:tr>
      <w:tr w:rsidR="004F2E43" w:rsidRPr="00882EBE" w:rsidTr="004F2E43">
        <w:trPr>
          <w:trHeight w:val="102"/>
        </w:trPr>
        <w:tc>
          <w:tcPr>
            <w:tcW w:w="1272"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rPr>
                <w:rFonts w:cs="Arial"/>
                <w:color w:val="FFFFFF" w:themeColor="background1"/>
                <w:sz w:val="20"/>
                <w:szCs w:val="20"/>
              </w:rPr>
            </w:pPr>
          </w:p>
        </w:tc>
        <w:tc>
          <w:tcPr>
            <w:tcW w:w="1446"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Sense tram</w:t>
            </w:r>
          </w:p>
        </w:tc>
        <w:tc>
          <w:tcPr>
            <w:tcW w:w="1446"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Tram no viu</w:t>
            </w:r>
          </w:p>
        </w:tc>
        <w:tc>
          <w:tcPr>
            <w:tcW w:w="1025"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Tram viu</w:t>
            </w:r>
          </w:p>
        </w:tc>
        <w:tc>
          <w:tcPr>
            <w:tcW w:w="1276"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Sense tram</w:t>
            </w:r>
          </w:p>
        </w:tc>
        <w:tc>
          <w:tcPr>
            <w:tcW w:w="1281"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Tram no viu</w:t>
            </w:r>
          </w:p>
        </w:tc>
        <w:tc>
          <w:tcPr>
            <w:tcW w:w="1025" w:type="dxa"/>
            <w:shd w:val="clear" w:color="auto" w:fill="365F91" w:themeFill="accent1" w:themeFillShade="BF"/>
            <w:vAlign w:val="center"/>
          </w:tcPr>
          <w:p w:rsidR="004F2E43" w:rsidRPr="00882EBE" w:rsidRDefault="004F2E43"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Tram viu</w:t>
            </w:r>
          </w:p>
        </w:tc>
      </w:tr>
      <w:tr w:rsidR="004F2E43" w:rsidRPr="00450FE4" w:rsidTr="004F2E43">
        <w:trPr>
          <w:trHeight w:val="102"/>
        </w:trPr>
        <w:tc>
          <w:tcPr>
            <w:tcW w:w="8771" w:type="dxa"/>
            <w:gridSpan w:val="7"/>
            <w:shd w:val="clear" w:color="auto" w:fill="D9D9D9" w:themeFill="background1" w:themeFillShade="D9"/>
            <w:vAlign w:val="center"/>
          </w:tcPr>
          <w:p w:rsidR="004F2E43" w:rsidRPr="00450FE4" w:rsidRDefault="004F2E43" w:rsidP="00B150DC">
            <w:pPr>
              <w:autoSpaceDE w:val="0"/>
              <w:autoSpaceDN w:val="0"/>
              <w:adjustRightInd w:val="0"/>
              <w:spacing w:after="0" w:line="240" w:lineRule="auto"/>
              <w:jc w:val="center"/>
              <w:rPr>
                <w:rFonts w:cs="Arial"/>
                <w:b/>
                <w:sz w:val="20"/>
                <w:szCs w:val="20"/>
              </w:rPr>
            </w:pPr>
            <w:r w:rsidRPr="00450FE4">
              <w:rPr>
                <w:b/>
                <w:sz w:val="20"/>
                <w:szCs w:val="20"/>
              </w:rPr>
              <w:t xml:space="preserve">Curs </w:t>
            </w:r>
            <w:r w:rsidRPr="00450FE4">
              <w:rPr>
                <w:b/>
                <w:i/>
                <w:sz w:val="20"/>
                <w:szCs w:val="20"/>
              </w:rPr>
              <w:t>n</w:t>
            </w:r>
          </w:p>
        </w:tc>
      </w:tr>
      <w:tr w:rsidR="004F2E43" w:rsidRPr="00882EBE" w:rsidTr="004F2E43">
        <w:trPr>
          <w:trHeight w:val="102"/>
        </w:trPr>
        <w:tc>
          <w:tcPr>
            <w:tcW w:w="1272" w:type="dxa"/>
          </w:tcPr>
          <w:p w:rsidR="004F2E43" w:rsidRPr="00882EBE" w:rsidRDefault="004F2E43" w:rsidP="00B150DC">
            <w:pPr>
              <w:autoSpaceDE w:val="0"/>
              <w:autoSpaceDN w:val="0"/>
              <w:adjustRightInd w:val="0"/>
              <w:spacing w:after="0" w:line="240" w:lineRule="auto"/>
              <w:rPr>
                <w:rFonts w:cs="Arial"/>
                <w:b/>
                <w:bCs/>
                <w:sz w:val="20"/>
                <w:szCs w:val="20"/>
              </w:rPr>
            </w:pPr>
            <w:r>
              <w:rPr>
                <w:rFonts w:cs="Arial"/>
                <w:b/>
                <w:bCs/>
                <w:sz w:val="20"/>
                <w:szCs w:val="20"/>
              </w:rPr>
              <w:t>Titulació 1</w:t>
            </w:r>
          </w:p>
        </w:tc>
        <w:tc>
          <w:tcPr>
            <w:tcW w:w="1446" w:type="dxa"/>
            <w:tcBorders>
              <w:bottom w:val="single" w:sz="4" w:space="0" w:color="auto"/>
            </w:tcBorders>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44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025" w:type="dxa"/>
            <w:tcBorders>
              <w:bottom w:val="single" w:sz="4" w:space="0" w:color="auto"/>
            </w:tcBorders>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7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81"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025"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r>
      <w:tr w:rsidR="004F2E43" w:rsidRPr="00882EBE" w:rsidTr="004F2E43">
        <w:trPr>
          <w:trHeight w:val="248"/>
        </w:trPr>
        <w:tc>
          <w:tcPr>
            <w:tcW w:w="1272" w:type="dxa"/>
          </w:tcPr>
          <w:p w:rsidR="004F2E43" w:rsidRPr="00882EBE" w:rsidRDefault="004F2E43" w:rsidP="00B150DC">
            <w:pPr>
              <w:autoSpaceDE w:val="0"/>
              <w:autoSpaceDN w:val="0"/>
              <w:adjustRightInd w:val="0"/>
              <w:spacing w:after="0" w:line="240" w:lineRule="auto"/>
              <w:rPr>
                <w:rFonts w:cs="Arial"/>
                <w:b/>
                <w:bCs/>
                <w:sz w:val="20"/>
                <w:szCs w:val="20"/>
              </w:rPr>
            </w:pPr>
            <w:r>
              <w:rPr>
                <w:rFonts w:cs="Arial"/>
                <w:b/>
                <w:bCs/>
                <w:sz w:val="20"/>
                <w:szCs w:val="20"/>
              </w:rPr>
              <w:t>Titulació 2</w:t>
            </w:r>
          </w:p>
        </w:tc>
        <w:tc>
          <w:tcPr>
            <w:tcW w:w="1446" w:type="dxa"/>
            <w:tcBorders>
              <w:tl2br w:val="nil"/>
              <w:tr2bl w:val="nil"/>
            </w:tcBorders>
            <w:shd w:val="clear" w:color="auto" w:fill="auto"/>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44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025" w:type="dxa"/>
            <w:tcBorders>
              <w:tl2br w:val="nil"/>
              <w:tr2bl w:val="nil"/>
            </w:tcBorders>
            <w:shd w:val="clear" w:color="auto" w:fill="auto"/>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7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81"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025"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r>
      <w:tr w:rsidR="004F2E43" w:rsidRPr="00450FE4" w:rsidTr="004F2E43">
        <w:trPr>
          <w:trHeight w:val="102"/>
        </w:trPr>
        <w:tc>
          <w:tcPr>
            <w:tcW w:w="8771" w:type="dxa"/>
            <w:gridSpan w:val="7"/>
            <w:shd w:val="clear" w:color="auto" w:fill="D9D9D9" w:themeFill="background1" w:themeFillShade="D9"/>
            <w:vAlign w:val="center"/>
          </w:tcPr>
          <w:p w:rsidR="004F2E43" w:rsidRPr="00450FE4" w:rsidRDefault="004F2E43" w:rsidP="00B150DC">
            <w:pPr>
              <w:autoSpaceDE w:val="0"/>
              <w:autoSpaceDN w:val="0"/>
              <w:adjustRightInd w:val="0"/>
              <w:spacing w:after="0" w:line="240" w:lineRule="auto"/>
              <w:jc w:val="center"/>
              <w:rPr>
                <w:rFonts w:cs="Arial"/>
                <w:b/>
                <w:sz w:val="20"/>
                <w:szCs w:val="20"/>
              </w:rPr>
            </w:pPr>
            <w:r w:rsidRPr="00450FE4">
              <w:rPr>
                <w:b/>
                <w:sz w:val="20"/>
                <w:szCs w:val="20"/>
              </w:rPr>
              <w:t xml:space="preserve">Curs </w:t>
            </w:r>
            <w:r w:rsidRPr="00450FE4">
              <w:rPr>
                <w:b/>
                <w:i/>
                <w:sz w:val="20"/>
                <w:szCs w:val="20"/>
              </w:rPr>
              <w:t>n-1</w:t>
            </w:r>
          </w:p>
        </w:tc>
      </w:tr>
      <w:tr w:rsidR="004F2E43" w:rsidRPr="00882EBE" w:rsidTr="004F2E43">
        <w:trPr>
          <w:trHeight w:val="102"/>
        </w:trPr>
        <w:tc>
          <w:tcPr>
            <w:tcW w:w="1272" w:type="dxa"/>
          </w:tcPr>
          <w:p w:rsidR="004F2E43" w:rsidRPr="00882EBE" w:rsidRDefault="004F2E43" w:rsidP="00B150DC">
            <w:pPr>
              <w:autoSpaceDE w:val="0"/>
              <w:autoSpaceDN w:val="0"/>
              <w:adjustRightInd w:val="0"/>
              <w:spacing w:after="0" w:line="240" w:lineRule="auto"/>
              <w:rPr>
                <w:rFonts w:cs="Arial"/>
                <w:b/>
                <w:bCs/>
                <w:sz w:val="20"/>
                <w:szCs w:val="20"/>
              </w:rPr>
            </w:pPr>
            <w:r>
              <w:rPr>
                <w:rFonts w:cs="Arial"/>
                <w:b/>
                <w:bCs/>
                <w:sz w:val="20"/>
                <w:szCs w:val="20"/>
              </w:rPr>
              <w:t>Titulació 1</w:t>
            </w:r>
          </w:p>
        </w:tc>
        <w:tc>
          <w:tcPr>
            <w:tcW w:w="1446" w:type="dxa"/>
            <w:tcBorders>
              <w:bottom w:val="single" w:sz="4" w:space="0" w:color="auto"/>
            </w:tcBorders>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44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025" w:type="dxa"/>
            <w:tcBorders>
              <w:bottom w:val="single" w:sz="4" w:space="0" w:color="auto"/>
            </w:tcBorders>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7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81"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025"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r>
      <w:tr w:rsidR="004F2E43" w:rsidRPr="00882EBE" w:rsidTr="004F2E43">
        <w:trPr>
          <w:trHeight w:val="248"/>
        </w:trPr>
        <w:tc>
          <w:tcPr>
            <w:tcW w:w="1272" w:type="dxa"/>
          </w:tcPr>
          <w:p w:rsidR="004F2E43" w:rsidRPr="00882EBE" w:rsidRDefault="004F2E43" w:rsidP="00B150DC">
            <w:pPr>
              <w:autoSpaceDE w:val="0"/>
              <w:autoSpaceDN w:val="0"/>
              <w:adjustRightInd w:val="0"/>
              <w:spacing w:after="0" w:line="240" w:lineRule="auto"/>
              <w:rPr>
                <w:rFonts w:cs="Arial"/>
                <w:b/>
                <w:bCs/>
                <w:sz w:val="20"/>
                <w:szCs w:val="20"/>
              </w:rPr>
            </w:pPr>
            <w:r>
              <w:rPr>
                <w:rFonts w:cs="Arial"/>
                <w:b/>
                <w:bCs/>
                <w:sz w:val="20"/>
                <w:szCs w:val="20"/>
              </w:rPr>
              <w:t>Titulació 2</w:t>
            </w:r>
          </w:p>
        </w:tc>
        <w:tc>
          <w:tcPr>
            <w:tcW w:w="1446" w:type="dxa"/>
            <w:tcBorders>
              <w:tl2br w:val="nil"/>
              <w:tr2bl w:val="nil"/>
            </w:tcBorders>
            <w:shd w:val="clear" w:color="auto" w:fill="auto"/>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44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025" w:type="dxa"/>
            <w:tcBorders>
              <w:tl2br w:val="nil"/>
              <w:tr2bl w:val="nil"/>
            </w:tcBorders>
            <w:shd w:val="clear" w:color="auto" w:fill="auto"/>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7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81"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025"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r>
      <w:tr w:rsidR="004F2E43" w:rsidRPr="00450FE4" w:rsidTr="004F2E43">
        <w:trPr>
          <w:trHeight w:val="102"/>
        </w:trPr>
        <w:tc>
          <w:tcPr>
            <w:tcW w:w="8771" w:type="dxa"/>
            <w:gridSpan w:val="7"/>
            <w:shd w:val="clear" w:color="auto" w:fill="D9D9D9" w:themeFill="background1" w:themeFillShade="D9"/>
            <w:vAlign w:val="center"/>
          </w:tcPr>
          <w:p w:rsidR="004F2E43" w:rsidRPr="00450FE4" w:rsidRDefault="004F2E43" w:rsidP="00B150DC">
            <w:pPr>
              <w:autoSpaceDE w:val="0"/>
              <w:autoSpaceDN w:val="0"/>
              <w:adjustRightInd w:val="0"/>
              <w:spacing w:after="0" w:line="240" w:lineRule="auto"/>
              <w:jc w:val="center"/>
              <w:rPr>
                <w:rFonts w:cs="Arial"/>
                <w:b/>
                <w:sz w:val="20"/>
                <w:szCs w:val="20"/>
              </w:rPr>
            </w:pPr>
            <w:r w:rsidRPr="00450FE4">
              <w:rPr>
                <w:b/>
                <w:sz w:val="20"/>
                <w:szCs w:val="20"/>
              </w:rPr>
              <w:t xml:space="preserve">Curs </w:t>
            </w:r>
            <w:r w:rsidRPr="00450FE4">
              <w:rPr>
                <w:b/>
                <w:i/>
                <w:sz w:val="20"/>
                <w:szCs w:val="20"/>
              </w:rPr>
              <w:t>n-2</w:t>
            </w:r>
          </w:p>
        </w:tc>
      </w:tr>
      <w:tr w:rsidR="004F2E43" w:rsidRPr="00882EBE" w:rsidTr="004F2E43">
        <w:trPr>
          <w:trHeight w:val="102"/>
        </w:trPr>
        <w:tc>
          <w:tcPr>
            <w:tcW w:w="1272" w:type="dxa"/>
          </w:tcPr>
          <w:p w:rsidR="004F2E43" w:rsidRPr="00882EBE" w:rsidRDefault="004F2E43" w:rsidP="00B150DC">
            <w:pPr>
              <w:autoSpaceDE w:val="0"/>
              <w:autoSpaceDN w:val="0"/>
              <w:adjustRightInd w:val="0"/>
              <w:spacing w:after="0" w:line="240" w:lineRule="auto"/>
              <w:rPr>
                <w:rFonts w:cs="Arial"/>
                <w:b/>
                <w:bCs/>
                <w:sz w:val="20"/>
                <w:szCs w:val="20"/>
              </w:rPr>
            </w:pPr>
            <w:r>
              <w:rPr>
                <w:rFonts w:cs="Arial"/>
                <w:b/>
                <w:bCs/>
                <w:sz w:val="20"/>
                <w:szCs w:val="20"/>
              </w:rPr>
              <w:t>Titulació 1</w:t>
            </w:r>
          </w:p>
        </w:tc>
        <w:tc>
          <w:tcPr>
            <w:tcW w:w="1446" w:type="dxa"/>
            <w:tcBorders>
              <w:bottom w:val="single" w:sz="4" w:space="0" w:color="auto"/>
            </w:tcBorders>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44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025" w:type="dxa"/>
            <w:tcBorders>
              <w:bottom w:val="single" w:sz="4" w:space="0" w:color="auto"/>
            </w:tcBorders>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7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81"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025"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r>
      <w:tr w:rsidR="004F2E43" w:rsidRPr="00882EBE" w:rsidTr="004F2E43">
        <w:trPr>
          <w:trHeight w:val="248"/>
        </w:trPr>
        <w:tc>
          <w:tcPr>
            <w:tcW w:w="1272" w:type="dxa"/>
          </w:tcPr>
          <w:p w:rsidR="004F2E43" w:rsidRPr="00882EBE" w:rsidRDefault="004F2E43" w:rsidP="00B150DC">
            <w:pPr>
              <w:autoSpaceDE w:val="0"/>
              <w:autoSpaceDN w:val="0"/>
              <w:adjustRightInd w:val="0"/>
              <w:spacing w:after="0" w:line="240" w:lineRule="auto"/>
              <w:rPr>
                <w:rFonts w:cs="Arial"/>
                <w:b/>
                <w:bCs/>
                <w:sz w:val="20"/>
                <w:szCs w:val="20"/>
              </w:rPr>
            </w:pPr>
            <w:r>
              <w:rPr>
                <w:rFonts w:cs="Arial"/>
                <w:b/>
                <w:bCs/>
                <w:sz w:val="20"/>
                <w:szCs w:val="20"/>
              </w:rPr>
              <w:t>Titulació 2</w:t>
            </w:r>
          </w:p>
        </w:tc>
        <w:tc>
          <w:tcPr>
            <w:tcW w:w="1446" w:type="dxa"/>
            <w:tcBorders>
              <w:tl2br w:val="nil"/>
              <w:tr2bl w:val="nil"/>
            </w:tcBorders>
            <w:shd w:val="clear" w:color="auto" w:fill="auto"/>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44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025" w:type="dxa"/>
            <w:tcBorders>
              <w:tl2br w:val="nil"/>
              <w:tr2bl w:val="nil"/>
            </w:tcBorders>
            <w:shd w:val="clear" w:color="auto" w:fill="auto"/>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76"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281"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c>
          <w:tcPr>
            <w:tcW w:w="1025" w:type="dxa"/>
          </w:tcPr>
          <w:p w:rsidR="004F2E43" w:rsidRPr="00882EBE" w:rsidRDefault="004F2E43" w:rsidP="00B150DC">
            <w:pPr>
              <w:autoSpaceDE w:val="0"/>
              <w:autoSpaceDN w:val="0"/>
              <w:adjustRightInd w:val="0"/>
              <w:spacing w:after="0" w:line="240" w:lineRule="auto"/>
              <w:rPr>
                <w:rFonts w:cs="Arial"/>
                <w:b/>
                <w:bCs/>
                <w:color w:val="004D73"/>
                <w:sz w:val="20"/>
                <w:szCs w:val="20"/>
              </w:rPr>
            </w:pPr>
          </w:p>
        </w:tc>
      </w:tr>
    </w:tbl>
    <w:p w:rsidR="004F2E43" w:rsidRDefault="004F2E43" w:rsidP="00006A07">
      <w:pPr>
        <w:spacing w:after="0" w:line="240" w:lineRule="auto"/>
        <w:jc w:val="both"/>
        <w:rPr>
          <w:rFonts w:cs="Arial"/>
          <w:b/>
          <w:bCs/>
          <w:sz w:val="20"/>
          <w:szCs w:val="20"/>
        </w:rPr>
      </w:pPr>
    </w:p>
    <w:p w:rsidR="00556935" w:rsidRPr="004F2E43" w:rsidRDefault="00556935" w:rsidP="00006A07">
      <w:pPr>
        <w:spacing w:after="0" w:line="240" w:lineRule="auto"/>
        <w:rPr>
          <w:b/>
          <w:i/>
          <w:sz w:val="20"/>
          <w:szCs w:val="20"/>
        </w:rPr>
      </w:pPr>
    </w:p>
    <w:p w:rsidR="00BC2DD4" w:rsidRDefault="004F2E43" w:rsidP="004F2E43">
      <w:pPr>
        <w:pStyle w:val="Ttulo4"/>
        <w:spacing w:before="0" w:line="240" w:lineRule="auto"/>
        <w:jc w:val="both"/>
        <w:rPr>
          <w:rFonts w:asciiTheme="minorHAnsi" w:hAnsiTheme="minorHAnsi"/>
          <w:color w:val="auto"/>
          <w:sz w:val="20"/>
          <w:szCs w:val="20"/>
        </w:rPr>
      </w:pPr>
      <w:bookmarkStart w:id="3" w:name="_Toc430688270"/>
      <w:bookmarkEnd w:id="2"/>
      <w:r w:rsidRPr="004F2E43">
        <w:rPr>
          <w:rFonts w:asciiTheme="minorHAnsi" w:hAnsiTheme="minorHAnsi"/>
          <w:color w:val="auto"/>
          <w:sz w:val="20"/>
          <w:szCs w:val="20"/>
        </w:rPr>
        <w:t xml:space="preserve">Taula </w:t>
      </w:r>
      <w:r w:rsidR="00BC2DD4" w:rsidRPr="004F2E43">
        <w:rPr>
          <w:rFonts w:asciiTheme="minorHAnsi" w:hAnsiTheme="minorHAnsi"/>
          <w:color w:val="auto"/>
          <w:sz w:val="20"/>
          <w:szCs w:val="20"/>
        </w:rPr>
        <w:t>4.4. Percentatge d’hores impartides de docència (HIDA) segons tipologia del professorat a les assignatures seleccionades</w:t>
      </w:r>
      <w:bookmarkEnd w:id="3"/>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3435"/>
        <w:gridCol w:w="1258"/>
        <w:gridCol w:w="1464"/>
        <w:gridCol w:w="1043"/>
        <w:gridCol w:w="1500"/>
      </w:tblGrid>
      <w:tr w:rsidR="00C37BB2" w:rsidRPr="00882EBE" w:rsidTr="00C37BB2">
        <w:trPr>
          <w:trHeight w:val="102"/>
        </w:trPr>
        <w:tc>
          <w:tcPr>
            <w:tcW w:w="1176" w:type="dxa"/>
            <w:shd w:val="clear" w:color="auto" w:fill="365F91" w:themeFill="accent1" w:themeFillShade="BF"/>
            <w:vAlign w:val="center"/>
          </w:tcPr>
          <w:p w:rsidR="00C37BB2" w:rsidRDefault="00C37BB2" w:rsidP="00C37BB2">
            <w:pPr>
              <w:autoSpaceDE w:val="0"/>
              <w:autoSpaceDN w:val="0"/>
              <w:adjustRightInd w:val="0"/>
              <w:spacing w:after="0" w:line="240" w:lineRule="auto"/>
              <w:rPr>
                <w:rFonts w:cs="Arial"/>
                <w:color w:val="FFFFFF" w:themeColor="background1"/>
                <w:sz w:val="20"/>
                <w:szCs w:val="20"/>
              </w:rPr>
            </w:pPr>
            <w:r>
              <w:rPr>
                <w:rFonts w:cs="Arial"/>
                <w:color w:val="FFFFFF" w:themeColor="background1"/>
                <w:sz w:val="20"/>
                <w:szCs w:val="20"/>
              </w:rPr>
              <w:t>Fitxa per</w:t>
            </w:r>
          </w:p>
          <w:p w:rsidR="00C37BB2" w:rsidRPr="00882EBE" w:rsidRDefault="00C37BB2" w:rsidP="00C37BB2">
            <w:pPr>
              <w:autoSpaceDE w:val="0"/>
              <w:autoSpaceDN w:val="0"/>
              <w:adjustRightInd w:val="0"/>
              <w:spacing w:after="0" w:line="240" w:lineRule="auto"/>
              <w:rPr>
                <w:rFonts w:cs="Arial"/>
                <w:color w:val="FFFFFF" w:themeColor="background1"/>
                <w:sz w:val="20"/>
                <w:szCs w:val="20"/>
              </w:rPr>
            </w:pPr>
            <w:r>
              <w:rPr>
                <w:rFonts w:cs="Arial"/>
                <w:color w:val="FFFFFF" w:themeColor="background1"/>
                <w:sz w:val="20"/>
                <w:szCs w:val="20"/>
              </w:rPr>
              <w:t>titulació</w:t>
            </w:r>
          </w:p>
        </w:tc>
        <w:tc>
          <w:tcPr>
            <w:tcW w:w="3435" w:type="dxa"/>
            <w:shd w:val="clear" w:color="auto" w:fill="365F91" w:themeFill="accent1" w:themeFillShade="BF"/>
            <w:vAlign w:val="center"/>
          </w:tcPr>
          <w:p w:rsidR="00C37BB2" w:rsidRPr="00882EBE" w:rsidRDefault="00C37BB2"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Assignatura</w:t>
            </w:r>
          </w:p>
        </w:tc>
        <w:tc>
          <w:tcPr>
            <w:tcW w:w="1258" w:type="dxa"/>
            <w:shd w:val="clear" w:color="auto" w:fill="365F91" w:themeFill="accent1" w:themeFillShade="BF"/>
            <w:vAlign w:val="center"/>
          </w:tcPr>
          <w:p w:rsidR="00C37BB2" w:rsidRDefault="00C37BB2"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ECTS</w:t>
            </w:r>
          </w:p>
          <w:p w:rsidR="00C37BB2" w:rsidRPr="00882EBE" w:rsidRDefault="00C37BB2" w:rsidP="00C37BB2">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TE+pràctica</w:t>
            </w:r>
          </w:p>
        </w:tc>
        <w:tc>
          <w:tcPr>
            <w:tcW w:w="1464" w:type="dxa"/>
            <w:shd w:val="clear" w:color="auto" w:fill="365F91" w:themeFill="accent1" w:themeFillShade="BF"/>
            <w:vAlign w:val="center"/>
          </w:tcPr>
          <w:p w:rsidR="00C37BB2" w:rsidRDefault="00C37BB2"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Departament/</w:t>
            </w:r>
          </w:p>
          <w:p w:rsidR="00C37BB2" w:rsidRPr="00882EBE" w:rsidRDefault="00C37BB2" w:rsidP="00C37BB2">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àrea assignada</w:t>
            </w:r>
          </w:p>
        </w:tc>
        <w:tc>
          <w:tcPr>
            <w:tcW w:w="1043" w:type="dxa"/>
            <w:shd w:val="clear" w:color="auto" w:fill="365F91" w:themeFill="accent1" w:themeFillShade="BF"/>
            <w:vAlign w:val="center"/>
          </w:tcPr>
          <w:p w:rsidR="00C37BB2" w:rsidRDefault="00C37BB2"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Alumnes</w:t>
            </w:r>
          </w:p>
          <w:p w:rsidR="00C37BB2" w:rsidRPr="00882EBE" w:rsidRDefault="00C37BB2"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curs n</w:t>
            </w:r>
          </w:p>
        </w:tc>
        <w:tc>
          <w:tcPr>
            <w:tcW w:w="1500" w:type="dxa"/>
            <w:shd w:val="clear" w:color="auto" w:fill="365F91" w:themeFill="accent1" w:themeFillShade="BF"/>
            <w:vAlign w:val="center"/>
          </w:tcPr>
          <w:p w:rsidR="00C37BB2" w:rsidRDefault="00C37BB2"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Nombre grups</w:t>
            </w:r>
          </w:p>
          <w:p w:rsidR="00C37BB2" w:rsidRDefault="00C37BB2"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TE+pràctica</w:t>
            </w:r>
          </w:p>
          <w:p w:rsidR="00C37BB2" w:rsidRPr="00882EBE" w:rsidRDefault="00C37BB2"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curs n</w:t>
            </w:r>
          </w:p>
        </w:tc>
      </w:tr>
      <w:tr w:rsidR="00C37BB2" w:rsidRPr="00882EBE" w:rsidTr="00C37BB2">
        <w:trPr>
          <w:trHeight w:val="102"/>
        </w:trPr>
        <w:tc>
          <w:tcPr>
            <w:tcW w:w="1176" w:type="dxa"/>
          </w:tcPr>
          <w:p w:rsidR="00C37BB2" w:rsidRPr="00C37BB2" w:rsidRDefault="00C37BB2" w:rsidP="00B150DC">
            <w:pPr>
              <w:autoSpaceDE w:val="0"/>
              <w:autoSpaceDN w:val="0"/>
              <w:adjustRightInd w:val="0"/>
              <w:spacing w:after="0" w:line="240" w:lineRule="auto"/>
              <w:rPr>
                <w:rFonts w:cs="Arial"/>
                <w:b/>
                <w:bCs/>
                <w:sz w:val="16"/>
                <w:szCs w:val="16"/>
              </w:rPr>
            </w:pPr>
            <w:r w:rsidRPr="00C37BB2">
              <w:rPr>
                <w:rFonts w:cs="Arial"/>
                <w:b/>
                <w:bCs/>
                <w:sz w:val="16"/>
                <w:szCs w:val="16"/>
              </w:rPr>
              <w:t>Assignatura</w:t>
            </w:r>
            <w:r>
              <w:rPr>
                <w:rFonts w:cs="Arial"/>
                <w:b/>
                <w:bCs/>
                <w:sz w:val="16"/>
                <w:szCs w:val="16"/>
              </w:rPr>
              <w:t xml:space="preserve"> 1</w:t>
            </w:r>
          </w:p>
        </w:tc>
        <w:tc>
          <w:tcPr>
            <w:tcW w:w="3435" w:type="dxa"/>
            <w:tcBorders>
              <w:bottom w:val="single" w:sz="4" w:space="0" w:color="auto"/>
            </w:tcBorders>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258"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64" w:type="dxa"/>
            <w:tcBorders>
              <w:bottom w:val="single" w:sz="4" w:space="0" w:color="auto"/>
            </w:tcBorders>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4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500"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r w:rsidR="00C37BB2" w:rsidRPr="00882EBE" w:rsidTr="00C37BB2">
        <w:trPr>
          <w:trHeight w:val="248"/>
        </w:trPr>
        <w:tc>
          <w:tcPr>
            <w:tcW w:w="1176" w:type="dxa"/>
          </w:tcPr>
          <w:p w:rsidR="00C37BB2" w:rsidRPr="00C37BB2" w:rsidRDefault="00C37BB2" w:rsidP="00B150DC">
            <w:pPr>
              <w:autoSpaceDE w:val="0"/>
              <w:autoSpaceDN w:val="0"/>
              <w:adjustRightInd w:val="0"/>
              <w:spacing w:after="0" w:line="240" w:lineRule="auto"/>
              <w:rPr>
                <w:rFonts w:cs="Arial"/>
                <w:b/>
                <w:bCs/>
                <w:sz w:val="16"/>
                <w:szCs w:val="16"/>
              </w:rPr>
            </w:pPr>
            <w:r w:rsidRPr="00C37BB2">
              <w:rPr>
                <w:rFonts w:cs="Arial"/>
                <w:b/>
                <w:bCs/>
                <w:sz w:val="16"/>
                <w:szCs w:val="16"/>
              </w:rPr>
              <w:t>Assignatura</w:t>
            </w:r>
            <w:r>
              <w:rPr>
                <w:rFonts w:cs="Arial"/>
                <w:b/>
                <w:bCs/>
                <w:sz w:val="16"/>
                <w:szCs w:val="16"/>
              </w:rPr>
              <w:t xml:space="preserve"> 2</w:t>
            </w:r>
          </w:p>
        </w:tc>
        <w:tc>
          <w:tcPr>
            <w:tcW w:w="3435"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258"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64"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4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500"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r w:rsidR="00C37BB2" w:rsidRPr="00882EBE" w:rsidTr="00C37BB2">
        <w:trPr>
          <w:trHeight w:val="102"/>
        </w:trPr>
        <w:tc>
          <w:tcPr>
            <w:tcW w:w="1176" w:type="dxa"/>
          </w:tcPr>
          <w:p w:rsidR="00C37BB2" w:rsidRPr="00C37BB2" w:rsidRDefault="00C37BB2" w:rsidP="00B150DC">
            <w:pPr>
              <w:autoSpaceDE w:val="0"/>
              <w:autoSpaceDN w:val="0"/>
              <w:adjustRightInd w:val="0"/>
              <w:spacing w:after="0" w:line="240" w:lineRule="auto"/>
              <w:rPr>
                <w:rFonts w:cs="Arial"/>
                <w:b/>
                <w:bCs/>
                <w:sz w:val="16"/>
                <w:szCs w:val="16"/>
              </w:rPr>
            </w:pPr>
            <w:r w:rsidRPr="00C37BB2">
              <w:rPr>
                <w:rFonts w:cs="Arial"/>
                <w:b/>
                <w:bCs/>
                <w:sz w:val="16"/>
                <w:szCs w:val="16"/>
              </w:rPr>
              <w:t>Assignatura</w:t>
            </w:r>
            <w:r>
              <w:rPr>
                <w:rFonts w:cs="Arial"/>
                <w:b/>
                <w:bCs/>
                <w:sz w:val="16"/>
                <w:szCs w:val="16"/>
              </w:rPr>
              <w:t xml:space="preserve"> 3</w:t>
            </w:r>
          </w:p>
        </w:tc>
        <w:tc>
          <w:tcPr>
            <w:tcW w:w="3435" w:type="dxa"/>
            <w:tcBorders>
              <w:bottom w:val="single" w:sz="4" w:space="0" w:color="auto"/>
            </w:tcBorders>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258"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64" w:type="dxa"/>
            <w:tcBorders>
              <w:bottom w:val="single" w:sz="4" w:space="0" w:color="auto"/>
            </w:tcBorders>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4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500"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r w:rsidR="00C37BB2" w:rsidRPr="00882EBE" w:rsidTr="00C37BB2">
        <w:trPr>
          <w:trHeight w:val="248"/>
        </w:trPr>
        <w:tc>
          <w:tcPr>
            <w:tcW w:w="1176" w:type="dxa"/>
          </w:tcPr>
          <w:p w:rsidR="00C37BB2" w:rsidRPr="00C37BB2" w:rsidRDefault="00C37BB2" w:rsidP="00B150DC">
            <w:pPr>
              <w:autoSpaceDE w:val="0"/>
              <w:autoSpaceDN w:val="0"/>
              <w:adjustRightInd w:val="0"/>
              <w:spacing w:after="0" w:line="240" w:lineRule="auto"/>
              <w:rPr>
                <w:rFonts w:cs="Arial"/>
                <w:b/>
                <w:bCs/>
                <w:sz w:val="16"/>
                <w:szCs w:val="16"/>
              </w:rPr>
            </w:pPr>
            <w:r w:rsidRPr="00C37BB2">
              <w:rPr>
                <w:rFonts w:cs="Arial"/>
                <w:b/>
                <w:bCs/>
                <w:sz w:val="16"/>
                <w:szCs w:val="16"/>
              </w:rPr>
              <w:t>Assignatura</w:t>
            </w:r>
            <w:r>
              <w:rPr>
                <w:rFonts w:cs="Arial"/>
                <w:b/>
                <w:bCs/>
                <w:sz w:val="16"/>
                <w:szCs w:val="16"/>
              </w:rPr>
              <w:t xml:space="preserve"> 4</w:t>
            </w:r>
          </w:p>
        </w:tc>
        <w:tc>
          <w:tcPr>
            <w:tcW w:w="3435"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258"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64"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4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500"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r w:rsidR="00C37BB2" w:rsidRPr="00882EBE" w:rsidTr="00C37BB2">
        <w:trPr>
          <w:trHeight w:val="102"/>
        </w:trPr>
        <w:tc>
          <w:tcPr>
            <w:tcW w:w="1176" w:type="dxa"/>
          </w:tcPr>
          <w:p w:rsidR="00C37BB2" w:rsidRDefault="00C37BB2" w:rsidP="00B150DC">
            <w:pPr>
              <w:autoSpaceDE w:val="0"/>
              <w:autoSpaceDN w:val="0"/>
              <w:adjustRightInd w:val="0"/>
              <w:spacing w:after="0" w:line="240" w:lineRule="auto"/>
              <w:rPr>
                <w:rFonts w:cs="Arial"/>
                <w:b/>
                <w:bCs/>
                <w:sz w:val="16"/>
                <w:szCs w:val="16"/>
              </w:rPr>
            </w:pPr>
            <w:r w:rsidRPr="00C37BB2">
              <w:rPr>
                <w:rFonts w:cs="Arial"/>
                <w:b/>
                <w:bCs/>
                <w:sz w:val="16"/>
                <w:szCs w:val="16"/>
              </w:rPr>
              <w:t>Assignatura</w:t>
            </w:r>
          </w:p>
          <w:p w:rsidR="00C37BB2" w:rsidRPr="00C37BB2" w:rsidRDefault="00C37BB2" w:rsidP="00C37BB2">
            <w:pPr>
              <w:autoSpaceDE w:val="0"/>
              <w:autoSpaceDN w:val="0"/>
              <w:adjustRightInd w:val="0"/>
              <w:spacing w:after="0" w:line="240" w:lineRule="auto"/>
              <w:rPr>
                <w:rFonts w:cs="Arial"/>
                <w:b/>
                <w:bCs/>
                <w:sz w:val="16"/>
                <w:szCs w:val="16"/>
              </w:rPr>
            </w:pPr>
            <w:r>
              <w:rPr>
                <w:rFonts w:cs="Arial"/>
                <w:b/>
                <w:bCs/>
                <w:sz w:val="16"/>
                <w:szCs w:val="16"/>
              </w:rPr>
              <w:t>menció/espec</w:t>
            </w:r>
          </w:p>
        </w:tc>
        <w:tc>
          <w:tcPr>
            <w:tcW w:w="3435" w:type="dxa"/>
            <w:tcBorders>
              <w:bottom w:val="single" w:sz="4" w:space="0" w:color="auto"/>
            </w:tcBorders>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258"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64" w:type="dxa"/>
            <w:tcBorders>
              <w:bottom w:val="single" w:sz="4" w:space="0" w:color="auto"/>
            </w:tcBorders>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4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500"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r w:rsidR="00C37BB2" w:rsidRPr="00882EBE" w:rsidTr="00C37BB2">
        <w:trPr>
          <w:trHeight w:val="248"/>
        </w:trPr>
        <w:tc>
          <w:tcPr>
            <w:tcW w:w="1176" w:type="dxa"/>
          </w:tcPr>
          <w:p w:rsidR="00C37BB2" w:rsidRDefault="00C37BB2" w:rsidP="00B150DC">
            <w:pPr>
              <w:autoSpaceDE w:val="0"/>
              <w:autoSpaceDN w:val="0"/>
              <w:adjustRightInd w:val="0"/>
              <w:spacing w:after="0" w:line="240" w:lineRule="auto"/>
              <w:rPr>
                <w:rFonts w:cs="Arial"/>
                <w:b/>
                <w:bCs/>
                <w:sz w:val="16"/>
                <w:szCs w:val="16"/>
              </w:rPr>
            </w:pPr>
            <w:r>
              <w:rPr>
                <w:rFonts w:cs="Arial"/>
                <w:b/>
                <w:bCs/>
                <w:sz w:val="16"/>
                <w:szCs w:val="16"/>
              </w:rPr>
              <w:t>Pràctiques</w:t>
            </w:r>
          </w:p>
          <w:p w:rsidR="00C37BB2" w:rsidRPr="00C37BB2" w:rsidRDefault="00C37BB2" w:rsidP="00B150DC">
            <w:pPr>
              <w:autoSpaceDE w:val="0"/>
              <w:autoSpaceDN w:val="0"/>
              <w:adjustRightInd w:val="0"/>
              <w:spacing w:after="0" w:line="240" w:lineRule="auto"/>
              <w:rPr>
                <w:rFonts w:cs="Arial"/>
                <w:b/>
                <w:bCs/>
                <w:sz w:val="16"/>
                <w:szCs w:val="16"/>
              </w:rPr>
            </w:pPr>
            <w:r>
              <w:rPr>
                <w:rFonts w:cs="Arial"/>
                <w:b/>
                <w:bCs/>
                <w:sz w:val="16"/>
                <w:szCs w:val="16"/>
              </w:rPr>
              <w:t>externes</w:t>
            </w:r>
          </w:p>
        </w:tc>
        <w:tc>
          <w:tcPr>
            <w:tcW w:w="3435"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258"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64"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4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500"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r w:rsidR="00C37BB2" w:rsidRPr="00882EBE" w:rsidTr="00C37BB2">
        <w:trPr>
          <w:trHeight w:val="248"/>
        </w:trPr>
        <w:tc>
          <w:tcPr>
            <w:tcW w:w="1176" w:type="dxa"/>
          </w:tcPr>
          <w:p w:rsidR="00C37BB2" w:rsidRDefault="00C37BB2" w:rsidP="00B150DC">
            <w:pPr>
              <w:autoSpaceDE w:val="0"/>
              <w:autoSpaceDN w:val="0"/>
              <w:adjustRightInd w:val="0"/>
              <w:spacing w:after="0" w:line="240" w:lineRule="auto"/>
              <w:rPr>
                <w:rFonts w:cs="Arial"/>
                <w:b/>
                <w:bCs/>
                <w:sz w:val="16"/>
                <w:szCs w:val="16"/>
              </w:rPr>
            </w:pPr>
            <w:r>
              <w:rPr>
                <w:rFonts w:cs="Arial"/>
                <w:b/>
                <w:bCs/>
                <w:sz w:val="16"/>
                <w:szCs w:val="16"/>
              </w:rPr>
              <w:t>TFG/TFM</w:t>
            </w:r>
          </w:p>
        </w:tc>
        <w:tc>
          <w:tcPr>
            <w:tcW w:w="3435"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258"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64"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4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500"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bl>
    <w:p w:rsidR="00556935" w:rsidRDefault="00556935" w:rsidP="00006A07">
      <w:pPr>
        <w:spacing w:after="0" w:line="240" w:lineRule="auto"/>
        <w:rPr>
          <w:sz w:val="20"/>
          <w:szCs w:val="20"/>
        </w:rPr>
      </w:pPr>
    </w:p>
    <w:p w:rsidR="00C37BB2" w:rsidRDefault="00C37BB2" w:rsidP="00006A07">
      <w:pPr>
        <w:spacing w:after="0" w:line="240" w:lineRule="auto"/>
        <w:rPr>
          <w:sz w:val="20"/>
          <w:szCs w:val="20"/>
        </w:rPr>
      </w:pPr>
    </w:p>
    <w:p w:rsidR="00C37BB2" w:rsidRDefault="00C37BB2" w:rsidP="00006A07">
      <w:pPr>
        <w:spacing w:after="0" w:line="240" w:lineRule="auto"/>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446"/>
        <w:gridCol w:w="1446"/>
        <w:gridCol w:w="905"/>
        <w:gridCol w:w="1083"/>
        <w:gridCol w:w="1187"/>
        <w:gridCol w:w="1187"/>
        <w:gridCol w:w="1187"/>
      </w:tblGrid>
      <w:tr w:rsidR="00C37BB2" w:rsidRPr="00882EBE" w:rsidTr="00C37BB2">
        <w:trPr>
          <w:trHeight w:val="102"/>
        </w:trPr>
        <w:tc>
          <w:tcPr>
            <w:tcW w:w="1176" w:type="dxa"/>
            <w:shd w:val="clear" w:color="auto" w:fill="365F91" w:themeFill="accent1" w:themeFillShade="BF"/>
            <w:vAlign w:val="center"/>
          </w:tcPr>
          <w:p w:rsidR="00C37BB2" w:rsidRDefault="00C37BB2" w:rsidP="00B150DC">
            <w:pPr>
              <w:autoSpaceDE w:val="0"/>
              <w:autoSpaceDN w:val="0"/>
              <w:adjustRightInd w:val="0"/>
              <w:spacing w:after="0" w:line="240" w:lineRule="auto"/>
              <w:rPr>
                <w:rFonts w:cs="Arial"/>
                <w:color w:val="FFFFFF" w:themeColor="background1"/>
                <w:sz w:val="20"/>
                <w:szCs w:val="20"/>
              </w:rPr>
            </w:pPr>
            <w:r>
              <w:rPr>
                <w:rFonts w:cs="Arial"/>
                <w:color w:val="FFFFFF" w:themeColor="background1"/>
                <w:sz w:val="20"/>
                <w:szCs w:val="20"/>
              </w:rPr>
              <w:t>Fitxa per</w:t>
            </w:r>
          </w:p>
          <w:p w:rsidR="00C37BB2" w:rsidRPr="00882EBE" w:rsidRDefault="00C37BB2" w:rsidP="00B150DC">
            <w:pPr>
              <w:autoSpaceDE w:val="0"/>
              <w:autoSpaceDN w:val="0"/>
              <w:adjustRightInd w:val="0"/>
              <w:spacing w:after="0" w:line="240" w:lineRule="auto"/>
              <w:rPr>
                <w:rFonts w:cs="Arial"/>
                <w:color w:val="FFFFFF" w:themeColor="background1"/>
                <w:sz w:val="20"/>
                <w:szCs w:val="20"/>
              </w:rPr>
            </w:pPr>
            <w:r>
              <w:rPr>
                <w:rFonts w:cs="Arial"/>
                <w:color w:val="FFFFFF" w:themeColor="background1"/>
                <w:sz w:val="20"/>
                <w:szCs w:val="20"/>
              </w:rPr>
              <w:t>titulació</w:t>
            </w:r>
          </w:p>
        </w:tc>
        <w:tc>
          <w:tcPr>
            <w:tcW w:w="1446" w:type="dxa"/>
            <w:shd w:val="clear" w:color="auto" w:fill="365F91" w:themeFill="accent1" w:themeFillShade="BF"/>
            <w:vAlign w:val="center"/>
          </w:tcPr>
          <w:p w:rsidR="00C37BB2" w:rsidRPr="00882EBE" w:rsidRDefault="00C37BB2"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Permanents 1</w:t>
            </w:r>
          </w:p>
        </w:tc>
        <w:tc>
          <w:tcPr>
            <w:tcW w:w="1446" w:type="dxa"/>
            <w:shd w:val="clear" w:color="auto" w:fill="365F91" w:themeFill="accent1" w:themeFillShade="BF"/>
            <w:vAlign w:val="center"/>
          </w:tcPr>
          <w:p w:rsidR="00C37BB2" w:rsidRPr="00882EBE" w:rsidRDefault="00C37BB2"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Permanents 2</w:t>
            </w:r>
          </w:p>
        </w:tc>
        <w:tc>
          <w:tcPr>
            <w:tcW w:w="905" w:type="dxa"/>
            <w:shd w:val="clear" w:color="auto" w:fill="365F91" w:themeFill="accent1" w:themeFillShade="BF"/>
            <w:vAlign w:val="center"/>
          </w:tcPr>
          <w:p w:rsidR="00C37BB2" w:rsidRPr="00882EBE" w:rsidRDefault="00C37BB2"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Lectors</w:t>
            </w:r>
          </w:p>
        </w:tc>
        <w:tc>
          <w:tcPr>
            <w:tcW w:w="1083" w:type="dxa"/>
            <w:shd w:val="clear" w:color="auto" w:fill="365F91" w:themeFill="accent1" w:themeFillShade="BF"/>
            <w:vAlign w:val="center"/>
          </w:tcPr>
          <w:p w:rsidR="00C37BB2" w:rsidRDefault="00C37BB2" w:rsidP="00B150DC">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Associats</w:t>
            </w:r>
          </w:p>
          <w:p w:rsidR="00C37BB2" w:rsidRPr="00882EBE" w:rsidRDefault="00C37BB2" w:rsidP="00C37BB2">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doctors</w:t>
            </w:r>
          </w:p>
        </w:tc>
        <w:tc>
          <w:tcPr>
            <w:tcW w:w="1187" w:type="dxa"/>
            <w:shd w:val="clear" w:color="auto" w:fill="365F91" w:themeFill="accent1" w:themeFillShade="BF"/>
            <w:vAlign w:val="center"/>
          </w:tcPr>
          <w:p w:rsidR="00C37BB2" w:rsidRDefault="00C37BB2" w:rsidP="00C37BB2">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Associats</w:t>
            </w:r>
          </w:p>
          <w:p w:rsidR="00C37BB2" w:rsidRPr="00882EBE" w:rsidRDefault="00C37BB2" w:rsidP="00C37BB2">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no doctors</w:t>
            </w:r>
          </w:p>
        </w:tc>
        <w:tc>
          <w:tcPr>
            <w:tcW w:w="1187" w:type="dxa"/>
            <w:shd w:val="clear" w:color="auto" w:fill="365F91" w:themeFill="accent1" w:themeFillShade="BF"/>
            <w:vAlign w:val="center"/>
          </w:tcPr>
          <w:p w:rsidR="00C37BB2" w:rsidRDefault="00C37BB2" w:rsidP="00C37BB2">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Altres</w:t>
            </w:r>
          </w:p>
        </w:tc>
        <w:tc>
          <w:tcPr>
            <w:tcW w:w="1187" w:type="dxa"/>
            <w:shd w:val="clear" w:color="auto" w:fill="365F91" w:themeFill="accent1" w:themeFillShade="BF"/>
            <w:vAlign w:val="center"/>
          </w:tcPr>
          <w:p w:rsidR="00C37BB2" w:rsidRDefault="00C37BB2" w:rsidP="00C37BB2">
            <w:pPr>
              <w:autoSpaceDE w:val="0"/>
              <w:autoSpaceDN w:val="0"/>
              <w:adjustRightInd w:val="0"/>
              <w:spacing w:after="0" w:line="240" w:lineRule="auto"/>
              <w:jc w:val="center"/>
              <w:rPr>
                <w:rFonts w:cs="Arial"/>
                <w:color w:val="FFFFFF" w:themeColor="background1"/>
                <w:sz w:val="20"/>
                <w:szCs w:val="20"/>
              </w:rPr>
            </w:pPr>
            <w:r>
              <w:rPr>
                <w:rFonts w:cs="Arial"/>
                <w:color w:val="FFFFFF" w:themeColor="background1"/>
                <w:sz w:val="20"/>
                <w:szCs w:val="20"/>
              </w:rPr>
              <w:t>Total</w:t>
            </w:r>
          </w:p>
        </w:tc>
      </w:tr>
      <w:tr w:rsidR="00C37BB2" w:rsidRPr="00882EBE" w:rsidTr="00C37BB2">
        <w:trPr>
          <w:trHeight w:val="102"/>
        </w:trPr>
        <w:tc>
          <w:tcPr>
            <w:tcW w:w="1176" w:type="dxa"/>
          </w:tcPr>
          <w:p w:rsidR="00C37BB2" w:rsidRPr="00C37BB2" w:rsidRDefault="00C37BB2" w:rsidP="00B150DC">
            <w:pPr>
              <w:autoSpaceDE w:val="0"/>
              <w:autoSpaceDN w:val="0"/>
              <w:adjustRightInd w:val="0"/>
              <w:spacing w:after="0" w:line="240" w:lineRule="auto"/>
              <w:rPr>
                <w:rFonts w:cs="Arial"/>
                <w:b/>
                <w:bCs/>
                <w:sz w:val="16"/>
                <w:szCs w:val="16"/>
              </w:rPr>
            </w:pPr>
            <w:r w:rsidRPr="00C37BB2">
              <w:rPr>
                <w:rFonts w:cs="Arial"/>
                <w:b/>
                <w:bCs/>
                <w:sz w:val="16"/>
                <w:szCs w:val="16"/>
              </w:rPr>
              <w:t>Assignatura</w:t>
            </w:r>
            <w:r>
              <w:rPr>
                <w:rFonts w:cs="Arial"/>
                <w:b/>
                <w:bCs/>
                <w:sz w:val="16"/>
                <w:szCs w:val="16"/>
              </w:rPr>
              <w:t xml:space="preserve"> 1</w:t>
            </w:r>
          </w:p>
        </w:tc>
        <w:tc>
          <w:tcPr>
            <w:tcW w:w="1446" w:type="dxa"/>
            <w:tcBorders>
              <w:bottom w:val="single" w:sz="4" w:space="0" w:color="auto"/>
            </w:tcBorders>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46"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905" w:type="dxa"/>
            <w:tcBorders>
              <w:bottom w:val="single" w:sz="4" w:space="0" w:color="auto"/>
            </w:tcBorders>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8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r w:rsidR="00C37BB2" w:rsidRPr="00882EBE" w:rsidTr="00C37BB2">
        <w:trPr>
          <w:trHeight w:val="248"/>
        </w:trPr>
        <w:tc>
          <w:tcPr>
            <w:tcW w:w="1176" w:type="dxa"/>
          </w:tcPr>
          <w:p w:rsidR="00C37BB2" w:rsidRPr="00C37BB2" w:rsidRDefault="00C37BB2" w:rsidP="00B150DC">
            <w:pPr>
              <w:autoSpaceDE w:val="0"/>
              <w:autoSpaceDN w:val="0"/>
              <w:adjustRightInd w:val="0"/>
              <w:spacing w:after="0" w:line="240" w:lineRule="auto"/>
              <w:rPr>
                <w:rFonts w:cs="Arial"/>
                <w:b/>
                <w:bCs/>
                <w:sz w:val="16"/>
                <w:szCs w:val="16"/>
              </w:rPr>
            </w:pPr>
            <w:r w:rsidRPr="00C37BB2">
              <w:rPr>
                <w:rFonts w:cs="Arial"/>
                <w:b/>
                <w:bCs/>
                <w:sz w:val="16"/>
                <w:szCs w:val="16"/>
              </w:rPr>
              <w:t>Assignatura</w:t>
            </w:r>
            <w:r>
              <w:rPr>
                <w:rFonts w:cs="Arial"/>
                <w:b/>
                <w:bCs/>
                <w:sz w:val="16"/>
                <w:szCs w:val="16"/>
              </w:rPr>
              <w:t xml:space="preserve"> 2</w:t>
            </w:r>
          </w:p>
        </w:tc>
        <w:tc>
          <w:tcPr>
            <w:tcW w:w="1446"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46"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905"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8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r w:rsidR="00C37BB2" w:rsidRPr="00882EBE" w:rsidTr="00C37BB2">
        <w:trPr>
          <w:trHeight w:val="102"/>
        </w:trPr>
        <w:tc>
          <w:tcPr>
            <w:tcW w:w="1176" w:type="dxa"/>
          </w:tcPr>
          <w:p w:rsidR="00C37BB2" w:rsidRPr="00C37BB2" w:rsidRDefault="00C37BB2" w:rsidP="00B150DC">
            <w:pPr>
              <w:autoSpaceDE w:val="0"/>
              <w:autoSpaceDN w:val="0"/>
              <w:adjustRightInd w:val="0"/>
              <w:spacing w:after="0" w:line="240" w:lineRule="auto"/>
              <w:rPr>
                <w:rFonts w:cs="Arial"/>
                <w:b/>
                <w:bCs/>
                <w:sz w:val="16"/>
                <w:szCs w:val="16"/>
              </w:rPr>
            </w:pPr>
            <w:r w:rsidRPr="00C37BB2">
              <w:rPr>
                <w:rFonts w:cs="Arial"/>
                <w:b/>
                <w:bCs/>
                <w:sz w:val="16"/>
                <w:szCs w:val="16"/>
              </w:rPr>
              <w:t>Assignatura</w:t>
            </w:r>
            <w:r>
              <w:rPr>
                <w:rFonts w:cs="Arial"/>
                <w:b/>
                <w:bCs/>
                <w:sz w:val="16"/>
                <w:szCs w:val="16"/>
              </w:rPr>
              <w:t xml:space="preserve"> 3</w:t>
            </w:r>
          </w:p>
        </w:tc>
        <w:tc>
          <w:tcPr>
            <w:tcW w:w="1446" w:type="dxa"/>
            <w:tcBorders>
              <w:bottom w:val="single" w:sz="4" w:space="0" w:color="auto"/>
            </w:tcBorders>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46"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905" w:type="dxa"/>
            <w:tcBorders>
              <w:bottom w:val="single" w:sz="4" w:space="0" w:color="auto"/>
            </w:tcBorders>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8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r w:rsidR="00C37BB2" w:rsidRPr="00882EBE" w:rsidTr="00C37BB2">
        <w:trPr>
          <w:trHeight w:val="248"/>
        </w:trPr>
        <w:tc>
          <w:tcPr>
            <w:tcW w:w="1176" w:type="dxa"/>
          </w:tcPr>
          <w:p w:rsidR="00C37BB2" w:rsidRPr="00C37BB2" w:rsidRDefault="00C37BB2" w:rsidP="00B150DC">
            <w:pPr>
              <w:autoSpaceDE w:val="0"/>
              <w:autoSpaceDN w:val="0"/>
              <w:adjustRightInd w:val="0"/>
              <w:spacing w:after="0" w:line="240" w:lineRule="auto"/>
              <w:rPr>
                <w:rFonts w:cs="Arial"/>
                <w:b/>
                <w:bCs/>
                <w:sz w:val="16"/>
                <w:szCs w:val="16"/>
              </w:rPr>
            </w:pPr>
            <w:r w:rsidRPr="00C37BB2">
              <w:rPr>
                <w:rFonts w:cs="Arial"/>
                <w:b/>
                <w:bCs/>
                <w:sz w:val="16"/>
                <w:szCs w:val="16"/>
              </w:rPr>
              <w:t>Assignatura</w:t>
            </w:r>
            <w:r>
              <w:rPr>
                <w:rFonts w:cs="Arial"/>
                <w:b/>
                <w:bCs/>
                <w:sz w:val="16"/>
                <w:szCs w:val="16"/>
              </w:rPr>
              <w:t xml:space="preserve"> 4</w:t>
            </w:r>
          </w:p>
        </w:tc>
        <w:tc>
          <w:tcPr>
            <w:tcW w:w="1446"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46"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905"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8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r w:rsidR="00C37BB2" w:rsidRPr="00882EBE" w:rsidTr="00C37BB2">
        <w:trPr>
          <w:trHeight w:val="102"/>
        </w:trPr>
        <w:tc>
          <w:tcPr>
            <w:tcW w:w="1176" w:type="dxa"/>
          </w:tcPr>
          <w:p w:rsidR="00C37BB2" w:rsidRDefault="00C37BB2" w:rsidP="00B150DC">
            <w:pPr>
              <w:autoSpaceDE w:val="0"/>
              <w:autoSpaceDN w:val="0"/>
              <w:adjustRightInd w:val="0"/>
              <w:spacing w:after="0" w:line="240" w:lineRule="auto"/>
              <w:rPr>
                <w:rFonts w:cs="Arial"/>
                <w:b/>
                <w:bCs/>
                <w:sz w:val="16"/>
                <w:szCs w:val="16"/>
              </w:rPr>
            </w:pPr>
            <w:r w:rsidRPr="00C37BB2">
              <w:rPr>
                <w:rFonts w:cs="Arial"/>
                <w:b/>
                <w:bCs/>
                <w:sz w:val="16"/>
                <w:szCs w:val="16"/>
              </w:rPr>
              <w:t>Assignatura</w:t>
            </w:r>
          </w:p>
          <w:p w:rsidR="00C37BB2" w:rsidRPr="00C37BB2" w:rsidRDefault="00C37BB2" w:rsidP="00B150DC">
            <w:pPr>
              <w:autoSpaceDE w:val="0"/>
              <w:autoSpaceDN w:val="0"/>
              <w:adjustRightInd w:val="0"/>
              <w:spacing w:after="0" w:line="240" w:lineRule="auto"/>
              <w:rPr>
                <w:rFonts w:cs="Arial"/>
                <w:b/>
                <w:bCs/>
                <w:sz w:val="16"/>
                <w:szCs w:val="16"/>
              </w:rPr>
            </w:pPr>
            <w:r>
              <w:rPr>
                <w:rFonts w:cs="Arial"/>
                <w:b/>
                <w:bCs/>
                <w:sz w:val="16"/>
                <w:szCs w:val="16"/>
              </w:rPr>
              <w:t>menció/espec</w:t>
            </w:r>
          </w:p>
        </w:tc>
        <w:tc>
          <w:tcPr>
            <w:tcW w:w="1446" w:type="dxa"/>
            <w:tcBorders>
              <w:bottom w:val="single" w:sz="4" w:space="0" w:color="auto"/>
            </w:tcBorders>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46"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905" w:type="dxa"/>
            <w:tcBorders>
              <w:bottom w:val="single" w:sz="4" w:space="0" w:color="auto"/>
            </w:tcBorders>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8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r w:rsidR="00C37BB2" w:rsidRPr="00882EBE" w:rsidTr="00C37BB2">
        <w:trPr>
          <w:trHeight w:val="248"/>
        </w:trPr>
        <w:tc>
          <w:tcPr>
            <w:tcW w:w="1176" w:type="dxa"/>
          </w:tcPr>
          <w:p w:rsidR="00C37BB2" w:rsidRDefault="00C37BB2" w:rsidP="00B150DC">
            <w:pPr>
              <w:autoSpaceDE w:val="0"/>
              <w:autoSpaceDN w:val="0"/>
              <w:adjustRightInd w:val="0"/>
              <w:spacing w:after="0" w:line="240" w:lineRule="auto"/>
              <w:rPr>
                <w:rFonts w:cs="Arial"/>
                <w:b/>
                <w:bCs/>
                <w:sz w:val="16"/>
                <w:szCs w:val="16"/>
              </w:rPr>
            </w:pPr>
            <w:r>
              <w:rPr>
                <w:rFonts w:cs="Arial"/>
                <w:b/>
                <w:bCs/>
                <w:sz w:val="16"/>
                <w:szCs w:val="16"/>
              </w:rPr>
              <w:t>Pràctiques</w:t>
            </w:r>
          </w:p>
          <w:p w:rsidR="00C37BB2" w:rsidRPr="00C37BB2" w:rsidRDefault="00C37BB2" w:rsidP="00B150DC">
            <w:pPr>
              <w:autoSpaceDE w:val="0"/>
              <w:autoSpaceDN w:val="0"/>
              <w:adjustRightInd w:val="0"/>
              <w:spacing w:after="0" w:line="240" w:lineRule="auto"/>
              <w:rPr>
                <w:rFonts w:cs="Arial"/>
                <w:b/>
                <w:bCs/>
                <w:sz w:val="16"/>
                <w:szCs w:val="16"/>
              </w:rPr>
            </w:pPr>
            <w:r>
              <w:rPr>
                <w:rFonts w:cs="Arial"/>
                <w:b/>
                <w:bCs/>
                <w:sz w:val="16"/>
                <w:szCs w:val="16"/>
              </w:rPr>
              <w:t>externes</w:t>
            </w:r>
          </w:p>
        </w:tc>
        <w:tc>
          <w:tcPr>
            <w:tcW w:w="1446"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46"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905"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8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r w:rsidR="00C37BB2" w:rsidRPr="00882EBE" w:rsidTr="00C37BB2">
        <w:trPr>
          <w:trHeight w:val="248"/>
        </w:trPr>
        <w:tc>
          <w:tcPr>
            <w:tcW w:w="1176" w:type="dxa"/>
          </w:tcPr>
          <w:p w:rsidR="00C37BB2" w:rsidRDefault="00C37BB2" w:rsidP="00B150DC">
            <w:pPr>
              <w:autoSpaceDE w:val="0"/>
              <w:autoSpaceDN w:val="0"/>
              <w:adjustRightInd w:val="0"/>
              <w:spacing w:after="0" w:line="240" w:lineRule="auto"/>
              <w:rPr>
                <w:rFonts w:cs="Arial"/>
                <w:b/>
                <w:bCs/>
                <w:sz w:val="16"/>
                <w:szCs w:val="16"/>
              </w:rPr>
            </w:pPr>
            <w:r>
              <w:rPr>
                <w:rFonts w:cs="Arial"/>
                <w:b/>
                <w:bCs/>
                <w:sz w:val="16"/>
                <w:szCs w:val="16"/>
              </w:rPr>
              <w:t>TFG/TFM</w:t>
            </w:r>
          </w:p>
        </w:tc>
        <w:tc>
          <w:tcPr>
            <w:tcW w:w="1446"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446"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905" w:type="dxa"/>
            <w:tcBorders>
              <w:tl2br w:val="nil"/>
              <w:tr2bl w:val="nil"/>
            </w:tcBorders>
            <w:shd w:val="clear" w:color="auto" w:fill="auto"/>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083"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c>
          <w:tcPr>
            <w:tcW w:w="1187" w:type="dxa"/>
          </w:tcPr>
          <w:p w:rsidR="00C37BB2" w:rsidRPr="00882EBE" w:rsidRDefault="00C37BB2" w:rsidP="00B150DC">
            <w:pPr>
              <w:autoSpaceDE w:val="0"/>
              <w:autoSpaceDN w:val="0"/>
              <w:adjustRightInd w:val="0"/>
              <w:spacing w:after="0" w:line="240" w:lineRule="auto"/>
              <w:rPr>
                <w:rFonts w:cs="Arial"/>
                <w:b/>
                <w:bCs/>
                <w:color w:val="004D73"/>
                <w:sz w:val="20"/>
                <w:szCs w:val="20"/>
              </w:rPr>
            </w:pPr>
          </w:p>
        </w:tc>
      </w:tr>
    </w:tbl>
    <w:p w:rsidR="00C37BB2" w:rsidRPr="004F2E43" w:rsidRDefault="00C37BB2" w:rsidP="00006A07">
      <w:pPr>
        <w:spacing w:after="0" w:line="240" w:lineRule="auto"/>
        <w:rPr>
          <w:sz w:val="20"/>
          <w:szCs w:val="20"/>
        </w:rPr>
      </w:pPr>
    </w:p>
    <w:p w:rsidR="00556935" w:rsidRPr="004F2E43" w:rsidRDefault="00556935" w:rsidP="00006A07">
      <w:pPr>
        <w:spacing w:after="0" w:line="240" w:lineRule="auto"/>
        <w:rPr>
          <w:sz w:val="20"/>
          <w:szCs w:val="20"/>
        </w:rPr>
      </w:pPr>
    </w:p>
    <w:p w:rsidR="00556935" w:rsidRPr="004F2E43" w:rsidRDefault="00556935" w:rsidP="00006A07">
      <w:pPr>
        <w:spacing w:after="0" w:line="240" w:lineRule="auto"/>
        <w:rPr>
          <w:sz w:val="20"/>
          <w:szCs w:val="20"/>
        </w:rPr>
      </w:pPr>
    </w:p>
    <w:p w:rsidR="00BC2DD4" w:rsidRPr="004F2E43" w:rsidRDefault="004F2E43" w:rsidP="00006A07">
      <w:pPr>
        <w:pStyle w:val="Ttulo4"/>
        <w:spacing w:before="0" w:line="240" w:lineRule="auto"/>
        <w:rPr>
          <w:rFonts w:asciiTheme="minorHAnsi" w:hAnsiTheme="minorHAnsi"/>
          <w:color w:val="auto"/>
          <w:sz w:val="20"/>
          <w:szCs w:val="20"/>
        </w:rPr>
      </w:pPr>
      <w:r w:rsidRPr="004F2E43">
        <w:rPr>
          <w:rFonts w:asciiTheme="minorHAnsi" w:hAnsiTheme="minorHAnsi"/>
          <w:color w:val="auto"/>
          <w:sz w:val="20"/>
          <w:szCs w:val="20"/>
        </w:rPr>
        <w:t xml:space="preserve">Taula </w:t>
      </w:r>
      <w:r w:rsidR="00BC2DD4" w:rsidRPr="004F2E43">
        <w:rPr>
          <w:rFonts w:asciiTheme="minorHAnsi" w:hAnsiTheme="minorHAnsi"/>
          <w:color w:val="auto"/>
          <w:sz w:val="20"/>
          <w:szCs w:val="20"/>
        </w:rPr>
        <w:t>4.5. Relació estudiants ETC per PDI ETC (equivalent a</w:t>
      </w:r>
      <w:r w:rsidRPr="004F2E43">
        <w:rPr>
          <w:rFonts w:asciiTheme="minorHAnsi" w:hAnsiTheme="minorHAnsi"/>
          <w:color w:val="auto"/>
          <w:sz w:val="20"/>
          <w:szCs w:val="20"/>
        </w:rPr>
        <w:t xml:space="preserve"> temps complert)</w:t>
      </w:r>
    </w:p>
    <w:tbl>
      <w:tblPr>
        <w:tblW w:w="3842" w:type="pct"/>
        <w:tblInd w:w="108" w:type="dxa"/>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ook w:val="0000" w:firstRow="0" w:lastRow="0" w:firstColumn="0" w:lastColumn="0" w:noHBand="0" w:noVBand="0"/>
      </w:tblPr>
      <w:tblGrid>
        <w:gridCol w:w="2780"/>
        <w:gridCol w:w="1056"/>
        <w:gridCol w:w="1210"/>
        <w:gridCol w:w="1056"/>
        <w:gridCol w:w="1033"/>
      </w:tblGrid>
      <w:tr w:rsidR="00BC2DD4" w:rsidRPr="004F2E43" w:rsidTr="00BC2DD4">
        <w:trPr>
          <w:trHeight w:val="312"/>
        </w:trPr>
        <w:tc>
          <w:tcPr>
            <w:tcW w:w="1948" w:type="pct"/>
            <w:shd w:val="clear" w:color="auto" w:fill="004D73"/>
            <w:vAlign w:val="center"/>
          </w:tcPr>
          <w:p w:rsidR="00BC2DD4" w:rsidRPr="004F2E43" w:rsidRDefault="00BC2DD4" w:rsidP="00006A07">
            <w:pPr>
              <w:pStyle w:val="AQUTtolcolumna"/>
              <w:spacing w:line="240" w:lineRule="auto"/>
              <w:rPr>
                <w:rFonts w:asciiTheme="minorHAnsi" w:hAnsiTheme="minorHAnsi"/>
                <w:color w:val="auto"/>
                <w:sz w:val="20"/>
              </w:rPr>
            </w:pPr>
          </w:p>
        </w:tc>
        <w:tc>
          <w:tcPr>
            <w:tcW w:w="740" w:type="pct"/>
            <w:shd w:val="clear" w:color="auto" w:fill="004D73"/>
          </w:tcPr>
          <w:p w:rsidR="00BC2DD4" w:rsidRPr="004F2E43" w:rsidRDefault="00BC2DD4" w:rsidP="00006A07">
            <w:pPr>
              <w:pStyle w:val="AQUTtolcolumna"/>
              <w:spacing w:line="240" w:lineRule="auto"/>
              <w:rPr>
                <w:rFonts w:asciiTheme="minorHAnsi" w:hAnsiTheme="minorHAnsi"/>
                <w:color w:val="auto"/>
                <w:sz w:val="20"/>
              </w:rPr>
            </w:pPr>
            <w:r w:rsidRPr="004F2E43">
              <w:rPr>
                <w:rFonts w:asciiTheme="minorHAnsi" w:hAnsiTheme="minorHAnsi"/>
                <w:color w:val="auto"/>
                <w:sz w:val="20"/>
              </w:rPr>
              <w:t xml:space="preserve">Curs </w:t>
            </w:r>
            <w:r w:rsidRPr="004F2E43">
              <w:rPr>
                <w:rFonts w:asciiTheme="minorHAnsi" w:hAnsiTheme="minorHAnsi"/>
                <w:i/>
                <w:color w:val="auto"/>
                <w:sz w:val="20"/>
              </w:rPr>
              <w:t>n</w:t>
            </w:r>
            <w:r w:rsidRPr="004F2E43">
              <w:rPr>
                <w:rFonts w:asciiTheme="minorHAnsi" w:hAnsiTheme="minorHAnsi"/>
                <w:color w:val="auto"/>
                <w:sz w:val="20"/>
              </w:rPr>
              <w:t>-3</w:t>
            </w:r>
          </w:p>
        </w:tc>
        <w:tc>
          <w:tcPr>
            <w:tcW w:w="848" w:type="pct"/>
            <w:shd w:val="clear" w:color="auto" w:fill="004D73"/>
            <w:vAlign w:val="center"/>
          </w:tcPr>
          <w:p w:rsidR="00BC2DD4" w:rsidRPr="004F2E43" w:rsidRDefault="00BC2DD4" w:rsidP="00006A07">
            <w:pPr>
              <w:pStyle w:val="AQUTtolcolumna"/>
              <w:spacing w:line="240" w:lineRule="auto"/>
              <w:rPr>
                <w:rFonts w:asciiTheme="minorHAnsi" w:hAnsiTheme="minorHAnsi"/>
                <w:color w:val="auto"/>
                <w:sz w:val="20"/>
              </w:rPr>
            </w:pPr>
            <w:r w:rsidRPr="004F2E43">
              <w:rPr>
                <w:rFonts w:asciiTheme="minorHAnsi" w:hAnsiTheme="minorHAnsi"/>
                <w:color w:val="auto"/>
                <w:sz w:val="20"/>
              </w:rPr>
              <w:t xml:space="preserve">Curs </w:t>
            </w:r>
            <w:r w:rsidRPr="004F2E43">
              <w:rPr>
                <w:rFonts w:asciiTheme="minorHAnsi" w:hAnsiTheme="minorHAnsi"/>
                <w:i/>
                <w:color w:val="auto"/>
                <w:sz w:val="20"/>
              </w:rPr>
              <w:t>n</w:t>
            </w:r>
            <w:r w:rsidRPr="004F2E43">
              <w:rPr>
                <w:rFonts w:asciiTheme="minorHAnsi" w:hAnsiTheme="minorHAnsi"/>
                <w:color w:val="auto"/>
                <w:sz w:val="20"/>
              </w:rPr>
              <w:t xml:space="preserve">-2 </w:t>
            </w:r>
          </w:p>
        </w:tc>
        <w:tc>
          <w:tcPr>
            <w:tcW w:w="740" w:type="pct"/>
            <w:shd w:val="clear" w:color="auto" w:fill="004D73"/>
            <w:vAlign w:val="center"/>
          </w:tcPr>
          <w:p w:rsidR="00BC2DD4" w:rsidRPr="004F2E43" w:rsidRDefault="00BC2DD4" w:rsidP="00006A07">
            <w:pPr>
              <w:pStyle w:val="AQUTtolcolumna"/>
              <w:spacing w:line="240" w:lineRule="auto"/>
              <w:rPr>
                <w:rFonts w:asciiTheme="minorHAnsi" w:hAnsiTheme="minorHAnsi"/>
                <w:color w:val="auto"/>
                <w:sz w:val="20"/>
              </w:rPr>
            </w:pPr>
            <w:r w:rsidRPr="004F2E43">
              <w:rPr>
                <w:rFonts w:asciiTheme="minorHAnsi" w:hAnsiTheme="minorHAnsi"/>
                <w:color w:val="auto"/>
                <w:sz w:val="20"/>
              </w:rPr>
              <w:t xml:space="preserve">Curs </w:t>
            </w:r>
            <w:r w:rsidRPr="004F2E43">
              <w:rPr>
                <w:rFonts w:asciiTheme="minorHAnsi" w:hAnsiTheme="minorHAnsi"/>
                <w:i/>
                <w:color w:val="auto"/>
                <w:sz w:val="20"/>
              </w:rPr>
              <w:t>n</w:t>
            </w:r>
            <w:r w:rsidRPr="004F2E43">
              <w:rPr>
                <w:rFonts w:asciiTheme="minorHAnsi" w:hAnsiTheme="minorHAnsi"/>
                <w:color w:val="auto"/>
                <w:sz w:val="20"/>
              </w:rPr>
              <w:t xml:space="preserve">-1 </w:t>
            </w:r>
          </w:p>
        </w:tc>
        <w:tc>
          <w:tcPr>
            <w:tcW w:w="724" w:type="pct"/>
            <w:shd w:val="clear" w:color="auto" w:fill="004D73"/>
            <w:vAlign w:val="center"/>
          </w:tcPr>
          <w:p w:rsidR="00BC2DD4" w:rsidRPr="004F2E43" w:rsidRDefault="00BC2DD4" w:rsidP="00006A07">
            <w:pPr>
              <w:pStyle w:val="AQUTtolcolumna"/>
              <w:spacing w:line="240" w:lineRule="auto"/>
              <w:rPr>
                <w:rFonts w:asciiTheme="minorHAnsi" w:hAnsiTheme="minorHAnsi"/>
                <w:color w:val="auto"/>
                <w:sz w:val="20"/>
              </w:rPr>
            </w:pPr>
            <w:r w:rsidRPr="004F2E43">
              <w:rPr>
                <w:rFonts w:asciiTheme="minorHAnsi" w:hAnsiTheme="minorHAnsi"/>
                <w:color w:val="auto"/>
                <w:sz w:val="20"/>
              </w:rPr>
              <w:t xml:space="preserve">Curs </w:t>
            </w:r>
            <w:r w:rsidRPr="004F2E43">
              <w:rPr>
                <w:rFonts w:asciiTheme="minorHAnsi" w:hAnsiTheme="minorHAnsi"/>
                <w:i/>
                <w:color w:val="auto"/>
                <w:sz w:val="20"/>
              </w:rPr>
              <w:t>n</w:t>
            </w:r>
          </w:p>
        </w:tc>
      </w:tr>
      <w:tr w:rsidR="00BC2DD4" w:rsidRPr="004F2E43" w:rsidTr="00BC2DD4">
        <w:trPr>
          <w:trHeight w:val="115"/>
        </w:trPr>
        <w:tc>
          <w:tcPr>
            <w:tcW w:w="1948" w:type="pct"/>
          </w:tcPr>
          <w:p w:rsidR="00BC2DD4" w:rsidRPr="004F2E43" w:rsidRDefault="00BC2DD4" w:rsidP="00006A07">
            <w:pPr>
              <w:pStyle w:val="AQUTexttaula"/>
              <w:spacing w:before="0" w:after="0" w:line="240" w:lineRule="auto"/>
              <w:jc w:val="left"/>
              <w:rPr>
                <w:rFonts w:asciiTheme="minorHAnsi" w:hAnsiTheme="minorHAnsi"/>
                <w:b/>
                <w:color w:val="auto"/>
                <w:sz w:val="20"/>
              </w:rPr>
            </w:pPr>
            <w:r w:rsidRPr="004F2E43">
              <w:rPr>
                <w:rFonts w:asciiTheme="minorHAnsi" w:hAnsiTheme="minorHAnsi"/>
                <w:b/>
                <w:color w:val="auto"/>
                <w:sz w:val="20"/>
              </w:rPr>
              <w:t>Titulació</w:t>
            </w:r>
            <w:r w:rsidR="00C37BB2">
              <w:rPr>
                <w:rFonts w:asciiTheme="minorHAnsi" w:hAnsiTheme="minorHAnsi"/>
                <w:b/>
                <w:color w:val="auto"/>
                <w:sz w:val="20"/>
              </w:rPr>
              <w:t xml:space="preserve"> 1</w:t>
            </w:r>
          </w:p>
        </w:tc>
        <w:tc>
          <w:tcPr>
            <w:tcW w:w="740" w:type="pct"/>
          </w:tcPr>
          <w:p w:rsidR="00BC2DD4" w:rsidRPr="004F2E43" w:rsidRDefault="00BC2DD4" w:rsidP="00006A07">
            <w:pPr>
              <w:pStyle w:val="AQUTexttaula"/>
              <w:spacing w:before="0" w:after="0" w:line="240" w:lineRule="auto"/>
              <w:rPr>
                <w:rFonts w:asciiTheme="minorHAnsi" w:hAnsiTheme="minorHAnsi"/>
                <w:color w:val="auto"/>
                <w:sz w:val="20"/>
              </w:rPr>
            </w:pPr>
          </w:p>
        </w:tc>
        <w:tc>
          <w:tcPr>
            <w:tcW w:w="848" w:type="pct"/>
            <w:vAlign w:val="center"/>
          </w:tcPr>
          <w:p w:rsidR="00BC2DD4" w:rsidRPr="004F2E43" w:rsidRDefault="00BC2DD4" w:rsidP="00006A07">
            <w:pPr>
              <w:pStyle w:val="AQUTexttaula"/>
              <w:spacing w:before="0" w:after="0" w:line="240" w:lineRule="auto"/>
              <w:rPr>
                <w:rFonts w:asciiTheme="minorHAnsi" w:hAnsiTheme="minorHAnsi"/>
                <w:color w:val="auto"/>
                <w:sz w:val="20"/>
              </w:rPr>
            </w:pPr>
          </w:p>
        </w:tc>
        <w:tc>
          <w:tcPr>
            <w:tcW w:w="740" w:type="pct"/>
            <w:vAlign w:val="center"/>
          </w:tcPr>
          <w:p w:rsidR="00BC2DD4" w:rsidRPr="004F2E43" w:rsidRDefault="00BC2DD4" w:rsidP="00006A07">
            <w:pPr>
              <w:pStyle w:val="AQUTexttaula"/>
              <w:spacing w:before="0" w:after="0" w:line="240" w:lineRule="auto"/>
              <w:rPr>
                <w:rFonts w:asciiTheme="minorHAnsi" w:hAnsiTheme="minorHAnsi"/>
                <w:color w:val="auto"/>
                <w:sz w:val="20"/>
              </w:rPr>
            </w:pPr>
          </w:p>
        </w:tc>
        <w:tc>
          <w:tcPr>
            <w:tcW w:w="724" w:type="pct"/>
            <w:vAlign w:val="center"/>
          </w:tcPr>
          <w:p w:rsidR="00BC2DD4" w:rsidRPr="004F2E43" w:rsidRDefault="00BC2DD4" w:rsidP="00006A07">
            <w:pPr>
              <w:pStyle w:val="AQUTexttaula"/>
              <w:spacing w:before="0" w:after="0" w:line="240" w:lineRule="auto"/>
              <w:rPr>
                <w:rFonts w:asciiTheme="minorHAnsi" w:hAnsiTheme="minorHAnsi"/>
                <w:color w:val="auto"/>
                <w:sz w:val="20"/>
              </w:rPr>
            </w:pPr>
          </w:p>
        </w:tc>
      </w:tr>
      <w:tr w:rsidR="00C37BB2" w:rsidRPr="004F2E43" w:rsidTr="00BC2DD4">
        <w:trPr>
          <w:trHeight w:val="115"/>
        </w:trPr>
        <w:tc>
          <w:tcPr>
            <w:tcW w:w="1948" w:type="pct"/>
          </w:tcPr>
          <w:p w:rsidR="00C37BB2" w:rsidRPr="004F2E43" w:rsidRDefault="00C37BB2" w:rsidP="00C37BB2">
            <w:pPr>
              <w:pStyle w:val="AQUTexttaula"/>
              <w:spacing w:before="0" w:after="0" w:line="240" w:lineRule="auto"/>
              <w:jc w:val="left"/>
              <w:rPr>
                <w:rFonts w:asciiTheme="minorHAnsi" w:hAnsiTheme="minorHAnsi"/>
                <w:b/>
                <w:color w:val="auto"/>
                <w:sz w:val="20"/>
              </w:rPr>
            </w:pPr>
            <w:r>
              <w:rPr>
                <w:rFonts w:asciiTheme="minorHAnsi" w:hAnsiTheme="minorHAnsi"/>
                <w:b/>
                <w:color w:val="auto"/>
                <w:sz w:val="20"/>
              </w:rPr>
              <w:t>Titulació 2</w:t>
            </w:r>
          </w:p>
        </w:tc>
        <w:tc>
          <w:tcPr>
            <w:tcW w:w="740" w:type="pct"/>
          </w:tcPr>
          <w:p w:rsidR="00C37BB2" w:rsidRPr="004F2E43" w:rsidRDefault="00C37BB2" w:rsidP="00006A07">
            <w:pPr>
              <w:pStyle w:val="AQUTexttaula"/>
              <w:spacing w:before="0" w:after="0" w:line="240" w:lineRule="auto"/>
              <w:rPr>
                <w:rFonts w:asciiTheme="minorHAnsi" w:hAnsiTheme="minorHAnsi"/>
                <w:color w:val="auto"/>
                <w:sz w:val="20"/>
              </w:rPr>
            </w:pPr>
          </w:p>
        </w:tc>
        <w:tc>
          <w:tcPr>
            <w:tcW w:w="848" w:type="pct"/>
            <w:vAlign w:val="center"/>
          </w:tcPr>
          <w:p w:rsidR="00C37BB2" w:rsidRPr="004F2E43" w:rsidRDefault="00C37BB2" w:rsidP="00006A07">
            <w:pPr>
              <w:pStyle w:val="AQUTexttaula"/>
              <w:spacing w:before="0" w:after="0" w:line="240" w:lineRule="auto"/>
              <w:rPr>
                <w:rFonts w:asciiTheme="minorHAnsi" w:hAnsiTheme="minorHAnsi"/>
                <w:color w:val="auto"/>
                <w:sz w:val="20"/>
              </w:rPr>
            </w:pPr>
          </w:p>
        </w:tc>
        <w:tc>
          <w:tcPr>
            <w:tcW w:w="740" w:type="pct"/>
            <w:vAlign w:val="center"/>
          </w:tcPr>
          <w:p w:rsidR="00C37BB2" w:rsidRPr="004F2E43" w:rsidRDefault="00C37BB2" w:rsidP="00006A07">
            <w:pPr>
              <w:pStyle w:val="AQUTexttaula"/>
              <w:spacing w:before="0" w:after="0" w:line="240" w:lineRule="auto"/>
              <w:rPr>
                <w:rFonts w:asciiTheme="minorHAnsi" w:hAnsiTheme="minorHAnsi"/>
                <w:color w:val="auto"/>
                <w:sz w:val="20"/>
              </w:rPr>
            </w:pPr>
          </w:p>
        </w:tc>
        <w:tc>
          <w:tcPr>
            <w:tcW w:w="724" w:type="pct"/>
            <w:vAlign w:val="center"/>
          </w:tcPr>
          <w:p w:rsidR="00C37BB2" w:rsidRPr="004F2E43" w:rsidRDefault="00C37BB2" w:rsidP="00006A07">
            <w:pPr>
              <w:pStyle w:val="AQUTexttaula"/>
              <w:spacing w:before="0" w:after="0" w:line="240" w:lineRule="auto"/>
              <w:rPr>
                <w:rFonts w:asciiTheme="minorHAnsi" w:hAnsiTheme="minorHAnsi"/>
                <w:color w:val="auto"/>
                <w:sz w:val="20"/>
              </w:rPr>
            </w:pPr>
          </w:p>
        </w:tc>
      </w:tr>
    </w:tbl>
    <w:p w:rsidR="00BC2DD4" w:rsidRPr="00006A07" w:rsidRDefault="00BC2DD4" w:rsidP="00006A07">
      <w:pPr>
        <w:spacing w:after="0" w:line="240" w:lineRule="auto"/>
        <w:rPr>
          <w:rFonts w:cs="Helvetica"/>
          <w:sz w:val="30"/>
          <w:szCs w:val="30"/>
          <w:lang w:eastAsia="ca-ES"/>
        </w:rPr>
      </w:pPr>
      <w:r w:rsidRPr="00006A07">
        <w:rPr>
          <w:sz w:val="16"/>
        </w:rPr>
        <w:t xml:space="preserve">Un estudiant ETC correspon a una matrícula de 60 ECTS, i es considera PDI ETC qui imparteix 240 hores de docència en aula. </w:t>
      </w:r>
    </w:p>
    <w:p w:rsidR="00556935" w:rsidRPr="00006A07" w:rsidRDefault="00556935" w:rsidP="00006A07">
      <w:pPr>
        <w:pStyle w:val="Listaconvietas"/>
        <w:numPr>
          <w:ilvl w:val="0"/>
          <w:numId w:val="0"/>
        </w:numPr>
        <w:spacing w:before="0" w:after="0" w:line="240" w:lineRule="auto"/>
        <w:ind w:right="140"/>
        <w:jc w:val="left"/>
        <w:rPr>
          <w:rFonts w:asciiTheme="minorHAnsi" w:hAnsiTheme="minorHAnsi"/>
          <w:color w:val="FF0000"/>
        </w:rPr>
      </w:pPr>
      <w:bookmarkStart w:id="4" w:name="_Toc430688273"/>
    </w:p>
    <w:p w:rsidR="00BC2DD4" w:rsidRPr="00006A07" w:rsidRDefault="00BC2DD4" w:rsidP="00C37BB2">
      <w:pPr>
        <w:pStyle w:val="Listaconvietas"/>
        <w:numPr>
          <w:ilvl w:val="0"/>
          <w:numId w:val="0"/>
        </w:numPr>
        <w:spacing w:before="0" w:after="0" w:line="240" w:lineRule="auto"/>
        <w:ind w:right="140"/>
        <w:rPr>
          <w:rFonts w:asciiTheme="minorHAnsi" w:hAnsiTheme="minorHAnsi"/>
          <w:color w:val="FF0000"/>
        </w:rPr>
      </w:pPr>
      <w:r w:rsidRPr="00006A07">
        <w:rPr>
          <w:rFonts w:asciiTheme="minorHAnsi" w:hAnsiTheme="minorHAnsi"/>
          <w:color w:val="FF0000"/>
        </w:rPr>
        <w:t xml:space="preserve">Per a la </w:t>
      </w:r>
      <w:r w:rsidRPr="00006A07">
        <w:rPr>
          <w:rFonts w:asciiTheme="minorHAnsi" w:hAnsiTheme="minorHAnsi"/>
          <w:b/>
          <w:color w:val="FF0000"/>
        </w:rPr>
        <w:t xml:space="preserve">valoració </w:t>
      </w:r>
      <w:r w:rsidRPr="00006A07">
        <w:rPr>
          <w:rFonts w:asciiTheme="minorHAnsi" w:hAnsiTheme="minorHAnsi"/>
          <w:color w:val="FF0000"/>
        </w:rPr>
        <w:t xml:space="preserve">d’aquest estàndard, cal prendre en consideració els aspectes següents: </w:t>
      </w:r>
    </w:p>
    <w:p w:rsidR="00556935" w:rsidRPr="00006A07" w:rsidRDefault="00556935" w:rsidP="00C37BB2">
      <w:pPr>
        <w:pStyle w:val="Listaconvietas"/>
        <w:numPr>
          <w:ilvl w:val="0"/>
          <w:numId w:val="0"/>
        </w:numPr>
        <w:spacing w:before="0" w:after="0" w:line="240" w:lineRule="auto"/>
        <w:ind w:right="140"/>
        <w:rPr>
          <w:rFonts w:asciiTheme="minorHAnsi" w:hAnsiTheme="minorHAnsi"/>
          <w:color w:val="FF0000"/>
        </w:rPr>
      </w:pPr>
    </w:p>
    <w:bookmarkEnd w:id="4"/>
    <w:p w:rsidR="00BC2DD4" w:rsidRPr="00006A07" w:rsidRDefault="00BC2DD4" w:rsidP="003E24D5">
      <w:pPr>
        <w:pStyle w:val="Listaconvietas"/>
        <w:numPr>
          <w:ilvl w:val="0"/>
          <w:numId w:val="21"/>
        </w:numPr>
        <w:spacing w:before="0" w:after="0" w:line="240" w:lineRule="auto"/>
        <w:rPr>
          <w:rFonts w:asciiTheme="minorHAnsi" w:hAnsiTheme="minorHAnsi"/>
          <w:color w:val="FF0000"/>
          <w:lang w:eastAsia="da-DK"/>
        </w:rPr>
      </w:pPr>
      <w:r w:rsidRPr="00006A07">
        <w:rPr>
          <w:rFonts w:asciiTheme="minorHAnsi" w:hAnsiTheme="minorHAnsi"/>
          <w:color w:val="FF0000"/>
          <w:lang w:eastAsia="da-DK"/>
        </w:rPr>
        <w:t>Volum (tenint present el nombre d’estudiants) i dedicació del professorat.</w:t>
      </w:r>
    </w:p>
    <w:p w:rsidR="00BC2DD4" w:rsidRPr="00006A07" w:rsidRDefault="00BC2DD4" w:rsidP="003E24D5">
      <w:pPr>
        <w:pStyle w:val="Listaconvietas"/>
        <w:numPr>
          <w:ilvl w:val="0"/>
          <w:numId w:val="21"/>
        </w:numPr>
        <w:spacing w:before="0" w:after="0" w:line="240" w:lineRule="auto"/>
        <w:rPr>
          <w:rFonts w:asciiTheme="minorHAnsi" w:hAnsiTheme="minorHAnsi"/>
          <w:color w:val="FF0000"/>
          <w:lang w:eastAsia="da-DK"/>
        </w:rPr>
      </w:pPr>
      <w:r w:rsidRPr="00006A07">
        <w:rPr>
          <w:rFonts w:asciiTheme="minorHAnsi" w:hAnsiTheme="minorHAnsi"/>
          <w:color w:val="FF0000"/>
          <w:lang w:eastAsia="da-DK"/>
        </w:rPr>
        <w:t>Mida dels grups en funció de l’activitat docent.</w:t>
      </w:r>
    </w:p>
    <w:p w:rsidR="00BC2DD4" w:rsidRPr="00006A07" w:rsidRDefault="00BC2DD4" w:rsidP="003E24D5">
      <w:pPr>
        <w:pStyle w:val="Listaconvietas"/>
        <w:numPr>
          <w:ilvl w:val="0"/>
          <w:numId w:val="21"/>
        </w:numPr>
        <w:spacing w:before="0" w:after="0" w:line="240" w:lineRule="auto"/>
        <w:rPr>
          <w:rFonts w:asciiTheme="minorHAnsi" w:hAnsiTheme="minorHAnsi"/>
          <w:color w:val="FF0000"/>
          <w:lang w:eastAsia="da-DK"/>
        </w:rPr>
      </w:pPr>
      <w:r w:rsidRPr="00006A07">
        <w:rPr>
          <w:rFonts w:asciiTheme="minorHAnsi" w:hAnsiTheme="minorHAnsi"/>
          <w:color w:val="FF0000"/>
          <w:lang w:eastAsia="da-DK"/>
        </w:rPr>
        <w:t>Tipologia del professorat segons categories i formació acadèmica.</w:t>
      </w:r>
    </w:p>
    <w:p w:rsidR="00BC2DD4" w:rsidRPr="00006A07" w:rsidRDefault="00BC2DD4" w:rsidP="003E24D5">
      <w:pPr>
        <w:pStyle w:val="Listaconvietas"/>
        <w:numPr>
          <w:ilvl w:val="0"/>
          <w:numId w:val="21"/>
        </w:numPr>
        <w:spacing w:before="0" w:after="0" w:line="240" w:lineRule="auto"/>
        <w:rPr>
          <w:rFonts w:asciiTheme="minorHAnsi" w:hAnsiTheme="minorHAnsi"/>
          <w:color w:val="FF0000"/>
          <w:lang w:eastAsia="da-DK"/>
        </w:rPr>
      </w:pPr>
      <w:r w:rsidRPr="00006A07">
        <w:rPr>
          <w:rFonts w:asciiTheme="minorHAnsi" w:hAnsiTheme="minorHAnsi"/>
          <w:color w:val="FF0000"/>
          <w:lang w:eastAsia="da-DK"/>
        </w:rPr>
        <w:t>Especialització del professorat.</w:t>
      </w:r>
    </w:p>
    <w:p w:rsidR="00BC2DD4" w:rsidRPr="00006A07" w:rsidRDefault="00BC2DD4" w:rsidP="003E24D5">
      <w:pPr>
        <w:pStyle w:val="Listaconvietas"/>
        <w:numPr>
          <w:ilvl w:val="0"/>
          <w:numId w:val="21"/>
        </w:numPr>
        <w:spacing w:before="0" w:after="0" w:line="240" w:lineRule="auto"/>
        <w:rPr>
          <w:rFonts w:asciiTheme="minorHAnsi" w:hAnsiTheme="minorHAnsi" w:cstheme="minorHAnsi"/>
          <w:i/>
          <w:color w:val="FF0000"/>
        </w:rPr>
      </w:pPr>
      <w:r w:rsidRPr="00006A07">
        <w:rPr>
          <w:rFonts w:asciiTheme="minorHAnsi" w:hAnsiTheme="minorHAnsi"/>
          <w:color w:val="FF0000"/>
          <w:lang w:eastAsia="da-DK"/>
        </w:rPr>
        <w:t>Criter</w:t>
      </w:r>
      <w:r w:rsidR="00516E36" w:rsidRPr="00006A07">
        <w:rPr>
          <w:rFonts w:asciiTheme="minorHAnsi" w:hAnsiTheme="minorHAnsi"/>
          <w:color w:val="FF0000"/>
          <w:lang w:eastAsia="da-DK"/>
        </w:rPr>
        <w:t xml:space="preserve">is d’assignació del professorat (especialment, </w:t>
      </w:r>
      <w:r w:rsidRPr="00006A07">
        <w:rPr>
          <w:rFonts w:asciiTheme="minorHAnsi" w:hAnsiTheme="minorHAnsi"/>
          <w:color w:val="FF0000"/>
          <w:lang w:eastAsia="da-DK"/>
        </w:rPr>
        <w:t xml:space="preserve">a les assignatures obligatòries seleccionades, TFG/TFM i pràctiques externes). </w:t>
      </w:r>
    </w:p>
    <w:p w:rsidR="00556935" w:rsidRPr="00006A07" w:rsidRDefault="00556935" w:rsidP="003E24D5">
      <w:pPr>
        <w:pStyle w:val="Listaconvietas"/>
        <w:numPr>
          <w:ilvl w:val="0"/>
          <w:numId w:val="21"/>
        </w:numPr>
        <w:spacing w:before="0" w:after="0" w:line="240" w:lineRule="auto"/>
        <w:rPr>
          <w:rFonts w:asciiTheme="minorHAnsi" w:hAnsiTheme="minorHAnsi" w:cstheme="minorHAnsi"/>
          <w:i/>
          <w:color w:val="FF0000"/>
        </w:rPr>
      </w:pPr>
      <w:r w:rsidRPr="00006A07">
        <w:rPr>
          <w:rFonts w:asciiTheme="minorHAnsi" w:hAnsiTheme="minorHAnsi"/>
          <w:color w:val="FF0000"/>
          <w:lang w:eastAsia="da-DK"/>
        </w:rPr>
        <w:t>Formació docent i investigadora del professorat</w:t>
      </w:r>
      <w:r w:rsidR="00C37BB2">
        <w:rPr>
          <w:rFonts w:asciiTheme="minorHAnsi" w:hAnsiTheme="minorHAnsi"/>
          <w:color w:val="FF0000"/>
          <w:lang w:eastAsia="da-DK"/>
        </w:rPr>
        <w:t xml:space="preserve"> (CV)</w:t>
      </w:r>
    </w:p>
    <w:p w:rsidR="00BC2DD4" w:rsidRPr="00006A07" w:rsidRDefault="00BC2DD4" w:rsidP="00006A07">
      <w:pPr>
        <w:spacing w:after="0" w:line="240" w:lineRule="auto"/>
        <w:jc w:val="both"/>
        <w:rPr>
          <w:rFonts w:cstheme="minorHAnsi"/>
          <w:i/>
          <w:color w:val="FF0000"/>
        </w:rPr>
      </w:pPr>
    </w:p>
    <w:p w:rsidR="002653E6" w:rsidRPr="00006A07" w:rsidRDefault="002653E6" w:rsidP="00006A07">
      <w:pPr>
        <w:spacing w:after="0" w:line="240" w:lineRule="auto"/>
        <w:jc w:val="both"/>
        <w:rPr>
          <w:rFonts w:cstheme="minorHAnsi"/>
          <w:i/>
          <w:color w:val="FF0000"/>
        </w:rPr>
      </w:pPr>
    </w:p>
    <w:p w:rsidR="004B3EDE" w:rsidRPr="00C37BB2" w:rsidRDefault="0056038E" w:rsidP="00C37BB2">
      <w:pPr>
        <w:spacing w:after="0" w:line="240" w:lineRule="auto"/>
        <w:jc w:val="both"/>
        <w:rPr>
          <w:rFonts w:cstheme="minorHAnsi"/>
          <w:b/>
        </w:rPr>
      </w:pPr>
      <w:r w:rsidRPr="00C37BB2">
        <w:rPr>
          <w:rFonts w:cstheme="minorHAnsi"/>
          <w:b/>
        </w:rPr>
        <w:t>3.</w:t>
      </w:r>
      <w:r w:rsidR="004B3EDE" w:rsidRPr="00C37BB2">
        <w:rPr>
          <w:rFonts w:cstheme="minorHAnsi"/>
          <w:b/>
        </w:rPr>
        <w:t xml:space="preserve">4.3. La institució ofereix suport i oportunitats per a millorar la qualitat de l’activitat docent </w:t>
      </w:r>
      <w:r w:rsidR="00182041">
        <w:rPr>
          <w:rFonts w:cstheme="minorHAnsi"/>
          <w:b/>
        </w:rPr>
        <w:t xml:space="preserve">i investigadora </w:t>
      </w:r>
      <w:r w:rsidR="004B3EDE" w:rsidRPr="00C37BB2">
        <w:rPr>
          <w:rFonts w:cstheme="minorHAnsi"/>
          <w:b/>
        </w:rPr>
        <w:t>del professorat.</w:t>
      </w:r>
      <w:r w:rsidR="00853483">
        <w:rPr>
          <w:rFonts w:cstheme="minorHAnsi"/>
          <w:b/>
        </w:rPr>
        <w:t xml:space="preserve"> </w:t>
      </w:r>
    </w:p>
    <w:p w:rsidR="002C2B0F" w:rsidRPr="00C37BB2" w:rsidRDefault="002C2B0F" w:rsidP="00C37BB2">
      <w:pPr>
        <w:pStyle w:val="Listaconvietas"/>
        <w:numPr>
          <w:ilvl w:val="0"/>
          <w:numId w:val="0"/>
        </w:numPr>
        <w:spacing w:before="0" w:after="0" w:line="240" w:lineRule="auto"/>
        <w:ind w:right="140"/>
        <w:rPr>
          <w:rFonts w:asciiTheme="minorHAnsi" w:hAnsiTheme="minorHAnsi" w:cstheme="minorHAnsi"/>
          <w:b/>
          <w:sz w:val="22"/>
          <w:szCs w:val="22"/>
        </w:rPr>
      </w:pPr>
    </w:p>
    <w:p w:rsidR="008138C2" w:rsidRPr="00E60E0C" w:rsidRDefault="008138C2" w:rsidP="008138C2">
      <w:pPr>
        <w:spacing w:after="0" w:line="240" w:lineRule="auto"/>
        <w:rPr>
          <w:b/>
        </w:rPr>
      </w:pPr>
      <w:r w:rsidRPr="00E60E0C">
        <w:rPr>
          <w:b/>
        </w:rPr>
        <w:t>4.3 La institució ofereix suport i oportunitat per millorar la qualitat de l’activitat docent</w:t>
      </w:r>
    </w:p>
    <w:p w:rsidR="008138C2" w:rsidRPr="00E60E0C" w:rsidRDefault="008138C2" w:rsidP="008138C2">
      <w:pPr>
        <w:spacing w:after="0" w:line="240" w:lineRule="auto"/>
      </w:pPr>
    </w:p>
    <w:p w:rsidR="008138C2" w:rsidRPr="00E60E0C" w:rsidRDefault="008138C2" w:rsidP="008138C2">
      <w:pPr>
        <w:spacing w:after="0" w:line="240" w:lineRule="auto"/>
        <w:jc w:val="both"/>
        <w:rPr>
          <w:rFonts w:cs="Arial"/>
          <w:shd w:val="clear" w:color="auto" w:fill="FFFFFF"/>
        </w:rPr>
      </w:pPr>
      <w:r w:rsidRPr="00E60E0C">
        <w:rPr>
          <w:rFonts w:cs="Arial"/>
          <w:shd w:val="clear" w:color="auto" w:fill="FFFFFF"/>
        </w:rPr>
        <w:t>Des de la</w:t>
      </w:r>
      <w:r w:rsidRPr="00502836">
        <w:rPr>
          <w:rFonts w:cs="Arial"/>
          <w:b/>
          <w:shd w:val="clear" w:color="auto" w:fill="FFFFFF"/>
        </w:rPr>
        <w:t xml:space="preserve"> </w:t>
      </w:r>
      <w:hyperlink r:id="rId39" w:history="1">
        <w:r w:rsidRPr="00B05417">
          <w:rPr>
            <w:rStyle w:val="Hipervnculo"/>
            <w:rFonts w:cs="Arial"/>
            <w:b/>
            <w:color w:val="0070C0"/>
            <w:shd w:val="clear" w:color="auto" w:fill="FFFFFF"/>
          </w:rPr>
          <w:t>Unitat de Formació i Innovació</w:t>
        </w:r>
      </w:hyperlink>
      <w:r w:rsidRPr="00E60E0C">
        <w:rPr>
          <w:rFonts w:cs="Arial"/>
          <w:shd w:val="clear" w:color="auto" w:fill="FFFFFF"/>
        </w:rPr>
        <w:t xml:space="preserve"> de l’Oficina de Qualitat Docent (OQD) s’impulsen i es vertebren diverses iniciatives d'optimització de la docència i s’aporten noves propostes de suport, innovació i formació continuada. </w:t>
      </w:r>
    </w:p>
    <w:p w:rsidR="008138C2" w:rsidRPr="00E60E0C" w:rsidRDefault="008138C2" w:rsidP="008138C2">
      <w:pPr>
        <w:spacing w:after="0" w:line="240" w:lineRule="auto"/>
        <w:rPr>
          <w:rFonts w:cs="Arial"/>
          <w:shd w:val="clear" w:color="auto" w:fill="FFFFFF"/>
        </w:rPr>
      </w:pPr>
    </w:p>
    <w:p w:rsidR="008138C2" w:rsidRPr="00E60E0C" w:rsidRDefault="008138C2" w:rsidP="008138C2">
      <w:pPr>
        <w:spacing w:after="0" w:line="240" w:lineRule="auto"/>
        <w:rPr>
          <w:rFonts w:cs="Arial"/>
          <w:b/>
          <w:shd w:val="clear" w:color="auto" w:fill="FFFFFF"/>
        </w:rPr>
      </w:pPr>
      <w:r w:rsidRPr="00E60E0C">
        <w:rPr>
          <w:rFonts w:cs="Arial"/>
          <w:b/>
          <w:shd w:val="clear" w:color="auto" w:fill="FFFFFF"/>
        </w:rPr>
        <w:t>PLA DE FORMACIÓ DOCENT</w:t>
      </w:r>
    </w:p>
    <w:p w:rsidR="008138C2" w:rsidRPr="00E60E0C" w:rsidRDefault="008138C2" w:rsidP="008138C2">
      <w:pPr>
        <w:spacing w:after="0" w:line="240" w:lineRule="auto"/>
        <w:rPr>
          <w:rFonts w:cs="Arial"/>
          <w:b/>
          <w:u w:val="single"/>
          <w:shd w:val="clear" w:color="auto" w:fill="FFFFFF"/>
        </w:rPr>
      </w:pPr>
    </w:p>
    <w:p w:rsidR="008138C2" w:rsidRPr="00E60E0C" w:rsidRDefault="008138C2" w:rsidP="008138C2">
      <w:pPr>
        <w:pStyle w:val="NormalWeb"/>
        <w:spacing w:before="0" w:beforeAutospacing="0" w:after="0" w:afterAutospacing="0"/>
        <w:jc w:val="both"/>
        <w:textAlignment w:val="baseline"/>
        <w:rPr>
          <w:rFonts w:asciiTheme="minorHAnsi" w:hAnsiTheme="minorHAnsi"/>
          <w:sz w:val="22"/>
          <w:szCs w:val="22"/>
        </w:rPr>
      </w:pPr>
      <w:r w:rsidRPr="00E60E0C">
        <w:rPr>
          <w:rFonts w:asciiTheme="minorHAnsi" w:hAnsiTheme="minorHAnsi"/>
          <w:sz w:val="22"/>
          <w:szCs w:val="22"/>
        </w:rPr>
        <w:t xml:space="preserve">El Pla de Formació Docent (PFD) té com objectiu oferir al professorat de la UAB diverses eines i recursos que els ajudin a implementar iniciatives d'innovació i de millora de la qualitat de l'activitat docent dins el marc europeu de convergència universitària. Les tipologies formatives que s’inclouen al PFD són: formació per novells, formació permanent, formació a mida, formació específica per coordinadors i jornades temàtiques. </w:t>
      </w:r>
    </w:p>
    <w:p w:rsidR="008138C2" w:rsidRPr="00E60E0C" w:rsidRDefault="008138C2" w:rsidP="008138C2">
      <w:pPr>
        <w:pStyle w:val="NormalWeb"/>
        <w:spacing w:before="0" w:beforeAutospacing="0" w:after="0" w:afterAutospacing="0"/>
        <w:jc w:val="both"/>
        <w:textAlignment w:val="baseline"/>
        <w:rPr>
          <w:rFonts w:asciiTheme="minorHAnsi" w:hAnsiTheme="minorHAnsi"/>
          <w:sz w:val="22"/>
          <w:szCs w:val="22"/>
        </w:rPr>
      </w:pPr>
    </w:p>
    <w:p w:rsidR="008138C2" w:rsidRPr="00E60E0C" w:rsidRDefault="008138C2" w:rsidP="008138C2">
      <w:pPr>
        <w:pStyle w:val="NormalWeb"/>
        <w:spacing w:before="0" w:beforeAutospacing="0" w:after="0" w:afterAutospacing="0"/>
        <w:jc w:val="both"/>
        <w:textAlignment w:val="baseline"/>
        <w:rPr>
          <w:rFonts w:asciiTheme="minorHAnsi" w:hAnsiTheme="minorHAnsi"/>
          <w:sz w:val="22"/>
          <w:szCs w:val="22"/>
        </w:rPr>
      </w:pPr>
      <w:r w:rsidRPr="00E60E0C">
        <w:rPr>
          <w:rFonts w:asciiTheme="minorHAnsi" w:hAnsiTheme="minorHAnsi"/>
          <w:sz w:val="22"/>
          <w:szCs w:val="22"/>
        </w:rPr>
        <w:t xml:space="preserve">A través del PFD es pretén potenciar l'intercanvi i la difusió d'experiències de bones pràctiques dutes a terme pels docents a més a més de: </w:t>
      </w:r>
    </w:p>
    <w:p w:rsidR="008138C2" w:rsidRPr="00E60E0C" w:rsidRDefault="008138C2" w:rsidP="008138C2">
      <w:pPr>
        <w:pStyle w:val="NormalWeb"/>
        <w:spacing w:before="0" w:beforeAutospacing="0" w:after="0" w:afterAutospacing="0"/>
        <w:jc w:val="both"/>
        <w:textAlignment w:val="baseline"/>
        <w:rPr>
          <w:rFonts w:asciiTheme="minorHAnsi" w:hAnsiTheme="minorHAnsi"/>
          <w:sz w:val="22"/>
          <w:szCs w:val="22"/>
        </w:rPr>
      </w:pPr>
    </w:p>
    <w:p w:rsidR="008138C2" w:rsidRPr="00E60E0C" w:rsidRDefault="008138C2" w:rsidP="008138C2">
      <w:pPr>
        <w:numPr>
          <w:ilvl w:val="0"/>
          <w:numId w:val="32"/>
        </w:numPr>
        <w:spacing w:after="0" w:line="240" w:lineRule="auto"/>
        <w:ind w:left="300"/>
        <w:jc w:val="both"/>
        <w:textAlignment w:val="baseline"/>
      </w:pPr>
      <w:r w:rsidRPr="00E60E0C">
        <w:t>Reflexionar sobre la formació per competències i aprendre a dissenyar les assignatures utilitzant estratègies d'ensenyament-aprenentatge i sistemes d'avaluació que responguin a les exigències d'aquest model de formació. </w:t>
      </w:r>
    </w:p>
    <w:p w:rsidR="008138C2" w:rsidRPr="00E60E0C" w:rsidRDefault="008138C2" w:rsidP="008138C2">
      <w:pPr>
        <w:numPr>
          <w:ilvl w:val="0"/>
          <w:numId w:val="32"/>
        </w:numPr>
        <w:spacing w:after="0" w:line="240" w:lineRule="auto"/>
        <w:ind w:left="300"/>
        <w:jc w:val="both"/>
        <w:textAlignment w:val="baseline"/>
      </w:pPr>
      <w:r w:rsidRPr="00E60E0C">
        <w:t>Reflexionar sobre el paper de les metodologies actives i conèixer com seleccionar i posar en pràctica el ventall d'estratègies d'ensenyament-aprenentatge d'acord amb els objectius de l'assignatura. </w:t>
      </w:r>
    </w:p>
    <w:p w:rsidR="008138C2" w:rsidRPr="00E60E0C" w:rsidRDefault="008138C2" w:rsidP="008138C2">
      <w:pPr>
        <w:numPr>
          <w:ilvl w:val="0"/>
          <w:numId w:val="32"/>
        </w:numPr>
        <w:spacing w:after="0" w:line="240" w:lineRule="auto"/>
        <w:ind w:left="300"/>
        <w:jc w:val="both"/>
        <w:textAlignment w:val="baseline"/>
      </w:pPr>
      <w:r w:rsidRPr="00E60E0C">
        <w:t>Aportar recursos per a la utilització de les TIC’s com a eines de suport a la docència. </w:t>
      </w:r>
    </w:p>
    <w:p w:rsidR="008138C2" w:rsidRPr="00E60E0C" w:rsidRDefault="008138C2" w:rsidP="008138C2">
      <w:pPr>
        <w:numPr>
          <w:ilvl w:val="0"/>
          <w:numId w:val="32"/>
        </w:numPr>
        <w:spacing w:after="0" w:line="240" w:lineRule="auto"/>
        <w:ind w:left="300"/>
        <w:jc w:val="both"/>
        <w:textAlignment w:val="baseline"/>
      </w:pPr>
      <w:r w:rsidRPr="00E60E0C">
        <w:t>Compartir entre el professorat les experiències de la implementació de les noves titulacions de grau i màster amb l’objectiu de la millora constant. </w:t>
      </w:r>
    </w:p>
    <w:p w:rsidR="008138C2" w:rsidRPr="00E60E0C" w:rsidRDefault="008138C2" w:rsidP="008138C2">
      <w:pPr>
        <w:spacing w:after="0" w:line="240" w:lineRule="auto"/>
        <w:rPr>
          <w:rFonts w:cs="Arial"/>
          <w:u w:val="single"/>
          <w:shd w:val="clear" w:color="auto" w:fill="FFFFFF"/>
        </w:rPr>
      </w:pPr>
    </w:p>
    <w:p w:rsidR="008138C2" w:rsidRPr="006B1B0A" w:rsidRDefault="00AF4D1A" w:rsidP="008138C2">
      <w:pPr>
        <w:pStyle w:val="NormalWeb"/>
        <w:numPr>
          <w:ilvl w:val="0"/>
          <w:numId w:val="33"/>
        </w:numPr>
        <w:shd w:val="clear" w:color="auto" w:fill="FFFFFF"/>
        <w:spacing w:before="0" w:beforeAutospacing="0" w:after="0" w:afterAutospacing="0"/>
        <w:jc w:val="both"/>
        <w:textAlignment w:val="baseline"/>
        <w:rPr>
          <w:rFonts w:asciiTheme="minorHAnsi" w:hAnsiTheme="minorHAnsi" w:cs="Arial"/>
          <w:sz w:val="22"/>
          <w:szCs w:val="22"/>
        </w:rPr>
      </w:pPr>
      <w:hyperlink r:id="rId40" w:history="1">
        <w:r w:rsidR="008138C2" w:rsidRPr="006B1B0A">
          <w:rPr>
            <w:rStyle w:val="Hipervnculo"/>
            <w:rFonts w:asciiTheme="minorHAnsi" w:hAnsiTheme="minorHAnsi"/>
            <w:b/>
            <w:color w:val="auto"/>
            <w:sz w:val="22"/>
            <w:szCs w:val="22"/>
          </w:rPr>
          <w:t>Formació per a novells:</w:t>
        </w:r>
      </w:hyperlink>
      <w:r w:rsidR="008138C2" w:rsidRPr="006B1B0A">
        <w:rPr>
          <w:rFonts w:asciiTheme="minorHAnsi" w:hAnsiTheme="minorHAnsi"/>
          <w:b/>
          <w:sz w:val="22"/>
          <w:szCs w:val="22"/>
        </w:rPr>
        <w:t xml:space="preserve"> </w:t>
      </w:r>
      <w:r w:rsidR="008138C2" w:rsidRPr="006B1B0A">
        <w:rPr>
          <w:rFonts w:asciiTheme="minorHAnsi" w:hAnsiTheme="minorHAnsi"/>
          <w:sz w:val="22"/>
          <w:szCs w:val="22"/>
        </w:rPr>
        <w:t>El programa de Formació Docent en Educació Superior (FDES) e</w:t>
      </w:r>
      <w:r w:rsidR="008138C2" w:rsidRPr="006B1B0A">
        <w:rPr>
          <w:rStyle w:val="Textoennegrita"/>
          <w:rFonts w:asciiTheme="minorHAnsi" w:hAnsiTheme="minorHAnsi" w:cs="Arial"/>
          <w:b w:val="0"/>
          <w:sz w:val="22"/>
          <w:szCs w:val="22"/>
          <w:bdr w:val="none" w:sz="0" w:space="0" w:color="auto" w:frame="1"/>
        </w:rPr>
        <w:t>stà adreçat, preferentment, al professorat novell que porta menys de 5 anys realitzant docència a la UAB.</w:t>
      </w:r>
      <w:r w:rsidR="008138C2" w:rsidRPr="006B1B0A">
        <w:rPr>
          <w:rFonts w:asciiTheme="minorHAnsi" w:hAnsiTheme="minorHAnsi" w:cs="Arial"/>
          <w:b/>
          <w:sz w:val="22"/>
          <w:szCs w:val="22"/>
        </w:rPr>
        <w:t xml:space="preserve"> </w:t>
      </w:r>
      <w:r w:rsidR="008138C2" w:rsidRPr="006B1B0A">
        <w:rPr>
          <w:rFonts w:asciiTheme="minorHAnsi" w:hAnsiTheme="minorHAnsi" w:cs="Arial"/>
          <w:sz w:val="22"/>
          <w:szCs w:val="22"/>
          <w:bdr w:val="none" w:sz="0" w:space="0" w:color="auto" w:frame="1"/>
        </w:rPr>
        <w:t>El programa FDES té com a finalitat potenciar les competències docents bàsiques del professorat universitari que fan referència a la planificació del procés d'ensenyament-aprenentatge, la utilització d'estratègies i recursos didàctics i el sistema d'avaluació dels estudiants.</w:t>
      </w:r>
      <w:r w:rsidR="008138C2" w:rsidRPr="006B1B0A">
        <w:rPr>
          <w:rFonts w:asciiTheme="minorHAnsi" w:hAnsiTheme="minorHAnsi" w:cs="Arial"/>
          <w:sz w:val="22"/>
          <w:szCs w:val="22"/>
        </w:rPr>
        <w:t xml:space="preserve"> </w:t>
      </w:r>
    </w:p>
    <w:p w:rsidR="008138C2" w:rsidRPr="006B1B0A" w:rsidRDefault="008138C2" w:rsidP="008138C2">
      <w:pPr>
        <w:pStyle w:val="NormalWeb"/>
        <w:shd w:val="clear" w:color="auto" w:fill="FFFFFF"/>
        <w:spacing w:before="0" w:beforeAutospacing="0" w:after="0" w:afterAutospacing="0"/>
        <w:jc w:val="both"/>
        <w:textAlignment w:val="baseline"/>
        <w:rPr>
          <w:rFonts w:asciiTheme="minorHAnsi" w:hAnsiTheme="minorHAnsi" w:cs="Arial"/>
          <w:sz w:val="22"/>
          <w:szCs w:val="22"/>
        </w:rPr>
      </w:pPr>
    </w:p>
    <w:p w:rsidR="008138C2" w:rsidRPr="006B1B0A" w:rsidRDefault="00AF4D1A" w:rsidP="008138C2">
      <w:pPr>
        <w:pStyle w:val="Prrafodelista"/>
        <w:numPr>
          <w:ilvl w:val="0"/>
          <w:numId w:val="33"/>
        </w:numPr>
        <w:spacing w:after="0" w:line="240" w:lineRule="auto"/>
        <w:jc w:val="both"/>
      </w:pPr>
      <w:hyperlink r:id="rId41" w:history="1">
        <w:r w:rsidR="008138C2" w:rsidRPr="006B1B0A">
          <w:rPr>
            <w:rStyle w:val="Hipervnculo"/>
            <w:b/>
            <w:color w:val="auto"/>
          </w:rPr>
          <w:t>Formació permanent</w:t>
        </w:r>
        <w:r w:rsidR="008138C2" w:rsidRPr="006B1B0A">
          <w:rPr>
            <w:rStyle w:val="Hipervnculo"/>
            <w:color w:val="auto"/>
          </w:rPr>
          <w:t>:</w:t>
        </w:r>
      </w:hyperlink>
      <w:r w:rsidR="008138C2" w:rsidRPr="006B1B0A">
        <w:t xml:space="preserve"> està orientada a tot el professorat amb l’objectiu d’</w:t>
      </w:r>
      <w:r w:rsidR="008138C2" w:rsidRPr="006B1B0A">
        <w:rPr>
          <w:rFonts w:cs="Arial"/>
          <w:shd w:val="clear" w:color="auto" w:fill="FFFFFF"/>
        </w:rPr>
        <w:t>aportar recursos i eines pràctiques de suport a la funció docent relacionades amb els sistemes d'avaluació, la comunicació, la planificació docent i el desenvolupament de les competències personals.</w:t>
      </w:r>
    </w:p>
    <w:p w:rsidR="008138C2" w:rsidRPr="006B1B0A" w:rsidRDefault="008138C2" w:rsidP="008138C2">
      <w:pPr>
        <w:spacing w:after="0" w:line="240" w:lineRule="auto"/>
      </w:pPr>
    </w:p>
    <w:p w:rsidR="008138C2" w:rsidRPr="006B1B0A" w:rsidRDefault="00AF4D1A" w:rsidP="008138C2">
      <w:pPr>
        <w:pStyle w:val="Prrafodelista"/>
        <w:numPr>
          <w:ilvl w:val="0"/>
          <w:numId w:val="33"/>
        </w:numPr>
        <w:shd w:val="clear" w:color="auto" w:fill="FFFFFF"/>
        <w:spacing w:after="0" w:line="240" w:lineRule="auto"/>
        <w:jc w:val="both"/>
        <w:textAlignment w:val="baseline"/>
        <w:rPr>
          <w:rFonts w:cs="Arial"/>
        </w:rPr>
      </w:pPr>
      <w:hyperlink r:id="rId42" w:history="1">
        <w:r w:rsidR="008138C2" w:rsidRPr="006B1B0A">
          <w:rPr>
            <w:rStyle w:val="Hipervnculo"/>
            <w:b/>
            <w:color w:val="auto"/>
          </w:rPr>
          <w:t>Formació a mida:</w:t>
        </w:r>
      </w:hyperlink>
      <w:r w:rsidR="008138C2" w:rsidRPr="006B1B0A">
        <w:t xml:space="preserve"> </w:t>
      </w:r>
      <w:r w:rsidR="008138C2" w:rsidRPr="006B1B0A">
        <w:rPr>
          <w:rFonts w:eastAsia="Times New Roman" w:cs="Arial"/>
          <w:lang w:eastAsia="ca-ES"/>
        </w:rPr>
        <w:t>poden accedir a aquesta formació tots els departaments i facultats de la UAB, així com els centres adscrits. </w:t>
      </w:r>
      <w:r w:rsidR="008138C2" w:rsidRPr="006B1B0A">
        <w:rPr>
          <w:rFonts w:cs="Arial"/>
        </w:rPr>
        <w:t>D'acord amb les característiques i necessitats específiques de les titulacions, i/o dels departaments o facultats, des de la Unitat s’organitzen plans de formació i d'assessorament a mida per al professorat.  La seva durada i els seus continguts es programen a partir de les demandes de qui ho sol·licita. </w:t>
      </w:r>
    </w:p>
    <w:p w:rsidR="008138C2" w:rsidRPr="006B1B0A" w:rsidRDefault="008138C2" w:rsidP="008138C2">
      <w:pPr>
        <w:shd w:val="clear" w:color="auto" w:fill="FFFFFF"/>
        <w:spacing w:after="0" w:line="240" w:lineRule="auto"/>
        <w:jc w:val="both"/>
        <w:textAlignment w:val="baseline"/>
        <w:rPr>
          <w:rFonts w:cs="Arial"/>
        </w:rPr>
      </w:pPr>
    </w:p>
    <w:p w:rsidR="008138C2" w:rsidRPr="006B1B0A" w:rsidRDefault="008138C2" w:rsidP="008138C2">
      <w:pPr>
        <w:pStyle w:val="Prrafodelista"/>
        <w:numPr>
          <w:ilvl w:val="0"/>
          <w:numId w:val="33"/>
        </w:numPr>
        <w:spacing w:after="0" w:line="240" w:lineRule="auto"/>
        <w:jc w:val="both"/>
      </w:pPr>
      <w:r w:rsidRPr="006B1B0A">
        <w:rPr>
          <w:b/>
          <w:u w:val="single"/>
        </w:rPr>
        <w:t>Formació específica per coordinadors:</w:t>
      </w:r>
      <w:r w:rsidRPr="006B1B0A">
        <w:rPr>
          <w:b/>
        </w:rPr>
        <w:t xml:space="preserve"> </w:t>
      </w:r>
      <w:r w:rsidRPr="006B1B0A">
        <w:t>aquesta formació consta de diferents mòduls formatius centrats en els aspectes relacionats amb les responsabilitats i funcions de les coordinacions de titulació en el marc VSMA, amb les eines per facilitar la recollida de dades i els indicadors per al seguiment i l’acreditació, etc.</w:t>
      </w:r>
    </w:p>
    <w:p w:rsidR="008138C2" w:rsidRPr="006B1B0A" w:rsidRDefault="008138C2" w:rsidP="008138C2">
      <w:pPr>
        <w:pStyle w:val="Prrafodelista"/>
        <w:spacing w:after="0" w:line="240" w:lineRule="auto"/>
        <w:jc w:val="both"/>
      </w:pPr>
    </w:p>
    <w:p w:rsidR="008138C2" w:rsidRPr="006B1B0A" w:rsidRDefault="00AF4D1A" w:rsidP="008138C2">
      <w:pPr>
        <w:pStyle w:val="Prrafodelista"/>
        <w:numPr>
          <w:ilvl w:val="0"/>
          <w:numId w:val="33"/>
        </w:numPr>
        <w:spacing w:after="0" w:line="240" w:lineRule="auto"/>
        <w:jc w:val="both"/>
      </w:pPr>
      <w:hyperlink r:id="rId43" w:history="1">
        <w:r w:rsidR="008138C2" w:rsidRPr="006B1B0A">
          <w:rPr>
            <w:rStyle w:val="Hipervnculo"/>
            <w:b/>
            <w:color w:val="auto"/>
          </w:rPr>
          <w:t>Jornades temàtiques:</w:t>
        </w:r>
      </w:hyperlink>
      <w:r w:rsidR="008138C2" w:rsidRPr="006B1B0A">
        <w:t xml:space="preserve"> periòdicament es realitzen jornades dedicades a qüestions relacionades amb la innovació docent i la millora de la qualitat dels procés d’ensenyament-aprenentatge.  </w:t>
      </w:r>
      <w:r w:rsidR="008138C2" w:rsidRPr="006B1B0A">
        <w:rPr>
          <w:rFonts w:cs="Arial"/>
          <w:shd w:val="clear" w:color="auto" w:fill="FFFFFF"/>
        </w:rPr>
        <w:t>A l’enllaç es poden consultar les previstes i les realitzades.</w:t>
      </w:r>
    </w:p>
    <w:p w:rsidR="008138C2" w:rsidRPr="006B1B0A" w:rsidRDefault="008138C2" w:rsidP="008138C2">
      <w:pPr>
        <w:spacing w:after="0" w:line="240" w:lineRule="auto"/>
        <w:jc w:val="both"/>
      </w:pPr>
    </w:p>
    <w:p w:rsidR="008138C2" w:rsidRPr="006B1B0A" w:rsidRDefault="00AF4D1A" w:rsidP="008138C2">
      <w:pPr>
        <w:pStyle w:val="Prrafodelista"/>
        <w:numPr>
          <w:ilvl w:val="0"/>
          <w:numId w:val="36"/>
        </w:numPr>
        <w:spacing w:after="0" w:line="240" w:lineRule="auto"/>
        <w:ind w:left="709"/>
        <w:rPr>
          <w:b/>
        </w:rPr>
      </w:pPr>
      <w:hyperlink r:id="rId44" w:history="1">
        <w:r w:rsidR="008138C2" w:rsidRPr="006B1B0A">
          <w:rPr>
            <w:rStyle w:val="Hipervnculo"/>
            <w:b/>
            <w:color w:val="auto"/>
          </w:rPr>
          <w:t>Resum d’activitats, participants i grau de satisfacció any</w:t>
        </w:r>
      </w:hyperlink>
      <w:r w:rsidR="008138C2" w:rsidRPr="006B1B0A">
        <w:rPr>
          <w:b/>
        </w:rPr>
        <w:t xml:space="preserve"> </w:t>
      </w:r>
    </w:p>
    <w:p w:rsidR="008138C2" w:rsidRDefault="008138C2" w:rsidP="008138C2">
      <w:pPr>
        <w:spacing w:after="0" w:line="240" w:lineRule="auto"/>
      </w:pPr>
    </w:p>
    <w:p w:rsidR="008138C2" w:rsidRPr="008138C2" w:rsidRDefault="008138C2" w:rsidP="008138C2">
      <w:pPr>
        <w:spacing w:after="0" w:line="240" w:lineRule="auto"/>
        <w:rPr>
          <w:i/>
          <w:color w:val="FF0000"/>
        </w:rPr>
      </w:pPr>
      <w:r w:rsidRPr="008138C2">
        <w:rPr>
          <w:i/>
          <w:color w:val="FF0000"/>
        </w:rPr>
        <w:t>Valoració de</w:t>
      </w:r>
      <w:r>
        <w:rPr>
          <w:i/>
          <w:color w:val="FF0000"/>
        </w:rPr>
        <w:t xml:space="preserve"> </w:t>
      </w:r>
      <w:r w:rsidRPr="008138C2">
        <w:rPr>
          <w:i/>
          <w:color w:val="FF0000"/>
        </w:rPr>
        <w:t>l</w:t>
      </w:r>
      <w:r>
        <w:rPr>
          <w:i/>
          <w:color w:val="FF0000"/>
        </w:rPr>
        <w:t xml:space="preserve">a participació del </w:t>
      </w:r>
      <w:r w:rsidRPr="008138C2">
        <w:rPr>
          <w:i/>
          <w:color w:val="FF0000"/>
        </w:rPr>
        <w:t>centre</w:t>
      </w:r>
      <w:r>
        <w:rPr>
          <w:i/>
          <w:color w:val="FF0000"/>
        </w:rPr>
        <w:t xml:space="preserve"> en les activitats.</w:t>
      </w:r>
    </w:p>
    <w:p w:rsidR="008138C2" w:rsidRDefault="008138C2" w:rsidP="008138C2">
      <w:pPr>
        <w:spacing w:after="0" w:line="240" w:lineRule="auto"/>
      </w:pPr>
    </w:p>
    <w:p w:rsidR="008138C2" w:rsidRPr="00E60E0C" w:rsidRDefault="008138C2" w:rsidP="008138C2">
      <w:pPr>
        <w:spacing w:after="0" w:line="240" w:lineRule="auto"/>
      </w:pPr>
    </w:p>
    <w:p w:rsidR="008138C2" w:rsidRPr="00E60E0C" w:rsidRDefault="008138C2" w:rsidP="008138C2">
      <w:pPr>
        <w:spacing w:after="0" w:line="240" w:lineRule="auto"/>
        <w:rPr>
          <w:rFonts w:eastAsia="Times New Roman" w:cs="Arial"/>
          <w:b/>
          <w:bCs/>
          <w:kern w:val="36"/>
          <w:lang w:eastAsia="ca-ES"/>
        </w:rPr>
      </w:pPr>
      <w:r w:rsidRPr="00E60E0C">
        <w:rPr>
          <w:rFonts w:eastAsia="Times New Roman" w:cs="Arial"/>
          <w:b/>
          <w:bCs/>
          <w:kern w:val="36"/>
          <w:lang w:eastAsia="ca-ES"/>
        </w:rPr>
        <w:t>PLA DE SUPORT A LA INNOVACIÓ DOCENT</w:t>
      </w:r>
    </w:p>
    <w:p w:rsidR="008138C2" w:rsidRPr="00E60E0C" w:rsidRDefault="008138C2" w:rsidP="008138C2">
      <w:pPr>
        <w:spacing w:after="0" w:line="240" w:lineRule="auto"/>
        <w:rPr>
          <w:rFonts w:eastAsia="Times New Roman" w:cs="Arial"/>
          <w:b/>
          <w:bCs/>
          <w:kern w:val="36"/>
          <w:lang w:eastAsia="ca-ES"/>
        </w:rPr>
      </w:pPr>
    </w:p>
    <w:p w:rsidR="008138C2" w:rsidRPr="00E60E0C" w:rsidRDefault="00AF4D1A" w:rsidP="008138C2">
      <w:pPr>
        <w:pStyle w:val="NormalWeb"/>
        <w:numPr>
          <w:ilvl w:val="0"/>
          <w:numId w:val="34"/>
        </w:numPr>
        <w:shd w:val="clear" w:color="auto" w:fill="FFFFFF"/>
        <w:spacing w:before="0" w:beforeAutospacing="0" w:after="0" w:afterAutospacing="0"/>
        <w:jc w:val="both"/>
        <w:textAlignment w:val="baseline"/>
        <w:rPr>
          <w:rFonts w:asciiTheme="minorHAnsi" w:hAnsiTheme="minorHAnsi" w:cs="Arial"/>
          <w:sz w:val="22"/>
          <w:szCs w:val="22"/>
        </w:rPr>
      </w:pPr>
      <w:hyperlink r:id="rId45" w:history="1">
        <w:r w:rsidR="008138C2" w:rsidRPr="00B05417">
          <w:rPr>
            <w:rStyle w:val="Hipervnculo"/>
            <w:rFonts w:asciiTheme="minorHAnsi" w:hAnsiTheme="minorHAnsi" w:cs="Arial"/>
            <w:b/>
            <w:color w:val="0070C0"/>
            <w:sz w:val="22"/>
            <w:szCs w:val="22"/>
            <w:bdr w:val="none" w:sz="0" w:space="0" w:color="auto" w:frame="1"/>
          </w:rPr>
          <w:t>Projectes de suport a la innovació docent:</w:t>
        </w:r>
      </w:hyperlink>
      <w:r w:rsidR="008138C2" w:rsidRPr="00B05417">
        <w:rPr>
          <w:rStyle w:val="Textoennegrita"/>
          <w:rFonts w:asciiTheme="minorHAnsi" w:hAnsiTheme="minorHAnsi" w:cs="Arial"/>
          <w:color w:val="0070C0"/>
          <w:sz w:val="22"/>
          <w:szCs w:val="22"/>
          <w:bdr w:val="none" w:sz="0" w:space="0" w:color="auto" w:frame="1"/>
        </w:rPr>
        <w:t xml:space="preserve"> </w:t>
      </w:r>
      <w:r w:rsidR="008138C2" w:rsidRPr="008138C2">
        <w:rPr>
          <w:rStyle w:val="Textoennegrita"/>
          <w:rFonts w:asciiTheme="minorHAnsi" w:hAnsiTheme="minorHAnsi" w:cs="Arial"/>
          <w:b w:val="0"/>
          <w:sz w:val="22"/>
          <w:szCs w:val="22"/>
          <w:bdr w:val="none" w:sz="0" w:space="0" w:color="auto" w:frame="1"/>
        </w:rPr>
        <w:t>amb aquesta convocatòria anual</w:t>
      </w:r>
      <w:r w:rsidR="008138C2" w:rsidRPr="00E60E0C">
        <w:rPr>
          <w:rStyle w:val="Textoennegrita"/>
          <w:rFonts w:asciiTheme="minorHAnsi" w:hAnsiTheme="minorHAnsi" w:cs="Arial"/>
          <w:sz w:val="22"/>
          <w:szCs w:val="22"/>
          <w:bdr w:val="none" w:sz="0" w:space="0" w:color="auto" w:frame="1"/>
        </w:rPr>
        <w:t xml:space="preserve"> </w:t>
      </w:r>
      <w:r w:rsidR="008138C2" w:rsidRPr="00E60E0C">
        <w:rPr>
          <w:rFonts w:asciiTheme="minorHAnsi" w:hAnsiTheme="minorHAnsi" w:cs="Arial"/>
          <w:sz w:val="22"/>
          <w:szCs w:val="22"/>
        </w:rPr>
        <w:t>es pretén fomentar la qualitat i la innovació en la docència, finançant proje</w:t>
      </w:r>
      <w:r w:rsidR="008138C2">
        <w:rPr>
          <w:rFonts w:asciiTheme="minorHAnsi" w:hAnsiTheme="minorHAnsi" w:cs="Arial"/>
          <w:sz w:val="22"/>
          <w:szCs w:val="22"/>
        </w:rPr>
        <w:t xml:space="preserve">ctes que tinguin per objecte la </w:t>
      </w:r>
      <w:r w:rsidR="008138C2" w:rsidRPr="00E60E0C">
        <w:rPr>
          <w:rFonts w:asciiTheme="minorHAnsi" w:hAnsiTheme="minorHAnsi" w:cs="Arial"/>
          <w:sz w:val="22"/>
          <w:szCs w:val="22"/>
        </w:rPr>
        <w:t xml:space="preserve">millora dels processos d'ensenyament-aprenentatge, l'avaluació dels estudiants, l’adequació dels ensenyaments a entorns combinats (presencial-virtual), etc. </w:t>
      </w:r>
    </w:p>
    <w:p w:rsidR="008138C2" w:rsidRDefault="008138C2" w:rsidP="008138C2">
      <w:pPr>
        <w:pStyle w:val="NormalWeb"/>
        <w:shd w:val="clear" w:color="auto" w:fill="FFFFFF"/>
        <w:spacing w:before="0" w:beforeAutospacing="0" w:after="0" w:afterAutospacing="0"/>
        <w:ind w:left="720"/>
        <w:jc w:val="both"/>
        <w:textAlignment w:val="baseline"/>
        <w:rPr>
          <w:rFonts w:asciiTheme="minorHAnsi" w:hAnsiTheme="minorHAnsi" w:cs="Arial"/>
          <w:sz w:val="22"/>
          <w:szCs w:val="22"/>
        </w:rPr>
      </w:pPr>
    </w:p>
    <w:p w:rsidR="008138C2" w:rsidRPr="00E60E0C" w:rsidRDefault="008138C2" w:rsidP="008138C2">
      <w:pPr>
        <w:pStyle w:val="NormalWeb"/>
        <w:shd w:val="clear" w:color="auto" w:fill="FFFFFF"/>
        <w:spacing w:before="0" w:beforeAutospacing="0" w:after="0" w:afterAutospacing="0"/>
        <w:ind w:left="720"/>
        <w:textAlignment w:val="baseline"/>
        <w:rPr>
          <w:rFonts w:asciiTheme="minorHAnsi" w:hAnsiTheme="minorHAnsi" w:cs="Arial"/>
          <w:sz w:val="22"/>
          <w:szCs w:val="22"/>
        </w:rPr>
      </w:pPr>
      <w:r w:rsidRPr="00E60E0C">
        <w:rPr>
          <w:rFonts w:asciiTheme="minorHAnsi" w:hAnsiTheme="minorHAnsi" w:cs="Arial"/>
          <w:sz w:val="22"/>
          <w:szCs w:val="22"/>
        </w:rPr>
        <w:t xml:space="preserve">Dades de participació per Facultat </w:t>
      </w:r>
      <w:r>
        <w:rPr>
          <w:rFonts w:asciiTheme="minorHAnsi" w:hAnsiTheme="minorHAnsi" w:cs="Arial"/>
          <w:sz w:val="22"/>
          <w:szCs w:val="22"/>
        </w:rPr>
        <w:t>(</w:t>
      </w:r>
      <w:r w:rsidRPr="00E60E0C">
        <w:rPr>
          <w:rFonts w:asciiTheme="minorHAnsi" w:hAnsiTheme="minorHAnsi" w:cs="Arial"/>
          <w:sz w:val="22"/>
          <w:szCs w:val="22"/>
        </w:rPr>
        <w:t>convocatòria de 2016</w:t>
      </w:r>
      <w:r>
        <w:rPr>
          <w:rFonts w:asciiTheme="minorHAnsi" w:hAnsiTheme="minorHAnsi" w:cs="Arial"/>
          <w:sz w:val="22"/>
          <w:szCs w:val="22"/>
        </w:rPr>
        <w:t>)</w:t>
      </w:r>
      <w:r w:rsidRPr="00E60E0C">
        <w:rPr>
          <w:rFonts w:asciiTheme="minorHAnsi" w:hAnsiTheme="minorHAnsi" w:cs="Arial"/>
          <w:sz w:val="22"/>
          <w:szCs w:val="22"/>
        </w:rPr>
        <w:t>:</w:t>
      </w:r>
    </w:p>
    <w:p w:rsidR="008138C2" w:rsidRPr="00E60E0C" w:rsidRDefault="008138C2" w:rsidP="008138C2">
      <w:pPr>
        <w:pStyle w:val="NormalWeb"/>
        <w:shd w:val="clear" w:color="auto" w:fill="FFFFFF"/>
        <w:spacing w:before="0" w:beforeAutospacing="0" w:after="0" w:afterAutospacing="0"/>
        <w:ind w:left="720"/>
        <w:jc w:val="both"/>
        <w:textAlignment w:val="baseline"/>
        <w:rPr>
          <w:rFonts w:asciiTheme="minorHAnsi" w:hAnsiTheme="minorHAnsi" w:cs="Arial"/>
          <w:sz w:val="22"/>
          <w:szCs w:val="22"/>
        </w:rPr>
      </w:pPr>
    </w:p>
    <w:tbl>
      <w:tblPr>
        <w:tblW w:w="5423" w:type="dxa"/>
        <w:jc w:val="center"/>
        <w:tblCellMar>
          <w:left w:w="70" w:type="dxa"/>
          <w:right w:w="70" w:type="dxa"/>
        </w:tblCellMar>
        <w:tblLook w:val="04A0" w:firstRow="1" w:lastRow="0" w:firstColumn="1" w:lastColumn="0" w:noHBand="0" w:noVBand="1"/>
      </w:tblPr>
      <w:tblGrid>
        <w:gridCol w:w="3331"/>
        <w:gridCol w:w="2092"/>
      </w:tblGrid>
      <w:tr w:rsidR="008138C2" w:rsidRPr="00E60E0C" w:rsidTr="0081099E">
        <w:trPr>
          <w:trHeight w:val="288"/>
          <w:jc w:val="center"/>
        </w:trPr>
        <w:tc>
          <w:tcPr>
            <w:tcW w:w="3331" w:type="dxa"/>
            <w:tcBorders>
              <w:top w:val="nil"/>
              <w:left w:val="nil"/>
              <w:bottom w:val="single" w:sz="4" w:space="0" w:color="9BC2E6"/>
              <w:right w:val="nil"/>
            </w:tcBorders>
            <w:shd w:val="clear" w:color="auto" w:fill="DDD9C3" w:themeFill="background2" w:themeFillShade="E6"/>
            <w:noWrap/>
            <w:vAlign w:val="bottom"/>
            <w:hideMark/>
          </w:tcPr>
          <w:p w:rsidR="008138C2" w:rsidRPr="00E60E0C" w:rsidRDefault="008138C2" w:rsidP="00583A3E">
            <w:pPr>
              <w:spacing w:after="0" w:line="240" w:lineRule="auto"/>
              <w:rPr>
                <w:rFonts w:eastAsia="Times New Roman" w:cs="Times New Roman"/>
                <w:b/>
                <w:bCs/>
                <w:color w:val="000000"/>
                <w:lang w:eastAsia="ca-ES"/>
              </w:rPr>
            </w:pPr>
            <w:r w:rsidRPr="00E60E0C">
              <w:rPr>
                <w:rFonts w:eastAsia="Times New Roman" w:cs="Times New Roman"/>
                <w:b/>
                <w:bCs/>
                <w:color w:val="000000"/>
                <w:lang w:eastAsia="ca-ES"/>
              </w:rPr>
              <w:t>Facultat</w:t>
            </w:r>
          </w:p>
        </w:tc>
        <w:tc>
          <w:tcPr>
            <w:tcW w:w="2092" w:type="dxa"/>
            <w:tcBorders>
              <w:top w:val="nil"/>
              <w:left w:val="nil"/>
              <w:bottom w:val="single" w:sz="4" w:space="0" w:color="9BC2E6"/>
              <w:right w:val="nil"/>
            </w:tcBorders>
            <w:shd w:val="clear" w:color="auto" w:fill="DDD9C3" w:themeFill="background2" w:themeFillShade="E6"/>
            <w:noWrap/>
            <w:vAlign w:val="bottom"/>
            <w:hideMark/>
          </w:tcPr>
          <w:p w:rsidR="008138C2" w:rsidRPr="00E60E0C" w:rsidRDefault="0081099E" w:rsidP="0081099E">
            <w:pPr>
              <w:spacing w:after="0" w:line="240" w:lineRule="auto"/>
              <w:jc w:val="right"/>
              <w:rPr>
                <w:rFonts w:eastAsia="Times New Roman" w:cs="Times New Roman"/>
                <w:b/>
                <w:bCs/>
                <w:color w:val="000000"/>
                <w:lang w:eastAsia="ca-ES"/>
              </w:rPr>
            </w:pPr>
            <w:r>
              <w:rPr>
                <w:rFonts w:eastAsia="Times New Roman" w:cs="Times New Roman"/>
                <w:b/>
                <w:bCs/>
                <w:color w:val="000000"/>
                <w:lang w:eastAsia="ca-ES"/>
              </w:rPr>
              <w:t>Núm. projectes</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rPr>
                <w:rFonts w:eastAsia="Times New Roman" w:cs="Times New Roman"/>
                <w:color w:val="000000"/>
                <w:lang w:eastAsia="ca-ES"/>
              </w:rPr>
            </w:pPr>
            <w:r w:rsidRPr="00E60E0C">
              <w:rPr>
                <w:rFonts w:eastAsia="Times New Roman" w:cs="Times New Roman"/>
                <w:color w:val="000000"/>
                <w:lang w:eastAsia="ca-ES"/>
              </w:rPr>
              <w:t>Ciències de l’Educació</w:t>
            </w:r>
          </w:p>
        </w:tc>
        <w:tc>
          <w:tcPr>
            <w:tcW w:w="2092"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jc w:val="right"/>
              <w:rPr>
                <w:rFonts w:eastAsia="Times New Roman" w:cs="Times New Roman"/>
                <w:color w:val="000000"/>
                <w:lang w:eastAsia="ca-ES"/>
              </w:rPr>
            </w:pPr>
            <w:r w:rsidRPr="00E60E0C">
              <w:rPr>
                <w:rFonts w:eastAsia="Times New Roman" w:cs="Times New Roman"/>
                <w:color w:val="000000"/>
                <w:lang w:eastAsia="ca-ES"/>
              </w:rPr>
              <w:t>12</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rPr>
                <w:rFonts w:eastAsia="Times New Roman" w:cs="Times New Roman"/>
                <w:color w:val="000000"/>
                <w:lang w:eastAsia="ca-ES"/>
              </w:rPr>
            </w:pPr>
            <w:r w:rsidRPr="00E60E0C">
              <w:rPr>
                <w:rFonts w:eastAsia="Times New Roman" w:cs="Times New Roman"/>
                <w:color w:val="000000"/>
                <w:lang w:eastAsia="ca-ES"/>
              </w:rPr>
              <w:t>Filosofia i Lletres</w:t>
            </w:r>
          </w:p>
        </w:tc>
        <w:tc>
          <w:tcPr>
            <w:tcW w:w="2092"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jc w:val="right"/>
              <w:rPr>
                <w:rFonts w:eastAsia="Times New Roman" w:cs="Times New Roman"/>
                <w:color w:val="000000"/>
                <w:lang w:eastAsia="ca-ES"/>
              </w:rPr>
            </w:pPr>
            <w:r w:rsidRPr="00E60E0C">
              <w:rPr>
                <w:rFonts w:eastAsia="Times New Roman" w:cs="Times New Roman"/>
                <w:color w:val="000000"/>
                <w:lang w:eastAsia="ca-ES"/>
              </w:rPr>
              <w:t>7</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rPr>
                <w:rFonts w:eastAsia="Times New Roman" w:cs="Times New Roman"/>
                <w:color w:val="000000"/>
                <w:lang w:eastAsia="ca-ES"/>
              </w:rPr>
            </w:pPr>
            <w:r w:rsidRPr="00E60E0C">
              <w:rPr>
                <w:rFonts w:eastAsia="Times New Roman" w:cs="Times New Roman"/>
                <w:color w:val="000000"/>
                <w:lang w:eastAsia="ca-ES"/>
              </w:rPr>
              <w:t>Escola d'Enginyeria</w:t>
            </w:r>
          </w:p>
        </w:tc>
        <w:tc>
          <w:tcPr>
            <w:tcW w:w="2092"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jc w:val="right"/>
              <w:rPr>
                <w:rFonts w:eastAsia="Times New Roman" w:cs="Times New Roman"/>
                <w:color w:val="000000"/>
                <w:lang w:eastAsia="ca-ES"/>
              </w:rPr>
            </w:pPr>
            <w:r w:rsidRPr="00E60E0C">
              <w:rPr>
                <w:rFonts w:eastAsia="Times New Roman" w:cs="Times New Roman"/>
                <w:color w:val="000000"/>
                <w:lang w:eastAsia="ca-ES"/>
              </w:rPr>
              <w:t>5</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rPr>
                <w:rFonts w:eastAsia="Times New Roman" w:cs="Times New Roman"/>
                <w:color w:val="000000"/>
                <w:lang w:eastAsia="ca-ES"/>
              </w:rPr>
            </w:pPr>
            <w:r w:rsidRPr="00E60E0C">
              <w:rPr>
                <w:rFonts w:eastAsia="Times New Roman" w:cs="Times New Roman"/>
                <w:color w:val="000000"/>
                <w:lang w:eastAsia="ca-ES"/>
              </w:rPr>
              <w:t>Economia i Empresa</w:t>
            </w:r>
          </w:p>
        </w:tc>
        <w:tc>
          <w:tcPr>
            <w:tcW w:w="2092"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jc w:val="right"/>
              <w:rPr>
                <w:rFonts w:eastAsia="Times New Roman" w:cs="Times New Roman"/>
                <w:color w:val="000000"/>
                <w:lang w:eastAsia="ca-ES"/>
              </w:rPr>
            </w:pPr>
            <w:r w:rsidRPr="00E60E0C">
              <w:rPr>
                <w:rFonts w:eastAsia="Times New Roman" w:cs="Times New Roman"/>
                <w:color w:val="000000"/>
                <w:lang w:eastAsia="ca-ES"/>
              </w:rPr>
              <w:t>4</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rPr>
                <w:rFonts w:eastAsia="Times New Roman" w:cs="Times New Roman"/>
                <w:color w:val="000000"/>
                <w:lang w:eastAsia="ca-ES"/>
              </w:rPr>
            </w:pPr>
            <w:r w:rsidRPr="00E60E0C">
              <w:rPr>
                <w:rFonts w:eastAsia="Times New Roman" w:cs="Times New Roman"/>
                <w:color w:val="000000"/>
                <w:lang w:eastAsia="ca-ES"/>
              </w:rPr>
              <w:t xml:space="preserve">Psicologia </w:t>
            </w:r>
          </w:p>
        </w:tc>
        <w:tc>
          <w:tcPr>
            <w:tcW w:w="2092"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jc w:val="right"/>
              <w:rPr>
                <w:rFonts w:eastAsia="Times New Roman" w:cs="Times New Roman"/>
                <w:color w:val="000000"/>
                <w:lang w:eastAsia="ca-ES"/>
              </w:rPr>
            </w:pPr>
            <w:r w:rsidRPr="00E60E0C">
              <w:rPr>
                <w:rFonts w:eastAsia="Times New Roman" w:cs="Times New Roman"/>
                <w:color w:val="000000"/>
                <w:lang w:eastAsia="ca-ES"/>
              </w:rPr>
              <w:t>4</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rPr>
                <w:rFonts w:eastAsia="Times New Roman" w:cs="Times New Roman"/>
                <w:color w:val="000000"/>
                <w:lang w:eastAsia="ca-ES"/>
              </w:rPr>
            </w:pPr>
            <w:r w:rsidRPr="00E60E0C">
              <w:rPr>
                <w:rFonts w:eastAsia="Times New Roman" w:cs="Times New Roman"/>
                <w:color w:val="000000"/>
                <w:lang w:eastAsia="ca-ES"/>
              </w:rPr>
              <w:t>Veterinària</w:t>
            </w:r>
          </w:p>
        </w:tc>
        <w:tc>
          <w:tcPr>
            <w:tcW w:w="2092"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jc w:val="right"/>
              <w:rPr>
                <w:rFonts w:eastAsia="Times New Roman" w:cs="Times New Roman"/>
                <w:color w:val="000000"/>
                <w:lang w:eastAsia="ca-ES"/>
              </w:rPr>
            </w:pPr>
            <w:r w:rsidRPr="00E60E0C">
              <w:rPr>
                <w:rFonts w:eastAsia="Times New Roman" w:cs="Times New Roman"/>
                <w:color w:val="000000"/>
                <w:lang w:eastAsia="ca-ES"/>
              </w:rPr>
              <w:t>4</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rPr>
                <w:rFonts w:eastAsia="Times New Roman" w:cs="Times New Roman"/>
                <w:color w:val="000000"/>
                <w:lang w:eastAsia="ca-ES"/>
              </w:rPr>
            </w:pPr>
            <w:r w:rsidRPr="00E60E0C">
              <w:rPr>
                <w:rFonts w:eastAsia="Times New Roman" w:cs="Times New Roman"/>
                <w:color w:val="000000"/>
                <w:lang w:eastAsia="ca-ES"/>
              </w:rPr>
              <w:t xml:space="preserve">Dret </w:t>
            </w:r>
          </w:p>
        </w:tc>
        <w:tc>
          <w:tcPr>
            <w:tcW w:w="2092"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jc w:val="right"/>
              <w:rPr>
                <w:rFonts w:eastAsia="Times New Roman" w:cs="Times New Roman"/>
                <w:color w:val="000000"/>
                <w:lang w:eastAsia="ca-ES"/>
              </w:rPr>
            </w:pPr>
            <w:r w:rsidRPr="00E60E0C">
              <w:rPr>
                <w:rFonts w:eastAsia="Times New Roman" w:cs="Times New Roman"/>
                <w:color w:val="000000"/>
                <w:lang w:eastAsia="ca-ES"/>
              </w:rPr>
              <w:t>3</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rPr>
                <w:rFonts w:eastAsia="Times New Roman" w:cs="Times New Roman"/>
                <w:color w:val="000000"/>
                <w:lang w:eastAsia="ca-ES"/>
              </w:rPr>
            </w:pPr>
            <w:r w:rsidRPr="00E60E0C">
              <w:rPr>
                <w:rFonts w:eastAsia="Times New Roman" w:cs="Times New Roman"/>
                <w:color w:val="000000"/>
                <w:lang w:eastAsia="ca-ES"/>
              </w:rPr>
              <w:t xml:space="preserve">Medicina </w:t>
            </w:r>
          </w:p>
        </w:tc>
        <w:tc>
          <w:tcPr>
            <w:tcW w:w="2092"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jc w:val="right"/>
              <w:rPr>
                <w:rFonts w:eastAsia="Times New Roman" w:cs="Times New Roman"/>
                <w:color w:val="000000"/>
                <w:lang w:eastAsia="ca-ES"/>
              </w:rPr>
            </w:pPr>
            <w:r w:rsidRPr="00E60E0C">
              <w:rPr>
                <w:rFonts w:eastAsia="Times New Roman" w:cs="Times New Roman"/>
                <w:color w:val="000000"/>
                <w:lang w:eastAsia="ca-ES"/>
              </w:rPr>
              <w:t>3</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rPr>
                <w:rFonts w:eastAsia="Times New Roman" w:cs="Times New Roman"/>
                <w:color w:val="000000"/>
                <w:lang w:eastAsia="ca-ES"/>
              </w:rPr>
            </w:pPr>
            <w:r w:rsidRPr="00E60E0C">
              <w:rPr>
                <w:rFonts w:eastAsia="Times New Roman" w:cs="Times New Roman"/>
                <w:color w:val="000000"/>
                <w:lang w:eastAsia="ca-ES"/>
              </w:rPr>
              <w:t>Ciències de la Comunicació</w:t>
            </w:r>
          </w:p>
        </w:tc>
        <w:tc>
          <w:tcPr>
            <w:tcW w:w="2092"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jc w:val="right"/>
              <w:rPr>
                <w:rFonts w:eastAsia="Times New Roman" w:cs="Times New Roman"/>
                <w:color w:val="000000"/>
                <w:lang w:eastAsia="ca-ES"/>
              </w:rPr>
            </w:pPr>
            <w:r w:rsidRPr="00E60E0C">
              <w:rPr>
                <w:rFonts w:eastAsia="Times New Roman" w:cs="Times New Roman"/>
                <w:color w:val="000000"/>
                <w:lang w:eastAsia="ca-ES"/>
              </w:rPr>
              <w:t>2</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rPr>
                <w:rFonts w:eastAsia="Times New Roman" w:cs="Times New Roman"/>
                <w:color w:val="000000"/>
                <w:lang w:eastAsia="ca-ES"/>
              </w:rPr>
            </w:pPr>
            <w:r w:rsidRPr="00E60E0C">
              <w:rPr>
                <w:rFonts w:eastAsia="Times New Roman" w:cs="Times New Roman"/>
                <w:color w:val="000000"/>
                <w:lang w:eastAsia="ca-ES"/>
              </w:rPr>
              <w:t>Traducció i d’Interpretació</w:t>
            </w:r>
          </w:p>
        </w:tc>
        <w:tc>
          <w:tcPr>
            <w:tcW w:w="2092"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jc w:val="right"/>
              <w:rPr>
                <w:rFonts w:eastAsia="Times New Roman" w:cs="Times New Roman"/>
                <w:color w:val="000000"/>
                <w:lang w:eastAsia="ca-ES"/>
              </w:rPr>
            </w:pPr>
            <w:r w:rsidRPr="00E60E0C">
              <w:rPr>
                <w:rFonts w:eastAsia="Times New Roman" w:cs="Times New Roman"/>
                <w:color w:val="000000"/>
                <w:lang w:eastAsia="ca-ES"/>
              </w:rPr>
              <w:t>2</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rPr>
                <w:rFonts w:eastAsia="Times New Roman" w:cs="Times New Roman"/>
                <w:color w:val="000000"/>
                <w:lang w:eastAsia="ca-ES"/>
              </w:rPr>
            </w:pPr>
            <w:r w:rsidRPr="00E60E0C">
              <w:rPr>
                <w:rFonts w:eastAsia="Times New Roman" w:cs="Times New Roman"/>
                <w:color w:val="000000"/>
                <w:lang w:eastAsia="ca-ES"/>
              </w:rPr>
              <w:t>Biociències</w:t>
            </w:r>
          </w:p>
        </w:tc>
        <w:tc>
          <w:tcPr>
            <w:tcW w:w="2092"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jc w:val="right"/>
              <w:rPr>
                <w:rFonts w:eastAsia="Times New Roman" w:cs="Times New Roman"/>
                <w:color w:val="000000"/>
                <w:lang w:eastAsia="ca-ES"/>
              </w:rPr>
            </w:pPr>
            <w:r w:rsidRPr="00E60E0C">
              <w:rPr>
                <w:rFonts w:eastAsia="Times New Roman" w:cs="Times New Roman"/>
                <w:color w:val="000000"/>
                <w:lang w:eastAsia="ca-ES"/>
              </w:rPr>
              <w:t>1</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rPr>
                <w:rFonts w:eastAsia="Times New Roman" w:cs="Times New Roman"/>
                <w:color w:val="000000"/>
                <w:lang w:eastAsia="ca-ES"/>
              </w:rPr>
            </w:pPr>
            <w:r w:rsidRPr="00E60E0C">
              <w:rPr>
                <w:rFonts w:eastAsia="Times New Roman" w:cs="Times New Roman"/>
                <w:color w:val="000000"/>
                <w:lang w:eastAsia="ca-ES"/>
              </w:rPr>
              <w:t>EINA</w:t>
            </w:r>
          </w:p>
        </w:tc>
        <w:tc>
          <w:tcPr>
            <w:tcW w:w="2092"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jc w:val="right"/>
              <w:rPr>
                <w:rFonts w:eastAsia="Times New Roman" w:cs="Times New Roman"/>
                <w:color w:val="000000"/>
                <w:lang w:eastAsia="ca-ES"/>
              </w:rPr>
            </w:pPr>
            <w:r w:rsidRPr="00E60E0C">
              <w:rPr>
                <w:rFonts w:eastAsia="Times New Roman" w:cs="Times New Roman"/>
                <w:color w:val="000000"/>
                <w:lang w:eastAsia="ca-ES"/>
              </w:rPr>
              <w:t>1</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hideMark/>
          </w:tcPr>
          <w:p w:rsidR="008138C2" w:rsidRPr="00E60E0C" w:rsidRDefault="008138C2" w:rsidP="0081099E">
            <w:pPr>
              <w:spacing w:after="0" w:line="240" w:lineRule="auto"/>
              <w:rPr>
                <w:rFonts w:eastAsia="Times New Roman" w:cs="Times New Roman"/>
                <w:color w:val="000000"/>
                <w:lang w:eastAsia="ca-ES"/>
              </w:rPr>
            </w:pPr>
            <w:r>
              <w:rPr>
                <w:rFonts w:eastAsia="Times New Roman" w:cs="Times New Roman"/>
                <w:color w:val="000000"/>
                <w:lang w:eastAsia="ca-ES"/>
              </w:rPr>
              <w:t>Unit</w:t>
            </w:r>
            <w:r w:rsidR="0081099E">
              <w:rPr>
                <w:rFonts w:eastAsia="Times New Roman" w:cs="Times New Roman"/>
                <w:color w:val="000000"/>
                <w:lang w:eastAsia="ca-ES"/>
              </w:rPr>
              <w:t>.</w:t>
            </w:r>
            <w:r>
              <w:rPr>
                <w:rFonts w:eastAsia="Times New Roman" w:cs="Times New Roman"/>
                <w:color w:val="000000"/>
                <w:lang w:eastAsia="ca-ES"/>
              </w:rPr>
              <w:t xml:space="preserve"> D</w:t>
            </w:r>
            <w:r w:rsidRPr="00E60E0C">
              <w:rPr>
                <w:rFonts w:eastAsia="Times New Roman" w:cs="Times New Roman"/>
                <w:color w:val="000000"/>
                <w:lang w:eastAsia="ca-ES"/>
              </w:rPr>
              <w:t>ocent Sant Pau de Barcelona</w:t>
            </w:r>
          </w:p>
        </w:tc>
        <w:tc>
          <w:tcPr>
            <w:tcW w:w="2092" w:type="dxa"/>
            <w:tcBorders>
              <w:top w:val="nil"/>
              <w:left w:val="nil"/>
              <w:bottom w:val="nil"/>
              <w:right w:val="nil"/>
            </w:tcBorders>
            <w:shd w:val="clear" w:color="auto" w:fill="auto"/>
            <w:noWrap/>
            <w:vAlign w:val="bottom"/>
            <w:hideMark/>
          </w:tcPr>
          <w:p w:rsidR="008138C2" w:rsidRPr="00E60E0C" w:rsidRDefault="008138C2" w:rsidP="00583A3E">
            <w:pPr>
              <w:spacing w:after="0" w:line="240" w:lineRule="auto"/>
              <w:jc w:val="right"/>
              <w:rPr>
                <w:rFonts w:eastAsia="Times New Roman" w:cs="Times New Roman"/>
                <w:color w:val="000000"/>
                <w:lang w:eastAsia="ca-ES"/>
              </w:rPr>
            </w:pPr>
            <w:r w:rsidRPr="00E60E0C">
              <w:rPr>
                <w:rFonts w:eastAsia="Times New Roman" w:cs="Times New Roman"/>
                <w:color w:val="000000"/>
                <w:lang w:eastAsia="ca-ES"/>
              </w:rPr>
              <w:t>1</w:t>
            </w:r>
          </w:p>
        </w:tc>
      </w:tr>
      <w:tr w:rsidR="008138C2" w:rsidRPr="00E60E0C" w:rsidTr="0081099E">
        <w:trPr>
          <w:trHeight w:val="288"/>
          <w:jc w:val="center"/>
        </w:trPr>
        <w:tc>
          <w:tcPr>
            <w:tcW w:w="3331" w:type="dxa"/>
            <w:tcBorders>
              <w:top w:val="single" w:sz="4" w:space="0" w:color="9BC2E6"/>
              <w:left w:val="nil"/>
              <w:bottom w:val="nil"/>
              <w:right w:val="nil"/>
            </w:tcBorders>
            <w:shd w:val="clear" w:color="auto" w:fill="DDD9C3" w:themeFill="background2" w:themeFillShade="E6"/>
            <w:noWrap/>
            <w:vAlign w:val="bottom"/>
            <w:hideMark/>
          </w:tcPr>
          <w:p w:rsidR="008138C2" w:rsidRPr="00E60E0C" w:rsidRDefault="008138C2" w:rsidP="00583A3E">
            <w:pPr>
              <w:spacing w:after="0" w:line="240" w:lineRule="auto"/>
              <w:rPr>
                <w:rFonts w:eastAsia="Times New Roman" w:cs="Times New Roman"/>
                <w:b/>
                <w:bCs/>
                <w:color w:val="000000"/>
                <w:lang w:eastAsia="ca-ES"/>
              </w:rPr>
            </w:pPr>
            <w:r w:rsidRPr="00E60E0C">
              <w:rPr>
                <w:rFonts w:eastAsia="Times New Roman" w:cs="Times New Roman"/>
                <w:b/>
                <w:bCs/>
                <w:color w:val="000000"/>
                <w:lang w:eastAsia="ca-ES"/>
              </w:rPr>
              <w:t>Total general</w:t>
            </w:r>
          </w:p>
        </w:tc>
        <w:tc>
          <w:tcPr>
            <w:tcW w:w="2092" w:type="dxa"/>
            <w:tcBorders>
              <w:top w:val="single" w:sz="4" w:space="0" w:color="9BC2E6"/>
              <w:left w:val="nil"/>
              <w:bottom w:val="nil"/>
              <w:right w:val="nil"/>
            </w:tcBorders>
            <w:shd w:val="clear" w:color="auto" w:fill="DDD9C3" w:themeFill="background2" w:themeFillShade="E6"/>
            <w:noWrap/>
            <w:vAlign w:val="bottom"/>
            <w:hideMark/>
          </w:tcPr>
          <w:p w:rsidR="008138C2" w:rsidRPr="00E60E0C" w:rsidRDefault="008138C2" w:rsidP="00583A3E">
            <w:pPr>
              <w:spacing w:after="0" w:line="240" w:lineRule="auto"/>
              <w:jc w:val="right"/>
              <w:rPr>
                <w:rFonts w:eastAsia="Times New Roman" w:cs="Times New Roman"/>
                <w:b/>
                <w:bCs/>
                <w:color w:val="000000"/>
                <w:lang w:eastAsia="ca-ES"/>
              </w:rPr>
            </w:pPr>
            <w:r w:rsidRPr="00E60E0C">
              <w:rPr>
                <w:rFonts w:eastAsia="Times New Roman" w:cs="Times New Roman"/>
                <w:b/>
                <w:bCs/>
                <w:color w:val="000000"/>
                <w:lang w:eastAsia="ca-ES"/>
              </w:rPr>
              <w:t>49</w:t>
            </w:r>
          </w:p>
        </w:tc>
      </w:tr>
      <w:tr w:rsidR="008138C2" w:rsidRPr="00E60E0C" w:rsidTr="0081099E">
        <w:trPr>
          <w:trHeight w:val="288"/>
          <w:jc w:val="center"/>
        </w:trPr>
        <w:tc>
          <w:tcPr>
            <w:tcW w:w="3331" w:type="dxa"/>
            <w:tcBorders>
              <w:top w:val="nil"/>
              <w:left w:val="nil"/>
              <w:bottom w:val="nil"/>
              <w:right w:val="nil"/>
            </w:tcBorders>
            <w:shd w:val="clear" w:color="auto" w:fill="auto"/>
            <w:noWrap/>
            <w:vAlign w:val="bottom"/>
          </w:tcPr>
          <w:p w:rsidR="008138C2" w:rsidRPr="00E60E0C" w:rsidRDefault="008138C2" w:rsidP="00583A3E">
            <w:pPr>
              <w:spacing w:after="0" w:line="240" w:lineRule="auto"/>
              <w:rPr>
                <w:rFonts w:eastAsia="Times New Roman" w:cs="Times New Roman"/>
                <w:color w:val="000000"/>
                <w:lang w:eastAsia="ca-ES"/>
              </w:rPr>
            </w:pPr>
          </w:p>
        </w:tc>
        <w:tc>
          <w:tcPr>
            <w:tcW w:w="2092" w:type="dxa"/>
            <w:tcBorders>
              <w:top w:val="nil"/>
              <w:left w:val="nil"/>
              <w:bottom w:val="nil"/>
              <w:right w:val="nil"/>
            </w:tcBorders>
            <w:shd w:val="clear" w:color="auto" w:fill="auto"/>
            <w:noWrap/>
            <w:vAlign w:val="bottom"/>
          </w:tcPr>
          <w:p w:rsidR="008138C2" w:rsidRPr="00E60E0C" w:rsidRDefault="008138C2" w:rsidP="00583A3E">
            <w:pPr>
              <w:spacing w:after="0" w:line="240" w:lineRule="auto"/>
              <w:jc w:val="right"/>
              <w:rPr>
                <w:rFonts w:eastAsia="Times New Roman" w:cs="Times New Roman"/>
                <w:color w:val="000000"/>
                <w:lang w:eastAsia="ca-ES"/>
              </w:rPr>
            </w:pPr>
          </w:p>
        </w:tc>
      </w:tr>
    </w:tbl>
    <w:p w:rsidR="008138C2" w:rsidRPr="00E60E0C" w:rsidRDefault="008138C2" w:rsidP="008138C2">
      <w:pPr>
        <w:pStyle w:val="NormalWeb"/>
        <w:shd w:val="clear" w:color="auto" w:fill="FFFFFF"/>
        <w:spacing w:before="0" w:beforeAutospacing="0" w:after="0" w:afterAutospacing="0"/>
        <w:ind w:left="720"/>
        <w:jc w:val="both"/>
        <w:textAlignment w:val="baseline"/>
        <w:rPr>
          <w:rFonts w:asciiTheme="minorHAnsi" w:hAnsiTheme="minorHAnsi" w:cs="Arial"/>
          <w:sz w:val="22"/>
          <w:szCs w:val="22"/>
        </w:rPr>
      </w:pPr>
    </w:p>
    <w:p w:rsidR="008138C2" w:rsidRPr="00E60E0C" w:rsidRDefault="008138C2" w:rsidP="008138C2">
      <w:pPr>
        <w:pStyle w:val="NormalWeb"/>
        <w:shd w:val="clear" w:color="auto" w:fill="FFFFFF"/>
        <w:spacing w:before="0" w:beforeAutospacing="0" w:after="0" w:afterAutospacing="0"/>
        <w:ind w:left="720"/>
        <w:jc w:val="both"/>
        <w:textAlignment w:val="baseline"/>
        <w:rPr>
          <w:rFonts w:asciiTheme="minorHAnsi" w:hAnsiTheme="minorHAnsi" w:cs="Arial"/>
          <w:sz w:val="22"/>
          <w:szCs w:val="22"/>
        </w:rPr>
      </w:pPr>
    </w:p>
    <w:p w:rsidR="008138C2" w:rsidRPr="006B1B0A" w:rsidRDefault="00AF4D1A" w:rsidP="008138C2">
      <w:pPr>
        <w:pStyle w:val="Prrafodelista"/>
        <w:numPr>
          <w:ilvl w:val="0"/>
          <w:numId w:val="34"/>
        </w:numPr>
        <w:spacing w:after="0" w:line="240" w:lineRule="auto"/>
        <w:jc w:val="both"/>
        <w:rPr>
          <w:rFonts w:cs="Arial"/>
          <w:shd w:val="clear" w:color="auto" w:fill="FFFFFF"/>
        </w:rPr>
      </w:pPr>
      <w:hyperlink r:id="rId46" w:history="1">
        <w:r w:rsidR="008138C2" w:rsidRPr="006B1B0A">
          <w:rPr>
            <w:rStyle w:val="Hipervnculo"/>
            <w:rFonts w:cs="Arial"/>
            <w:b/>
            <w:color w:val="auto"/>
            <w:bdr w:val="none" w:sz="0" w:space="0" w:color="auto" w:frame="1"/>
            <w:shd w:val="clear" w:color="auto" w:fill="FFFFFF"/>
          </w:rPr>
          <w:t>Grups d’innovació docent:</w:t>
        </w:r>
      </w:hyperlink>
      <w:r w:rsidR="008138C2" w:rsidRPr="006B1B0A">
        <w:rPr>
          <w:rStyle w:val="Textoennegrita"/>
          <w:rFonts w:cs="Arial"/>
          <w:bdr w:val="none" w:sz="0" w:space="0" w:color="auto" w:frame="1"/>
          <w:shd w:val="clear" w:color="auto" w:fill="FFFFFF"/>
        </w:rPr>
        <w:t xml:space="preserve"> </w:t>
      </w:r>
      <w:r w:rsidR="008138C2" w:rsidRPr="006B1B0A">
        <w:rPr>
          <w:rFonts w:cs="Arial"/>
          <w:shd w:val="clear" w:color="auto" w:fill="FFFFFF"/>
        </w:rPr>
        <w:t>els grups d'innovació docent, finançats des de la Unitat de Formació i Innovació Docent, tenen per objectiu mantenir de manera activa la investigació i transferència en matèria d'innovació docent en l’Educació Superior. Aquests grups són la base per incentivar la realització de nous projectes d'innovació i la creació d'espais de reflexió sobre els temes més actuals en aquesta àrea.</w:t>
      </w:r>
    </w:p>
    <w:p w:rsidR="008138C2" w:rsidRPr="006B1B0A" w:rsidRDefault="008138C2" w:rsidP="008138C2">
      <w:pPr>
        <w:spacing w:after="0" w:line="240" w:lineRule="auto"/>
        <w:jc w:val="both"/>
        <w:rPr>
          <w:rFonts w:cs="Arial"/>
          <w:shd w:val="clear" w:color="auto" w:fill="FFFFFF"/>
        </w:rPr>
      </w:pPr>
    </w:p>
    <w:p w:rsidR="008138C2" w:rsidRPr="006B1B0A" w:rsidRDefault="00AF4D1A" w:rsidP="008138C2">
      <w:pPr>
        <w:pStyle w:val="Prrafodelista"/>
        <w:numPr>
          <w:ilvl w:val="0"/>
          <w:numId w:val="34"/>
        </w:numPr>
        <w:spacing w:after="0" w:line="240" w:lineRule="auto"/>
        <w:jc w:val="both"/>
      </w:pPr>
      <w:hyperlink r:id="rId47" w:history="1">
        <w:r w:rsidR="008138C2" w:rsidRPr="006B1B0A">
          <w:rPr>
            <w:rStyle w:val="Hipervnculo"/>
            <w:rFonts w:cs="Arial"/>
            <w:b/>
            <w:color w:val="auto"/>
            <w:bdr w:val="none" w:sz="0" w:space="0" w:color="auto" w:frame="1"/>
            <w:shd w:val="clear" w:color="auto" w:fill="FFFFFF"/>
          </w:rPr>
          <w:t>Grups de millora de les titulacions</w:t>
        </w:r>
      </w:hyperlink>
      <w:r w:rsidR="008138C2" w:rsidRPr="006B1B0A">
        <w:rPr>
          <w:rStyle w:val="Textoennegrita"/>
          <w:rFonts w:cs="Arial"/>
          <w:bdr w:val="none" w:sz="0" w:space="0" w:color="auto" w:frame="1"/>
          <w:shd w:val="clear" w:color="auto" w:fill="FFFFFF"/>
        </w:rPr>
        <w:t xml:space="preserve">: </w:t>
      </w:r>
      <w:r w:rsidR="008138C2" w:rsidRPr="006B1B0A">
        <w:rPr>
          <w:rFonts w:cs="Arial"/>
          <w:shd w:val="clear" w:color="auto" w:fill="FFFFFF"/>
        </w:rPr>
        <w:t xml:space="preserve">els grups de millora de les titulacions tenen per objectiu donar resposta a les necessitats pròpies de la titulació i incorporar nous mètodes docents per tal de millorar la qualitat del procés d’ensenyament-aprenentatge. Aquests grups tenen el reconeixement i el suport econòmic de la Unitat de Formació i Innovació Docent. </w:t>
      </w:r>
    </w:p>
    <w:p w:rsidR="008138C2" w:rsidRPr="006B1B0A" w:rsidRDefault="008138C2" w:rsidP="008138C2">
      <w:pPr>
        <w:pStyle w:val="Prrafodelista"/>
      </w:pPr>
    </w:p>
    <w:p w:rsidR="008138C2" w:rsidRPr="006B1B0A" w:rsidRDefault="00AF4D1A" w:rsidP="008138C2">
      <w:pPr>
        <w:pStyle w:val="Prrafodelista"/>
        <w:numPr>
          <w:ilvl w:val="0"/>
          <w:numId w:val="34"/>
        </w:numPr>
        <w:spacing w:after="0" w:line="240" w:lineRule="auto"/>
        <w:jc w:val="both"/>
      </w:pPr>
      <w:hyperlink r:id="rId48" w:history="1">
        <w:r w:rsidR="008138C2" w:rsidRPr="006B1B0A">
          <w:rPr>
            <w:rStyle w:val="Hipervnculo"/>
            <w:b/>
            <w:color w:val="auto"/>
          </w:rPr>
          <w:t>Congrés Internacional de Docència Universitària i Innovació (CIDUI):</w:t>
        </w:r>
      </w:hyperlink>
      <w:r w:rsidR="008138C2" w:rsidRPr="006B1B0A">
        <w:t xml:space="preserve"> la UAB participa activament en l’organització del CIDUI formant part del comitè executiu i organitzador i donant suport als docents que participen en aquest ja sigui amb comunicacions o formant part del comitè científic. </w:t>
      </w:r>
    </w:p>
    <w:p w:rsidR="008138C2" w:rsidRPr="006B1B0A" w:rsidRDefault="008138C2" w:rsidP="008138C2">
      <w:pPr>
        <w:spacing w:after="0" w:line="240" w:lineRule="auto"/>
        <w:jc w:val="both"/>
      </w:pPr>
    </w:p>
    <w:p w:rsidR="008138C2" w:rsidRPr="006B1B0A" w:rsidRDefault="008138C2" w:rsidP="008138C2">
      <w:pPr>
        <w:spacing w:after="0" w:line="240" w:lineRule="auto"/>
        <w:rPr>
          <w:b/>
        </w:rPr>
      </w:pPr>
    </w:p>
    <w:p w:rsidR="008138C2" w:rsidRPr="006B1B0A" w:rsidRDefault="008138C2" w:rsidP="008138C2">
      <w:pPr>
        <w:spacing w:after="0" w:line="240" w:lineRule="auto"/>
        <w:rPr>
          <w:b/>
        </w:rPr>
      </w:pPr>
      <w:r w:rsidRPr="006B1B0A">
        <w:rPr>
          <w:b/>
        </w:rPr>
        <w:t>SUPORT A LA DOCÈNCIA</w:t>
      </w:r>
    </w:p>
    <w:p w:rsidR="008138C2" w:rsidRPr="006B1B0A" w:rsidRDefault="008138C2" w:rsidP="008138C2">
      <w:pPr>
        <w:spacing w:after="0" w:line="240" w:lineRule="auto"/>
        <w:rPr>
          <w:b/>
        </w:rPr>
      </w:pPr>
    </w:p>
    <w:p w:rsidR="008138C2" w:rsidRPr="006B1B0A" w:rsidRDefault="00AF4D1A" w:rsidP="008138C2">
      <w:pPr>
        <w:pStyle w:val="Prrafodelista"/>
        <w:numPr>
          <w:ilvl w:val="0"/>
          <w:numId w:val="35"/>
        </w:numPr>
        <w:spacing w:after="0" w:line="240" w:lineRule="auto"/>
        <w:jc w:val="both"/>
        <w:rPr>
          <w:b/>
        </w:rPr>
      </w:pPr>
      <w:hyperlink r:id="rId49" w:history="1">
        <w:r w:rsidR="008138C2" w:rsidRPr="006B1B0A">
          <w:rPr>
            <w:rStyle w:val="Hipervnculo"/>
            <w:b/>
            <w:color w:val="auto"/>
          </w:rPr>
          <w:t>Recull d’experiències aplicades a la docència:</w:t>
        </w:r>
      </w:hyperlink>
      <w:r w:rsidR="008138C2" w:rsidRPr="006B1B0A">
        <w:rPr>
          <w:b/>
        </w:rPr>
        <w:t xml:space="preserve"> </w:t>
      </w:r>
      <w:r w:rsidR="008138C2" w:rsidRPr="006B1B0A">
        <w:rPr>
          <w:rFonts w:cs="Arial"/>
          <w:shd w:val="clear" w:color="auto" w:fill="FFFFFF"/>
        </w:rPr>
        <w:t xml:space="preserve">una de les tasques que es fan des de la Unitat de Formació i Innovació Docent és l’assessorament, el seguiment i la publicació d’experiències docents innovadores. En general són experiències que inclouen accions que s’emmarquen en l’adaptació de les matèries a l’EEES. </w:t>
      </w:r>
    </w:p>
    <w:p w:rsidR="008138C2" w:rsidRPr="006B1B0A" w:rsidRDefault="008138C2" w:rsidP="008138C2">
      <w:pPr>
        <w:pStyle w:val="Prrafodelista"/>
        <w:spacing w:after="0" w:line="240" w:lineRule="auto"/>
        <w:jc w:val="both"/>
        <w:rPr>
          <w:b/>
        </w:rPr>
      </w:pPr>
    </w:p>
    <w:p w:rsidR="008138C2" w:rsidRPr="006B1B0A" w:rsidRDefault="00AF4D1A" w:rsidP="008138C2">
      <w:pPr>
        <w:pStyle w:val="Prrafodelista"/>
        <w:numPr>
          <w:ilvl w:val="0"/>
          <w:numId w:val="35"/>
        </w:numPr>
        <w:spacing w:after="0" w:line="240" w:lineRule="auto"/>
        <w:jc w:val="both"/>
        <w:rPr>
          <w:rFonts w:cs="Arial"/>
          <w:shd w:val="clear" w:color="auto" w:fill="FFFFFF"/>
        </w:rPr>
      </w:pPr>
      <w:hyperlink r:id="rId50" w:history="1">
        <w:r w:rsidR="008138C2" w:rsidRPr="006B1B0A">
          <w:rPr>
            <w:rStyle w:val="Hipervnculo"/>
            <w:b/>
            <w:color w:val="auto"/>
          </w:rPr>
          <w:t>EINES</w:t>
        </w:r>
      </w:hyperlink>
      <w:r w:rsidR="008138C2" w:rsidRPr="006B1B0A">
        <w:rPr>
          <w:b/>
          <w:u w:val="single"/>
        </w:rPr>
        <w:t>:</w:t>
      </w:r>
      <w:r w:rsidR="008138C2" w:rsidRPr="006B1B0A">
        <w:rPr>
          <w:b/>
        </w:rPr>
        <w:t xml:space="preserve"> </w:t>
      </w:r>
      <w:r w:rsidR="008138C2" w:rsidRPr="006B1B0A">
        <w:rPr>
          <w:rFonts w:cs="Arial"/>
          <w:shd w:val="clear" w:color="auto" w:fill="FFFFFF"/>
        </w:rPr>
        <w:t xml:space="preserve">La col·lecció Eines d'Innovació Docent en Educació Superior té com a objectiu posar a disposició de la comunitat universitària un conjunt d'eines que poden servir d'orientació i de guia en la seva tasca docent. </w:t>
      </w:r>
    </w:p>
    <w:p w:rsidR="008138C2" w:rsidRPr="006B1B0A" w:rsidRDefault="008138C2" w:rsidP="008138C2">
      <w:pPr>
        <w:spacing w:after="0" w:line="240" w:lineRule="auto"/>
        <w:jc w:val="both"/>
        <w:rPr>
          <w:rFonts w:cs="Arial"/>
          <w:shd w:val="clear" w:color="auto" w:fill="FFFFFF"/>
        </w:rPr>
      </w:pPr>
    </w:p>
    <w:p w:rsidR="008138C2" w:rsidRPr="006B1B0A" w:rsidRDefault="00AF4D1A" w:rsidP="008138C2">
      <w:pPr>
        <w:pStyle w:val="Prrafodelista"/>
        <w:numPr>
          <w:ilvl w:val="0"/>
          <w:numId w:val="35"/>
        </w:numPr>
        <w:spacing w:after="0" w:line="240" w:lineRule="auto"/>
        <w:jc w:val="both"/>
        <w:rPr>
          <w:u w:val="single"/>
        </w:rPr>
      </w:pPr>
      <w:hyperlink r:id="rId51" w:history="1">
        <w:r w:rsidR="008138C2" w:rsidRPr="006B1B0A">
          <w:rPr>
            <w:rStyle w:val="Hipervnculo"/>
            <w:rFonts w:cs="Arial"/>
            <w:b/>
            <w:color w:val="auto"/>
            <w:shd w:val="clear" w:color="auto" w:fill="FFFFFF"/>
          </w:rPr>
          <w:t>Recursos docents</w:t>
        </w:r>
      </w:hyperlink>
      <w:r w:rsidR="008138C2" w:rsidRPr="006B1B0A">
        <w:rPr>
          <w:rFonts w:cs="Arial"/>
          <w:b/>
          <w:u w:val="single"/>
          <w:shd w:val="clear" w:color="auto" w:fill="FFFFFF"/>
        </w:rPr>
        <w:t>:</w:t>
      </w:r>
      <w:r w:rsidR="008138C2" w:rsidRPr="006B1B0A">
        <w:rPr>
          <w:rFonts w:cs="Arial"/>
          <w:b/>
          <w:shd w:val="clear" w:color="auto" w:fill="FFFFFF"/>
        </w:rPr>
        <w:t xml:space="preserve">  </w:t>
      </w:r>
      <w:r w:rsidR="008138C2" w:rsidRPr="006B1B0A">
        <w:rPr>
          <w:rFonts w:cs="Arial"/>
          <w:shd w:val="clear" w:color="auto" w:fill="FFFFFF"/>
        </w:rPr>
        <w:t>des de l’Oficina de Qualitat Docent es posa a l’abast i es fa difusió dels serveis relacionats amb projectes de millora de la docència que la UAB disposa</w:t>
      </w:r>
      <w:r w:rsidR="008138C2" w:rsidRPr="006B1B0A">
        <w:rPr>
          <w:rFonts w:cs="Arial"/>
          <w:b/>
          <w:shd w:val="clear" w:color="auto" w:fill="FFFFFF"/>
        </w:rPr>
        <w:t xml:space="preserve"> </w:t>
      </w:r>
      <w:r w:rsidR="008138C2" w:rsidRPr="006B1B0A">
        <w:rPr>
          <w:rFonts w:cs="Arial"/>
          <w:shd w:val="clear" w:color="auto" w:fill="FFFFFF"/>
        </w:rPr>
        <w:t xml:space="preserve">i del que poden fer ús els docents. </w:t>
      </w:r>
    </w:p>
    <w:p w:rsidR="008138C2" w:rsidRPr="006B1B0A" w:rsidRDefault="008138C2" w:rsidP="008138C2">
      <w:pPr>
        <w:spacing w:after="0" w:line="240" w:lineRule="auto"/>
        <w:ind w:left="360"/>
        <w:rPr>
          <w:b/>
        </w:rPr>
      </w:pPr>
    </w:p>
    <w:p w:rsidR="008138C2" w:rsidRPr="006B1B0A" w:rsidRDefault="008138C2" w:rsidP="008138C2">
      <w:pPr>
        <w:spacing w:after="0" w:line="240" w:lineRule="auto"/>
        <w:ind w:left="360"/>
        <w:rPr>
          <w:b/>
        </w:rPr>
      </w:pPr>
      <w:r w:rsidRPr="006B1B0A">
        <w:rPr>
          <w:b/>
        </w:rPr>
        <w:t xml:space="preserve">COL·LABORACIONS: </w:t>
      </w:r>
    </w:p>
    <w:p w:rsidR="008138C2" w:rsidRPr="006B1B0A" w:rsidRDefault="008138C2" w:rsidP="008138C2">
      <w:pPr>
        <w:spacing w:after="0" w:line="240" w:lineRule="auto"/>
        <w:ind w:left="360"/>
        <w:rPr>
          <w:b/>
        </w:rPr>
      </w:pPr>
    </w:p>
    <w:p w:rsidR="008138C2" w:rsidRPr="006B1B0A" w:rsidRDefault="00AF4D1A" w:rsidP="008138C2">
      <w:pPr>
        <w:pStyle w:val="Prrafodelista"/>
        <w:numPr>
          <w:ilvl w:val="0"/>
          <w:numId w:val="37"/>
        </w:numPr>
        <w:autoSpaceDE w:val="0"/>
        <w:autoSpaceDN w:val="0"/>
        <w:adjustRightInd w:val="0"/>
        <w:spacing w:after="0" w:line="240" w:lineRule="auto"/>
        <w:jc w:val="both"/>
        <w:rPr>
          <w:rFonts w:cs="Calibri"/>
        </w:rPr>
      </w:pPr>
      <w:hyperlink r:id="rId52" w:history="1">
        <w:r w:rsidR="008138C2" w:rsidRPr="006B1B0A">
          <w:rPr>
            <w:rStyle w:val="Hipervnculo"/>
            <w:rFonts w:cs="Calibri"/>
            <w:b/>
            <w:bCs/>
            <w:color w:val="auto"/>
          </w:rPr>
          <w:t>GIFD (Grup Interuniversitari de Formació Docent):</w:t>
        </w:r>
      </w:hyperlink>
      <w:r w:rsidR="008138C2" w:rsidRPr="006B1B0A">
        <w:rPr>
          <w:rFonts w:cs="Calibri"/>
          <w:b/>
          <w:bCs/>
        </w:rPr>
        <w:t xml:space="preserve"> </w:t>
      </w:r>
      <w:r w:rsidR="008138C2" w:rsidRPr="006B1B0A">
        <w:rPr>
          <w:rFonts w:cs="Calibri"/>
        </w:rPr>
        <w:t xml:space="preserve">Grup de treball format per tots els ICE i unitats de formació de les universitats públiques catalanes. L’objectiu del grup es contribuir a una formació de qualitat del professorat universitari per millorar les </w:t>
      </w:r>
      <w:r w:rsidR="00B033BD" w:rsidRPr="006B1B0A">
        <w:rPr>
          <w:rFonts w:cs="Calibri"/>
        </w:rPr>
        <w:t>seves competències docents. El g</w:t>
      </w:r>
      <w:r w:rsidR="008138C2" w:rsidRPr="006B1B0A">
        <w:rPr>
          <w:rFonts w:cs="Calibri"/>
        </w:rPr>
        <w:t xml:space="preserve">rup ha obtingut diversos ajuts (MECD AQU RED-U...). </w:t>
      </w:r>
    </w:p>
    <w:p w:rsidR="008138C2" w:rsidRPr="006B1B0A" w:rsidRDefault="008138C2" w:rsidP="008138C2">
      <w:pPr>
        <w:autoSpaceDE w:val="0"/>
        <w:autoSpaceDN w:val="0"/>
        <w:adjustRightInd w:val="0"/>
        <w:spacing w:after="0" w:line="240" w:lineRule="auto"/>
        <w:jc w:val="both"/>
        <w:rPr>
          <w:rFonts w:cs="Calibri"/>
        </w:rPr>
      </w:pPr>
    </w:p>
    <w:p w:rsidR="008138C2" w:rsidRPr="006B1B0A" w:rsidRDefault="00AF4D1A" w:rsidP="008138C2">
      <w:pPr>
        <w:pStyle w:val="Prrafodelista"/>
        <w:numPr>
          <w:ilvl w:val="0"/>
          <w:numId w:val="37"/>
        </w:numPr>
        <w:autoSpaceDE w:val="0"/>
        <w:autoSpaceDN w:val="0"/>
        <w:adjustRightInd w:val="0"/>
        <w:spacing w:after="0" w:line="240" w:lineRule="auto"/>
        <w:jc w:val="both"/>
        <w:rPr>
          <w:rFonts w:cs="Calibri"/>
        </w:rPr>
      </w:pPr>
      <w:hyperlink r:id="rId53" w:history="1">
        <w:r w:rsidR="008138C2" w:rsidRPr="006B1B0A">
          <w:rPr>
            <w:rStyle w:val="Hipervnculo"/>
            <w:rFonts w:cs="Calibri"/>
            <w:b/>
            <w:bCs/>
            <w:color w:val="auto"/>
          </w:rPr>
          <w:t>Portal “Bones pràctiques docents”</w:t>
        </w:r>
      </w:hyperlink>
      <w:r w:rsidR="008138C2" w:rsidRPr="006B1B0A">
        <w:rPr>
          <w:rFonts w:cs="Calibri"/>
          <w:b/>
          <w:bCs/>
        </w:rPr>
        <w:t xml:space="preserve">: </w:t>
      </w:r>
      <w:r w:rsidR="008138C2" w:rsidRPr="006B1B0A">
        <w:rPr>
          <w:rFonts w:cs="Calibri"/>
        </w:rPr>
        <w:t>Projecte de col·laboració interuniver</w:t>
      </w:r>
      <w:r w:rsidR="00B033BD" w:rsidRPr="006B1B0A">
        <w:rPr>
          <w:rFonts w:cs="Calibri"/>
        </w:rPr>
        <w:t xml:space="preserve">sitari entre l’ICE de la UB i la </w:t>
      </w:r>
      <w:r w:rsidR="008138C2" w:rsidRPr="006B1B0A">
        <w:rPr>
          <w:rFonts w:cs="Calibri"/>
        </w:rPr>
        <w:t xml:space="preserve">Unitat de Formació de la UAB per a la millora de la qualitat docent. El portal vol ser un punt de trobada del professorat universitari, per compartir i donar a conèixer bones pràctiques docents que facilitin el desenvolupament d'activitats d'ensenyament i aprenentatge en contextos concrets. </w:t>
      </w:r>
    </w:p>
    <w:p w:rsidR="008138C2" w:rsidRPr="006B1B0A" w:rsidRDefault="008138C2" w:rsidP="008138C2">
      <w:pPr>
        <w:pStyle w:val="Prrafodelista"/>
        <w:autoSpaceDE w:val="0"/>
        <w:autoSpaceDN w:val="0"/>
        <w:adjustRightInd w:val="0"/>
        <w:spacing w:after="0" w:line="240" w:lineRule="auto"/>
        <w:jc w:val="both"/>
        <w:rPr>
          <w:rFonts w:cs="Calibri"/>
        </w:rPr>
      </w:pPr>
    </w:p>
    <w:p w:rsidR="008138C2" w:rsidRPr="00B734AF" w:rsidRDefault="00AF4D1A" w:rsidP="008138C2">
      <w:pPr>
        <w:pStyle w:val="Prrafodelista"/>
        <w:numPr>
          <w:ilvl w:val="0"/>
          <w:numId w:val="37"/>
        </w:numPr>
        <w:autoSpaceDE w:val="0"/>
        <w:autoSpaceDN w:val="0"/>
        <w:adjustRightInd w:val="0"/>
        <w:spacing w:after="0" w:line="240" w:lineRule="auto"/>
        <w:jc w:val="both"/>
        <w:rPr>
          <w:rFonts w:cs="Calibri"/>
          <w:color w:val="000000"/>
        </w:rPr>
      </w:pPr>
      <w:hyperlink r:id="rId54" w:history="1">
        <w:r w:rsidR="008138C2" w:rsidRPr="006B1B0A">
          <w:rPr>
            <w:rStyle w:val="Hipervnculo"/>
            <w:rFonts w:cs="Calibri"/>
            <w:b/>
            <w:color w:val="auto"/>
          </w:rPr>
          <w:t>Red Estatal de Docència Universitària</w:t>
        </w:r>
      </w:hyperlink>
      <w:r w:rsidR="005E5D34" w:rsidRPr="006B1B0A">
        <w:rPr>
          <w:rFonts w:cs="Calibri"/>
          <w:b/>
        </w:rPr>
        <w:t xml:space="preserve">: </w:t>
      </w:r>
      <w:r w:rsidR="008138C2" w:rsidRPr="006B1B0A">
        <w:rPr>
          <w:rFonts w:cs="Arial"/>
          <w:shd w:val="clear" w:color="auto" w:fill="FFFFFF"/>
        </w:rPr>
        <w:t>organització sense ànim de lucre que pretén ser un lloc de trobada, reflexió i aprenentatge entorn de la qualitat de la docència universitària. La X</w:t>
      </w:r>
      <w:r w:rsidR="005E5D34" w:rsidRPr="006B1B0A">
        <w:rPr>
          <w:rFonts w:cs="Arial"/>
          <w:shd w:val="clear" w:color="auto" w:fill="FFFFFF"/>
        </w:rPr>
        <w:t>arxa</w:t>
      </w:r>
      <w:r w:rsidR="008138C2" w:rsidRPr="006B1B0A">
        <w:rPr>
          <w:rFonts w:cs="Arial"/>
          <w:shd w:val="clear" w:color="auto" w:fill="FFFFFF"/>
        </w:rPr>
        <w:t xml:space="preserve"> és una associació integrada a l'</w:t>
      </w:r>
      <w:r w:rsidR="008138C2" w:rsidRPr="006B1B0A">
        <w:rPr>
          <w:rFonts w:cs="Arial"/>
          <w:i/>
          <w:shd w:val="clear" w:color="auto" w:fill="FFFFFF"/>
        </w:rPr>
        <w:t>International Consortium of Educational Development</w:t>
      </w:r>
      <w:r w:rsidR="008138C2" w:rsidRPr="006B1B0A">
        <w:rPr>
          <w:rFonts w:cs="Arial"/>
          <w:shd w:val="clear" w:color="auto" w:fill="FFFFFF"/>
        </w:rPr>
        <w:t xml:space="preserve"> (ICED), organització que</w:t>
      </w:r>
      <w:r w:rsidR="008138C2" w:rsidRPr="00B734AF">
        <w:rPr>
          <w:rFonts w:cs="Arial"/>
          <w:color w:val="212121"/>
          <w:shd w:val="clear" w:color="auto" w:fill="FFFFFF"/>
        </w:rPr>
        <w:t xml:space="preserve"> engloba diferen</w:t>
      </w:r>
      <w:r w:rsidR="005E5D34">
        <w:rPr>
          <w:rFonts w:cs="Arial"/>
          <w:color w:val="212121"/>
          <w:shd w:val="clear" w:color="auto" w:fill="FFFFFF"/>
        </w:rPr>
        <w:t>ts xarxes de prop de 30 països dels</w:t>
      </w:r>
      <w:r w:rsidR="008138C2" w:rsidRPr="00B734AF">
        <w:rPr>
          <w:rFonts w:cs="Arial"/>
          <w:color w:val="212121"/>
          <w:shd w:val="clear" w:color="auto" w:fill="FFFFFF"/>
        </w:rPr>
        <w:t xml:space="preserve"> cinc continents.</w:t>
      </w:r>
    </w:p>
    <w:p w:rsidR="008138C2" w:rsidRPr="00B734AF" w:rsidRDefault="008138C2" w:rsidP="008138C2">
      <w:pPr>
        <w:spacing w:after="0" w:line="240" w:lineRule="auto"/>
        <w:rPr>
          <w:b/>
        </w:rPr>
      </w:pPr>
    </w:p>
    <w:p w:rsidR="008138C2" w:rsidRDefault="008138C2" w:rsidP="008138C2">
      <w:pPr>
        <w:pStyle w:val="Prrafodelista"/>
        <w:numPr>
          <w:ilvl w:val="0"/>
          <w:numId w:val="37"/>
        </w:numPr>
        <w:autoSpaceDE w:val="0"/>
        <w:autoSpaceDN w:val="0"/>
        <w:adjustRightInd w:val="0"/>
        <w:spacing w:after="0" w:line="240" w:lineRule="auto"/>
        <w:jc w:val="both"/>
        <w:rPr>
          <w:rFonts w:cs="Calibri"/>
          <w:color w:val="000000"/>
        </w:rPr>
      </w:pPr>
      <w:r w:rsidRPr="00B734AF">
        <w:rPr>
          <w:rFonts w:cs="Calibri"/>
          <w:b/>
          <w:bCs/>
          <w:color w:val="000000"/>
        </w:rPr>
        <w:t xml:space="preserve">Red Institucional de Formación del Profesorado (REDIFOP): </w:t>
      </w:r>
      <w:r w:rsidRPr="00B734AF">
        <w:rPr>
          <w:rFonts w:cs="Calibri"/>
          <w:color w:val="000000"/>
        </w:rPr>
        <w:t xml:space="preserve">Xarxa d’ICEs, Centres i Unitats de Formació del Professorat Universitari de les universitats espanyoles públiques i privades, </w:t>
      </w:r>
      <w:r w:rsidR="005E5D34">
        <w:rPr>
          <w:rFonts w:cs="Calibri"/>
          <w:color w:val="000000"/>
        </w:rPr>
        <w:lastRenderedPageBreak/>
        <w:t xml:space="preserve">que té per </w:t>
      </w:r>
      <w:r w:rsidRPr="00B734AF">
        <w:rPr>
          <w:rFonts w:cs="Calibri"/>
          <w:color w:val="000000"/>
        </w:rPr>
        <w:t>objectiu treballar amb un model conjunt de formació del professorat universitari i l’acreditació de la formació.</w:t>
      </w:r>
    </w:p>
    <w:p w:rsidR="008138C2" w:rsidRDefault="008138C2" w:rsidP="008138C2">
      <w:pPr>
        <w:autoSpaceDE w:val="0"/>
        <w:autoSpaceDN w:val="0"/>
        <w:adjustRightInd w:val="0"/>
        <w:spacing w:after="0" w:line="240" w:lineRule="auto"/>
        <w:jc w:val="both"/>
        <w:rPr>
          <w:rFonts w:cs="Calibri"/>
          <w:color w:val="000000"/>
        </w:rPr>
      </w:pPr>
    </w:p>
    <w:p w:rsidR="00B164B8" w:rsidRPr="00C37BB2" w:rsidRDefault="00B164B8" w:rsidP="00006A07">
      <w:pPr>
        <w:spacing w:after="0" w:line="240" w:lineRule="auto"/>
        <w:jc w:val="both"/>
        <w:rPr>
          <w:rFonts w:eastAsia="Times New Roman" w:cs="Times New Roman"/>
          <w:i/>
          <w:color w:val="FF0000"/>
          <w:lang w:eastAsia="es-ES"/>
        </w:rPr>
      </w:pPr>
      <w:r w:rsidRPr="00C37BB2">
        <w:rPr>
          <w:rFonts w:eastAsia="Times New Roman" w:cs="Times New Roman"/>
          <w:i/>
          <w:color w:val="FF0000"/>
          <w:lang w:eastAsia="es-ES"/>
        </w:rPr>
        <w:t>Incorporar, si</w:t>
      </w:r>
      <w:r w:rsidR="00853546">
        <w:rPr>
          <w:rFonts w:eastAsia="Times New Roman" w:cs="Times New Roman"/>
          <w:i/>
          <w:color w:val="FF0000"/>
          <w:lang w:eastAsia="es-ES"/>
        </w:rPr>
        <w:t xml:space="preserve"> </w:t>
      </w:r>
      <w:r w:rsidRPr="00C37BB2">
        <w:rPr>
          <w:rFonts w:eastAsia="Times New Roman" w:cs="Times New Roman"/>
          <w:i/>
          <w:color w:val="FF0000"/>
          <w:lang w:eastAsia="es-ES"/>
        </w:rPr>
        <w:t>’escau, les accions formatives promogudes pel Centre.</w:t>
      </w:r>
    </w:p>
    <w:p w:rsidR="00B164B8" w:rsidRPr="00006A07" w:rsidRDefault="00B164B8" w:rsidP="00006A07">
      <w:pPr>
        <w:spacing w:after="0" w:line="240" w:lineRule="auto"/>
        <w:jc w:val="both"/>
        <w:rPr>
          <w:rFonts w:eastAsia="Times New Roman" w:cs="Times New Roman"/>
          <w:color w:val="00B050"/>
          <w:lang w:eastAsia="es-ES"/>
        </w:rPr>
      </w:pPr>
    </w:p>
    <w:p w:rsidR="00556935" w:rsidRPr="00006A07" w:rsidRDefault="00556935" w:rsidP="00006A07">
      <w:pPr>
        <w:spacing w:after="0" w:line="240" w:lineRule="auto"/>
        <w:rPr>
          <w:rFonts w:eastAsiaTheme="majorEastAsia" w:cstheme="minorHAnsi"/>
          <w:b/>
          <w:bCs/>
          <w:i/>
          <w:iCs/>
          <w:sz w:val="24"/>
          <w:szCs w:val="24"/>
        </w:rPr>
      </w:pPr>
      <w:r w:rsidRPr="00006A07">
        <w:rPr>
          <w:rFonts w:cstheme="minorHAnsi"/>
          <w:sz w:val="24"/>
          <w:szCs w:val="24"/>
        </w:rPr>
        <w:br w:type="page"/>
      </w:r>
    </w:p>
    <w:p w:rsidR="004B3EDE" w:rsidRPr="00006A07" w:rsidRDefault="0056038E" w:rsidP="00006A07">
      <w:pPr>
        <w:pStyle w:val="Ttulo4"/>
        <w:spacing w:before="0" w:line="240" w:lineRule="auto"/>
        <w:rPr>
          <w:rFonts w:asciiTheme="minorHAnsi" w:hAnsiTheme="minorHAnsi" w:cstheme="minorHAnsi"/>
          <w:color w:val="auto"/>
          <w:sz w:val="24"/>
          <w:szCs w:val="24"/>
        </w:rPr>
      </w:pPr>
      <w:r w:rsidRPr="00006A07">
        <w:rPr>
          <w:rFonts w:asciiTheme="minorHAnsi" w:hAnsiTheme="minorHAnsi" w:cstheme="minorHAnsi"/>
          <w:color w:val="auto"/>
          <w:sz w:val="24"/>
          <w:szCs w:val="24"/>
        </w:rPr>
        <w:lastRenderedPageBreak/>
        <w:t xml:space="preserve">3.5. </w:t>
      </w:r>
      <w:r w:rsidR="004B3EDE" w:rsidRPr="00006A07">
        <w:rPr>
          <w:rFonts w:asciiTheme="minorHAnsi" w:hAnsiTheme="minorHAnsi" w:cstheme="minorHAnsi"/>
          <w:color w:val="auto"/>
          <w:sz w:val="24"/>
          <w:szCs w:val="24"/>
        </w:rPr>
        <w:t>Estàndard 5: Eficàcia dels sistemes de suport a l’aprenentatge</w:t>
      </w:r>
      <w:r w:rsidR="001D6F1F" w:rsidRPr="00006A07">
        <w:rPr>
          <w:rFonts w:asciiTheme="minorHAnsi" w:hAnsiTheme="minorHAnsi" w:cstheme="minorHAnsi"/>
          <w:color w:val="auto"/>
          <w:sz w:val="24"/>
          <w:szCs w:val="24"/>
        </w:rPr>
        <w:t xml:space="preserve"> </w:t>
      </w:r>
    </w:p>
    <w:p w:rsidR="004B3EDE" w:rsidRPr="00006A07" w:rsidRDefault="000541B1" w:rsidP="00006A07">
      <w:pPr>
        <w:shd w:val="clear" w:color="auto" w:fill="F2F2F2" w:themeFill="background1" w:themeFillShade="F2"/>
        <w:spacing w:after="0" w:line="240" w:lineRule="auto"/>
        <w:jc w:val="both"/>
        <w:rPr>
          <w:rFonts w:cstheme="minorHAnsi"/>
          <w:b/>
        </w:rPr>
      </w:pPr>
      <w:r w:rsidRPr="00006A07">
        <w:rPr>
          <w:rFonts w:cstheme="minorHAnsi"/>
          <w:b/>
        </w:rPr>
        <w:t>“</w:t>
      </w:r>
      <w:r w:rsidR="004B3EDE" w:rsidRPr="00006A07">
        <w:rPr>
          <w:rFonts w:cstheme="minorHAnsi"/>
          <w:b/>
        </w:rPr>
        <w:t>La institució disposa de serveis d’orientació i recursos adequats i eficaços per a</w:t>
      </w:r>
      <w:r w:rsidRPr="00006A07">
        <w:rPr>
          <w:rFonts w:cstheme="minorHAnsi"/>
          <w:b/>
        </w:rPr>
        <w:t xml:space="preserve"> l’aprenentatge dels estudiants”</w:t>
      </w:r>
    </w:p>
    <w:p w:rsidR="001D6F1F" w:rsidRPr="00006A07" w:rsidRDefault="001D6F1F" w:rsidP="00006A07">
      <w:pPr>
        <w:spacing w:after="0" w:line="240" w:lineRule="auto"/>
        <w:jc w:val="both"/>
        <w:rPr>
          <w:rFonts w:cstheme="minorHAnsi"/>
          <w:b/>
        </w:rPr>
      </w:pPr>
    </w:p>
    <w:p w:rsidR="008F434D" w:rsidRPr="00006A07" w:rsidRDefault="0056038E" w:rsidP="00006A07">
      <w:pPr>
        <w:pStyle w:val="Default"/>
        <w:jc w:val="both"/>
        <w:rPr>
          <w:rFonts w:asciiTheme="minorHAnsi" w:eastAsiaTheme="minorHAnsi" w:hAnsiTheme="minorHAnsi" w:cs="Arial"/>
          <w:b/>
          <w:sz w:val="22"/>
          <w:szCs w:val="22"/>
          <w:lang w:val="ca-ES" w:eastAsia="en-US"/>
        </w:rPr>
      </w:pPr>
      <w:r w:rsidRPr="00006A07">
        <w:rPr>
          <w:rFonts w:asciiTheme="minorHAnsi" w:hAnsiTheme="minorHAnsi" w:cstheme="minorHAnsi"/>
          <w:b/>
          <w:lang w:val="ca-ES"/>
        </w:rPr>
        <w:t>3.</w:t>
      </w:r>
      <w:r w:rsidR="004B3EDE" w:rsidRPr="00006A07">
        <w:rPr>
          <w:rFonts w:asciiTheme="minorHAnsi" w:hAnsiTheme="minorHAnsi" w:cstheme="minorHAnsi"/>
          <w:b/>
          <w:lang w:val="ca-ES"/>
        </w:rPr>
        <w:t xml:space="preserve">5.1. </w:t>
      </w:r>
      <w:r w:rsidR="008F434D" w:rsidRPr="00006A07">
        <w:rPr>
          <w:rFonts w:asciiTheme="minorHAnsi" w:eastAsiaTheme="minorHAnsi" w:hAnsiTheme="minorHAnsi" w:cs="Arial"/>
          <w:b/>
          <w:sz w:val="22"/>
          <w:szCs w:val="22"/>
          <w:lang w:val="ca-ES" w:eastAsia="en-US"/>
        </w:rPr>
        <w:t xml:space="preserve">Els serveis d’orientació acadèmica suporten adequadament el procés d’aprenentatge i els d’orientació professional faciliten la incorporació al mercat laboral. </w:t>
      </w:r>
    </w:p>
    <w:p w:rsidR="00AE3137" w:rsidRPr="00006A07" w:rsidRDefault="00AE3137" w:rsidP="00006A07">
      <w:pPr>
        <w:pStyle w:val="Default"/>
        <w:jc w:val="both"/>
        <w:rPr>
          <w:rFonts w:asciiTheme="minorHAnsi" w:eastAsiaTheme="minorHAnsi" w:hAnsiTheme="minorHAnsi" w:cs="Arial"/>
          <w:b/>
          <w:sz w:val="22"/>
          <w:szCs w:val="22"/>
          <w:lang w:val="ca-ES" w:eastAsia="en-US"/>
        </w:rPr>
      </w:pPr>
    </w:p>
    <w:p w:rsidR="00AE3137" w:rsidRPr="00006A07" w:rsidRDefault="00AE3137" w:rsidP="00006A07">
      <w:pPr>
        <w:pStyle w:val="Default"/>
        <w:jc w:val="both"/>
        <w:rPr>
          <w:rFonts w:asciiTheme="minorHAnsi" w:eastAsiaTheme="minorHAnsi" w:hAnsiTheme="minorHAnsi" w:cs="Arial"/>
          <w:b/>
          <w:sz w:val="22"/>
          <w:szCs w:val="22"/>
          <w:lang w:val="ca-ES" w:eastAsia="en-US"/>
        </w:rPr>
      </w:pPr>
      <w:r w:rsidRPr="00006A07">
        <w:rPr>
          <w:rFonts w:asciiTheme="minorHAnsi" w:hAnsiTheme="minorHAnsi" w:cstheme="minorHAnsi"/>
          <w:b/>
          <w:sz w:val="22"/>
          <w:szCs w:val="22"/>
          <w:lang w:val="ca-ES"/>
        </w:rPr>
        <w:t xml:space="preserve">3.5.2. </w:t>
      </w:r>
      <w:r w:rsidRPr="00006A07">
        <w:rPr>
          <w:rFonts w:asciiTheme="minorHAnsi" w:eastAsiaTheme="minorHAnsi" w:hAnsiTheme="minorHAnsi" w:cs="Arial"/>
          <w:b/>
          <w:sz w:val="22"/>
          <w:szCs w:val="22"/>
          <w:lang w:val="ca-ES" w:eastAsia="en-US"/>
        </w:rPr>
        <w:t xml:space="preserve">Els recursos materials disponibles són adequats al nombre d’estudiants i a les característiques de la titulació </w:t>
      </w:r>
    </w:p>
    <w:p w:rsidR="00362691" w:rsidRPr="00006A07" w:rsidRDefault="00362691" w:rsidP="00006A07">
      <w:pPr>
        <w:spacing w:after="0" w:line="240" w:lineRule="auto"/>
        <w:jc w:val="both"/>
        <w:rPr>
          <w:rFonts w:cstheme="minorHAnsi"/>
          <w:color w:val="FF0000"/>
        </w:rPr>
      </w:pPr>
    </w:p>
    <w:p w:rsidR="00AE3137" w:rsidRDefault="00AE3137" w:rsidP="00006A07">
      <w:pPr>
        <w:pStyle w:val="Listaconvietas"/>
        <w:numPr>
          <w:ilvl w:val="0"/>
          <w:numId w:val="0"/>
        </w:numPr>
        <w:spacing w:before="0" w:after="0" w:line="240" w:lineRule="auto"/>
        <w:ind w:right="140"/>
        <w:jc w:val="left"/>
        <w:rPr>
          <w:rFonts w:asciiTheme="minorHAnsi" w:hAnsiTheme="minorHAnsi"/>
          <w:color w:val="FF0000"/>
        </w:rPr>
      </w:pPr>
      <w:r w:rsidRPr="00006A07">
        <w:rPr>
          <w:rFonts w:asciiTheme="minorHAnsi" w:hAnsiTheme="minorHAnsi"/>
          <w:color w:val="FF0000"/>
        </w:rPr>
        <w:t xml:space="preserve">Les </w:t>
      </w:r>
      <w:r w:rsidRPr="00006A07">
        <w:rPr>
          <w:rFonts w:asciiTheme="minorHAnsi" w:hAnsiTheme="minorHAnsi"/>
          <w:b/>
          <w:color w:val="FF0000"/>
        </w:rPr>
        <w:t>evidències</w:t>
      </w:r>
      <w:r w:rsidRPr="00006A07">
        <w:rPr>
          <w:rFonts w:asciiTheme="minorHAnsi" w:hAnsiTheme="minorHAnsi"/>
          <w:color w:val="FF0000"/>
        </w:rPr>
        <w:t xml:space="preserve"> que cal aportar per avaluar aquest estàndard són les següents: </w:t>
      </w:r>
    </w:p>
    <w:p w:rsidR="00853546" w:rsidRPr="00006A07" w:rsidRDefault="00853546" w:rsidP="00006A07">
      <w:pPr>
        <w:pStyle w:val="Listaconvietas"/>
        <w:numPr>
          <w:ilvl w:val="0"/>
          <w:numId w:val="0"/>
        </w:numPr>
        <w:spacing w:before="0" w:after="0" w:line="240" w:lineRule="auto"/>
        <w:ind w:right="140"/>
        <w:jc w:val="left"/>
        <w:rPr>
          <w:rFonts w:asciiTheme="minorHAnsi" w:hAnsiTheme="minorHAnsi"/>
          <w:color w:val="FF0000"/>
        </w:rPr>
      </w:pPr>
    </w:p>
    <w:p w:rsidR="00AE3137" w:rsidRPr="00006A07" w:rsidRDefault="00AE3137" w:rsidP="003E24D5">
      <w:pPr>
        <w:pStyle w:val="Listaconvietas"/>
        <w:numPr>
          <w:ilvl w:val="0"/>
          <w:numId w:val="24"/>
        </w:numPr>
        <w:spacing w:before="0" w:after="0" w:line="240" w:lineRule="auto"/>
        <w:rPr>
          <w:rFonts w:asciiTheme="minorHAnsi" w:hAnsiTheme="minorHAnsi"/>
          <w:color w:val="FF0000"/>
        </w:rPr>
      </w:pPr>
      <w:r w:rsidRPr="00006A07">
        <w:rPr>
          <w:rFonts w:asciiTheme="minorHAnsi" w:hAnsiTheme="minorHAnsi"/>
          <w:color w:val="FF0000"/>
        </w:rPr>
        <w:t>Documentació del pla d’acció tutorial (disseny, organització i activitat desenvolupada), diferenciant, si és procedent, entre accions tutorials per a l’alumnat de nou accés i per al conjunt d’estudiants ja matriculats. És oportú diferenciar:</w:t>
      </w:r>
    </w:p>
    <w:p w:rsidR="00AE3137" w:rsidRPr="00006A07" w:rsidRDefault="00AE3137" w:rsidP="003E24D5">
      <w:pPr>
        <w:pStyle w:val="Listaconvietas"/>
        <w:numPr>
          <w:ilvl w:val="1"/>
          <w:numId w:val="24"/>
        </w:numPr>
        <w:spacing w:before="0" w:after="0" w:line="240" w:lineRule="auto"/>
        <w:rPr>
          <w:rFonts w:asciiTheme="minorHAnsi" w:hAnsiTheme="minorHAnsi"/>
          <w:color w:val="FF0000"/>
        </w:rPr>
      </w:pPr>
      <w:r w:rsidRPr="00006A07">
        <w:rPr>
          <w:rFonts w:asciiTheme="minorHAnsi" w:hAnsiTheme="minorHAnsi"/>
          <w:color w:val="FF0000"/>
        </w:rPr>
        <w:t>Suport institucional al PAT.</w:t>
      </w:r>
    </w:p>
    <w:p w:rsidR="00AE3137" w:rsidRPr="00006A07" w:rsidRDefault="00AE3137" w:rsidP="003E24D5">
      <w:pPr>
        <w:pStyle w:val="Listaconvietas"/>
        <w:numPr>
          <w:ilvl w:val="1"/>
          <w:numId w:val="24"/>
        </w:numPr>
        <w:spacing w:before="0" w:after="0" w:line="240" w:lineRule="auto"/>
        <w:rPr>
          <w:rFonts w:asciiTheme="minorHAnsi" w:hAnsiTheme="minorHAnsi"/>
          <w:color w:val="FF0000"/>
        </w:rPr>
      </w:pPr>
      <w:r w:rsidRPr="00006A07">
        <w:rPr>
          <w:rFonts w:asciiTheme="minorHAnsi" w:hAnsiTheme="minorHAnsi"/>
          <w:color w:val="FF0000"/>
        </w:rPr>
        <w:t>Gestió interna del PAT (mecanismes de seguiment, processos de formació, informació pública...).</w:t>
      </w:r>
    </w:p>
    <w:p w:rsidR="00AE3137" w:rsidRPr="00006A07" w:rsidRDefault="00AE3137" w:rsidP="003E24D5">
      <w:pPr>
        <w:pStyle w:val="Listaconvietas"/>
        <w:numPr>
          <w:ilvl w:val="1"/>
          <w:numId w:val="24"/>
        </w:numPr>
        <w:spacing w:before="0" w:after="0" w:line="240" w:lineRule="auto"/>
        <w:rPr>
          <w:rFonts w:asciiTheme="minorHAnsi" w:hAnsiTheme="minorHAnsi"/>
          <w:color w:val="FF0000"/>
        </w:rPr>
      </w:pPr>
      <w:r w:rsidRPr="00006A07">
        <w:rPr>
          <w:rFonts w:asciiTheme="minorHAnsi" w:hAnsiTheme="minorHAnsi"/>
          <w:color w:val="FF0000"/>
        </w:rPr>
        <w:t>Identificació de necessitats pertinent i adequada.</w:t>
      </w:r>
    </w:p>
    <w:p w:rsidR="00AE3137" w:rsidRPr="00006A07" w:rsidRDefault="00AE3137" w:rsidP="003E24D5">
      <w:pPr>
        <w:pStyle w:val="Listaconvietas"/>
        <w:numPr>
          <w:ilvl w:val="1"/>
          <w:numId w:val="24"/>
        </w:numPr>
        <w:spacing w:before="0" w:after="0" w:line="240" w:lineRule="auto"/>
        <w:rPr>
          <w:rFonts w:asciiTheme="minorHAnsi" w:hAnsiTheme="minorHAnsi"/>
          <w:color w:val="FF0000"/>
        </w:rPr>
      </w:pPr>
      <w:r w:rsidRPr="00006A07">
        <w:rPr>
          <w:rFonts w:asciiTheme="minorHAnsi" w:hAnsiTheme="minorHAnsi"/>
          <w:color w:val="FF0000"/>
        </w:rPr>
        <w:t xml:space="preserve">Identificació explícita de l’estructura d’intervenció del PAT (temporalització, àmbits de seguiment...).  </w:t>
      </w:r>
    </w:p>
    <w:p w:rsidR="00AE3137" w:rsidRPr="00006A07" w:rsidRDefault="00AE3137" w:rsidP="003E24D5">
      <w:pPr>
        <w:pStyle w:val="Listaconvietas"/>
        <w:numPr>
          <w:ilvl w:val="1"/>
          <w:numId w:val="24"/>
        </w:numPr>
        <w:spacing w:before="0" w:after="0" w:line="240" w:lineRule="auto"/>
        <w:rPr>
          <w:rFonts w:asciiTheme="minorHAnsi" w:hAnsiTheme="minorHAnsi"/>
          <w:color w:val="FF0000"/>
        </w:rPr>
      </w:pPr>
      <w:r w:rsidRPr="00006A07">
        <w:rPr>
          <w:rFonts w:asciiTheme="minorHAnsi" w:hAnsiTheme="minorHAnsi"/>
          <w:color w:val="FF0000"/>
        </w:rPr>
        <w:t>Identificació pertinent i adequada dels objectius d’assoliment.</w:t>
      </w:r>
    </w:p>
    <w:p w:rsidR="00AE3137" w:rsidRDefault="00AE3137" w:rsidP="003E24D5">
      <w:pPr>
        <w:pStyle w:val="Listaconvietas"/>
        <w:numPr>
          <w:ilvl w:val="1"/>
          <w:numId w:val="24"/>
        </w:numPr>
        <w:spacing w:before="0" w:after="0" w:line="240" w:lineRule="auto"/>
        <w:rPr>
          <w:rFonts w:asciiTheme="minorHAnsi" w:hAnsiTheme="minorHAnsi"/>
          <w:color w:val="FF0000"/>
        </w:rPr>
      </w:pPr>
      <w:r w:rsidRPr="00006A07">
        <w:rPr>
          <w:rFonts w:asciiTheme="minorHAnsi" w:hAnsiTheme="minorHAnsi"/>
          <w:color w:val="FF0000"/>
        </w:rPr>
        <w:t>Pertinència de la planificació/execució del PAT.</w:t>
      </w:r>
    </w:p>
    <w:p w:rsidR="00853546" w:rsidRDefault="00853546" w:rsidP="00853546">
      <w:pPr>
        <w:pStyle w:val="Listaconvietas"/>
        <w:numPr>
          <w:ilvl w:val="0"/>
          <w:numId w:val="0"/>
        </w:numPr>
        <w:spacing w:before="0" w:after="0" w:line="240" w:lineRule="auto"/>
        <w:ind w:left="1440"/>
        <w:rPr>
          <w:rFonts w:asciiTheme="minorHAnsi" w:hAnsiTheme="minorHAnsi"/>
          <w:color w:val="FF0000"/>
        </w:rPr>
      </w:pPr>
    </w:p>
    <w:p w:rsidR="0073698C" w:rsidRPr="0073698C" w:rsidRDefault="0073698C" w:rsidP="003E24D5">
      <w:pPr>
        <w:pStyle w:val="Listaconvietas"/>
        <w:numPr>
          <w:ilvl w:val="0"/>
          <w:numId w:val="24"/>
        </w:numPr>
        <w:spacing w:before="0" w:after="0" w:line="240" w:lineRule="auto"/>
        <w:rPr>
          <w:rFonts w:asciiTheme="minorHAnsi" w:hAnsiTheme="minorHAnsi"/>
          <w:color w:val="FF0000"/>
        </w:rPr>
      </w:pPr>
      <w:r w:rsidRPr="0073698C">
        <w:rPr>
          <w:rFonts w:asciiTheme="minorHAnsi" w:hAnsiTheme="minorHAnsi"/>
          <w:color w:val="FF0000"/>
        </w:rPr>
        <w:t>Pla d’actuació institucional per facilitar la inserció laboral</w:t>
      </w:r>
      <w:r>
        <w:rPr>
          <w:rFonts w:asciiTheme="minorHAnsi" w:hAnsiTheme="minorHAnsi"/>
          <w:color w:val="FF0000"/>
        </w:rPr>
        <w:t>(*)</w:t>
      </w:r>
    </w:p>
    <w:p w:rsidR="0073698C" w:rsidRPr="00006A07" w:rsidRDefault="0073698C" w:rsidP="00853546">
      <w:pPr>
        <w:pStyle w:val="Listaconvietas"/>
        <w:numPr>
          <w:ilvl w:val="0"/>
          <w:numId w:val="0"/>
        </w:numPr>
        <w:spacing w:before="0" w:after="0" w:line="240" w:lineRule="auto"/>
        <w:ind w:left="1440"/>
        <w:rPr>
          <w:rFonts w:asciiTheme="minorHAnsi" w:hAnsiTheme="minorHAnsi"/>
          <w:color w:val="FF0000"/>
        </w:rPr>
      </w:pPr>
    </w:p>
    <w:p w:rsidR="00AE3137" w:rsidRPr="00006A07" w:rsidRDefault="00AE3137" w:rsidP="003E24D5">
      <w:pPr>
        <w:pStyle w:val="Listaconvietas"/>
        <w:numPr>
          <w:ilvl w:val="0"/>
          <w:numId w:val="24"/>
        </w:numPr>
        <w:spacing w:before="0" w:after="0" w:line="240" w:lineRule="auto"/>
        <w:rPr>
          <w:rFonts w:asciiTheme="minorHAnsi" w:hAnsiTheme="minorHAnsi"/>
          <w:color w:val="FF0000"/>
        </w:rPr>
      </w:pPr>
      <w:r w:rsidRPr="00006A07">
        <w:rPr>
          <w:rFonts w:asciiTheme="minorHAnsi" w:hAnsiTheme="minorHAnsi"/>
          <w:color w:val="FF0000"/>
        </w:rPr>
        <w:t>Documentació del SGIQ sobre el procés de su</w:t>
      </w:r>
      <w:r w:rsidR="0073698C">
        <w:rPr>
          <w:rFonts w:asciiTheme="minorHAnsi" w:hAnsiTheme="minorHAnsi"/>
          <w:color w:val="FF0000"/>
        </w:rPr>
        <w:t>port i orientació a l’estudiant (PC4-Orientació de l’estudiant)</w:t>
      </w:r>
    </w:p>
    <w:p w:rsidR="00853546" w:rsidRDefault="00853546" w:rsidP="00853546">
      <w:pPr>
        <w:pStyle w:val="Listaconvietas"/>
        <w:numPr>
          <w:ilvl w:val="0"/>
          <w:numId w:val="0"/>
        </w:numPr>
        <w:spacing w:before="0" w:after="0" w:line="240" w:lineRule="auto"/>
        <w:ind w:left="720"/>
        <w:rPr>
          <w:rFonts w:asciiTheme="minorHAnsi" w:hAnsiTheme="minorHAnsi"/>
          <w:color w:val="FF0000"/>
        </w:rPr>
      </w:pPr>
    </w:p>
    <w:p w:rsidR="00AE3137" w:rsidRPr="00006A07" w:rsidRDefault="00AE3137" w:rsidP="003E24D5">
      <w:pPr>
        <w:pStyle w:val="Listaconvietas"/>
        <w:numPr>
          <w:ilvl w:val="0"/>
          <w:numId w:val="24"/>
        </w:numPr>
        <w:spacing w:before="0" w:after="0" w:line="240" w:lineRule="auto"/>
        <w:rPr>
          <w:rFonts w:asciiTheme="minorHAnsi" w:hAnsiTheme="minorHAnsi"/>
          <w:color w:val="FF0000"/>
        </w:rPr>
      </w:pPr>
      <w:r w:rsidRPr="00006A07">
        <w:rPr>
          <w:rFonts w:asciiTheme="minorHAnsi" w:hAnsiTheme="minorHAnsi"/>
          <w:color w:val="FF0000"/>
        </w:rPr>
        <w:t>Documentació del SIGQ sobre el pro</w:t>
      </w:r>
      <w:r w:rsidR="0073698C">
        <w:rPr>
          <w:rFonts w:asciiTheme="minorHAnsi" w:hAnsiTheme="minorHAnsi"/>
          <w:color w:val="FF0000"/>
        </w:rPr>
        <w:t>cés de gestió de les pràctiques (PC3-Gestió de les pràctiques externes)</w:t>
      </w:r>
    </w:p>
    <w:p w:rsidR="00853546" w:rsidRDefault="00853546" w:rsidP="00853546">
      <w:pPr>
        <w:pStyle w:val="Listaconvietas"/>
        <w:numPr>
          <w:ilvl w:val="0"/>
          <w:numId w:val="0"/>
        </w:numPr>
        <w:spacing w:before="0" w:after="0" w:line="240" w:lineRule="auto"/>
        <w:ind w:left="720"/>
        <w:rPr>
          <w:rFonts w:asciiTheme="minorHAnsi" w:hAnsiTheme="minorHAnsi"/>
          <w:color w:val="FF0000"/>
        </w:rPr>
      </w:pPr>
    </w:p>
    <w:p w:rsidR="00AE3137" w:rsidRDefault="00AE3137" w:rsidP="003E24D5">
      <w:pPr>
        <w:pStyle w:val="Listaconvietas"/>
        <w:numPr>
          <w:ilvl w:val="0"/>
          <w:numId w:val="24"/>
        </w:numPr>
        <w:spacing w:before="0" w:after="0" w:line="240" w:lineRule="auto"/>
        <w:rPr>
          <w:rFonts w:asciiTheme="minorHAnsi" w:hAnsiTheme="minorHAnsi"/>
          <w:color w:val="FF0000"/>
        </w:rPr>
      </w:pPr>
      <w:r w:rsidRPr="00006A07">
        <w:rPr>
          <w:rFonts w:asciiTheme="minorHAnsi" w:hAnsiTheme="minorHAnsi"/>
          <w:color w:val="FF0000"/>
        </w:rPr>
        <w:t>Identificació dels recursos més significatius de què es disposa per afavorir l’aprenentatge de l’estudiant. En especial: laboratoris (llocs de treball, assignatures implicades, personal tècnic de suport...), infraestructures digitals, documentació, etc.</w:t>
      </w:r>
    </w:p>
    <w:p w:rsidR="0073698C" w:rsidRDefault="0073698C" w:rsidP="0073698C">
      <w:pPr>
        <w:pStyle w:val="Prrafodelista"/>
        <w:spacing w:after="0" w:line="240" w:lineRule="auto"/>
        <w:rPr>
          <w:color w:val="FF0000"/>
        </w:rPr>
      </w:pPr>
    </w:p>
    <w:p w:rsidR="00AE3137" w:rsidRPr="00006A07" w:rsidRDefault="00AE3137" w:rsidP="00006A07">
      <w:pPr>
        <w:spacing w:after="0" w:line="240" w:lineRule="auto"/>
        <w:rPr>
          <w:color w:val="FF0000"/>
        </w:rPr>
      </w:pPr>
      <w:r w:rsidRPr="00006A07">
        <w:rPr>
          <w:color w:val="FF0000"/>
        </w:rPr>
        <w:t>Els</w:t>
      </w:r>
      <w:r w:rsidRPr="00006A07">
        <w:rPr>
          <w:b/>
          <w:color w:val="FF0000"/>
        </w:rPr>
        <w:t xml:space="preserve"> indicadors</w:t>
      </w:r>
      <w:r w:rsidRPr="00006A07">
        <w:rPr>
          <w:color w:val="FF0000"/>
        </w:rPr>
        <w:t xml:space="preserve"> que cal considerar per avaluar aquest estàndard, són els següents:</w:t>
      </w:r>
    </w:p>
    <w:p w:rsidR="0073698C" w:rsidRDefault="0073698C" w:rsidP="00006A07">
      <w:pPr>
        <w:spacing w:after="0" w:line="240" w:lineRule="auto"/>
        <w:rPr>
          <w:b/>
        </w:rPr>
      </w:pPr>
    </w:p>
    <w:p w:rsidR="00AE3137" w:rsidRPr="00006A07" w:rsidRDefault="0073698C" w:rsidP="00006A07">
      <w:pPr>
        <w:spacing w:after="0" w:line="240" w:lineRule="auto"/>
        <w:rPr>
          <w:b/>
        </w:rPr>
      </w:pPr>
      <w:r>
        <w:rPr>
          <w:b/>
        </w:rPr>
        <w:t xml:space="preserve">Taula </w:t>
      </w:r>
      <w:r w:rsidR="00AE3137" w:rsidRPr="00006A07">
        <w:rPr>
          <w:b/>
        </w:rPr>
        <w:t xml:space="preserve">5.1. Satisfacció dels estudiants amb els sistemes de suport a </w:t>
      </w:r>
      <w:r>
        <w:rPr>
          <w:b/>
        </w:rPr>
        <w:t>l’aprenentatge</w:t>
      </w:r>
    </w:p>
    <w:tbl>
      <w:tblPr>
        <w:tblStyle w:val="Tablaconcuadrcula"/>
        <w:tblW w:w="8548" w:type="dxa"/>
        <w:tblLook w:val="00A0" w:firstRow="1" w:lastRow="0" w:firstColumn="1" w:lastColumn="0" w:noHBand="0" w:noVBand="0"/>
      </w:tblPr>
      <w:tblGrid>
        <w:gridCol w:w="4248"/>
        <w:gridCol w:w="1843"/>
        <w:gridCol w:w="2457"/>
      </w:tblGrid>
      <w:tr w:rsidR="00AE3137" w:rsidRPr="00006A07" w:rsidTr="007E70C0">
        <w:trPr>
          <w:trHeight w:val="315"/>
        </w:trPr>
        <w:tc>
          <w:tcPr>
            <w:tcW w:w="4248" w:type="dxa"/>
            <w:shd w:val="clear" w:color="auto" w:fill="004D73"/>
          </w:tcPr>
          <w:p w:rsidR="00AE3137" w:rsidRPr="00006A07" w:rsidRDefault="00AE3137" w:rsidP="00006A07">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p>
        </w:tc>
        <w:tc>
          <w:tcPr>
            <w:tcW w:w="1843" w:type="dxa"/>
            <w:shd w:val="clear" w:color="auto" w:fill="004D73"/>
          </w:tcPr>
          <w:p w:rsidR="00AE3137" w:rsidRPr="00006A07" w:rsidRDefault="00AE3137" w:rsidP="00006A07">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Indicador</w:t>
            </w:r>
          </w:p>
        </w:tc>
        <w:tc>
          <w:tcPr>
            <w:tcW w:w="2457" w:type="dxa"/>
            <w:shd w:val="clear" w:color="auto" w:fill="004D73"/>
          </w:tcPr>
          <w:p w:rsidR="00AE3137" w:rsidRPr="00006A07" w:rsidRDefault="00AE3137" w:rsidP="00006A07">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Percentatge de respostes</w:t>
            </w:r>
          </w:p>
        </w:tc>
      </w:tr>
      <w:tr w:rsidR="00AE3137" w:rsidRPr="00006A07" w:rsidTr="007E70C0">
        <w:trPr>
          <w:trHeight w:val="231"/>
        </w:trPr>
        <w:tc>
          <w:tcPr>
            <w:tcW w:w="4248" w:type="dxa"/>
          </w:tcPr>
          <w:p w:rsidR="00AE3137" w:rsidRPr="0073698C" w:rsidRDefault="00AE3137" w:rsidP="00006A07">
            <w:pPr>
              <w:pStyle w:val="AQUTexttaula"/>
              <w:spacing w:before="0" w:after="0" w:line="240" w:lineRule="auto"/>
              <w:rPr>
                <w:rFonts w:asciiTheme="minorHAnsi" w:hAnsiTheme="minorHAnsi"/>
                <w:color w:val="auto"/>
              </w:rPr>
            </w:pPr>
            <w:r w:rsidRPr="0073698C">
              <w:rPr>
                <w:rFonts w:asciiTheme="minorHAnsi" w:hAnsiTheme="minorHAnsi"/>
                <w:color w:val="auto"/>
              </w:rPr>
              <w:t>Tutories acadèmiques</w:t>
            </w:r>
          </w:p>
        </w:tc>
        <w:tc>
          <w:tcPr>
            <w:tcW w:w="1843" w:type="dxa"/>
          </w:tcPr>
          <w:p w:rsidR="00AE3137" w:rsidRPr="00006A07" w:rsidRDefault="00AE3137" w:rsidP="00006A07">
            <w:pPr>
              <w:pStyle w:val="AQUTexttaula"/>
              <w:spacing w:before="0" w:after="0" w:line="240" w:lineRule="auto"/>
              <w:rPr>
                <w:rFonts w:asciiTheme="minorHAnsi" w:hAnsiTheme="minorHAnsi"/>
              </w:rPr>
            </w:pPr>
          </w:p>
        </w:tc>
        <w:tc>
          <w:tcPr>
            <w:tcW w:w="2457" w:type="dxa"/>
          </w:tcPr>
          <w:p w:rsidR="00AE3137" w:rsidRPr="00006A07" w:rsidRDefault="00AE3137" w:rsidP="00006A07">
            <w:pPr>
              <w:pStyle w:val="AQUTexttaula"/>
              <w:spacing w:before="0" w:after="0" w:line="240" w:lineRule="auto"/>
              <w:rPr>
                <w:rFonts w:asciiTheme="minorHAnsi" w:hAnsiTheme="minorHAnsi"/>
              </w:rPr>
            </w:pPr>
          </w:p>
        </w:tc>
      </w:tr>
      <w:tr w:rsidR="00AE3137" w:rsidRPr="00006A07" w:rsidTr="007E70C0">
        <w:trPr>
          <w:trHeight w:val="231"/>
        </w:trPr>
        <w:tc>
          <w:tcPr>
            <w:tcW w:w="4248" w:type="dxa"/>
          </w:tcPr>
          <w:p w:rsidR="00AE3137" w:rsidRPr="0073698C" w:rsidRDefault="00AE3137" w:rsidP="00006A07">
            <w:pPr>
              <w:pStyle w:val="AQUTexttaula"/>
              <w:spacing w:before="0" w:after="0" w:line="240" w:lineRule="auto"/>
              <w:rPr>
                <w:rFonts w:asciiTheme="minorHAnsi" w:hAnsiTheme="minorHAnsi"/>
                <w:color w:val="auto"/>
              </w:rPr>
            </w:pPr>
            <w:r w:rsidRPr="0073698C">
              <w:rPr>
                <w:rFonts w:asciiTheme="minorHAnsi" w:hAnsiTheme="minorHAnsi"/>
                <w:color w:val="auto"/>
              </w:rPr>
              <w:t>Instal·lacions (aules i espais docents)</w:t>
            </w:r>
          </w:p>
        </w:tc>
        <w:tc>
          <w:tcPr>
            <w:tcW w:w="1843" w:type="dxa"/>
          </w:tcPr>
          <w:p w:rsidR="00AE3137" w:rsidRPr="00006A07" w:rsidRDefault="00AE3137" w:rsidP="00006A07">
            <w:pPr>
              <w:pStyle w:val="AQUTexttaula"/>
              <w:spacing w:before="0" w:after="0" w:line="240" w:lineRule="auto"/>
              <w:rPr>
                <w:rFonts w:asciiTheme="minorHAnsi" w:hAnsiTheme="minorHAnsi"/>
              </w:rPr>
            </w:pPr>
          </w:p>
        </w:tc>
        <w:tc>
          <w:tcPr>
            <w:tcW w:w="2457" w:type="dxa"/>
          </w:tcPr>
          <w:p w:rsidR="00AE3137" w:rsidRPr="00006A07" w:rsidRDefault="00AE3137" w:rsidP="00006A07">
            <w:pPr>
              <w:pStyle w:val="AQUTexttaula"/>
              <w:spacing w:before="0" w:after="0" w:line="240" w:lineRule="auto"/>
              <w:rPr>
                <w:rFonts w:asciiTheme="minorHAnsi" w:hAnsiTheme="minorHAnsi"/>
              </w:rPr>
            </w:pPr>
          </w:p>
        </w:tc>
      </w:tr>
      <w:tr w:rsidR="00AE3137" w:rsidRPr="00006A07" w:rsidTr="007E70C0">
        <w:trPr>
          <w:trHeight w:val="231"/>
        </w:trPr>
        <w:tc>
          <w:tcPr>
            <w:tcW w:w="4248" w:type="dxa"/>
          </w:tcPr>
          <w:p w:rsidR="00AE3137" w:rsidRPr="0073698C" w:rsidRDefault="00AE3137" w:rsidP="00006A07">
            <w:pPr>
              <w:pStyle w:val="AQUTexttaula"/>
              <w:spacing w:before="0" w:after="0" w:line="240" w:lineRule="auto"/>
              <w:rPr>
                <w:rFonts w:asciiTheme="minorHAnsi" w:hAnsiTheme="minorHAnsi"/>
                <w:color w:val="auto"/>
              </w:rPr>
            </w:pPr>
            <w:r w:rsidRPr="0073698C">
              <w:rPr>
                <w:rFonts w:asciiTheme="minorHAnsi" w:hAnsiTheme="minorHAnsi"/>
                <w:color w:val="auto"/>
              </w:rPr>
              <w:t>Biblioteca</w:t>
            </w:r>
          </w:p>
        </w:tc>
        <w:tc>
          <w:tcPr>
            <w:tcW w:w="1843" w:type="dxa"/>
          </w:tcPr>
          <w:p w:rsidR="00AE3137" w:rsidRPr="00006A07" w:rsidRDefault="00AE3137" w:rsidP="00006A07">
            <w:pPr>
              <w:pStyle w:val="AQUTexttaula"/>
              <w:spacing w:before="0" w:after="0" w:line="240" w:lineRule="auto"/>
              <w:rPr>
                <w:rFonts w:asciiTheme="minorHAnsi" w:hAnsiTheme="minorHAnsi"/>
              </w:rPr>
            </w:pPr>
          </w:p>
        </w:tc>
        <w:tc>
          <w:tcPr>
            <w:tcW w:w="2457" w:type="dxa"/>
          </w:tcPr>
          <w:p w:rsidR="00AE3137" w:rsidRPr="00006A07" w:rsidRDefault="00AE3137" w:rsidP="00006A07">
            <w:pPr>
              <w:pStyle w:val="AQUTexttaula"/>
              <w:spacing w:before="0" w:after="0" w:line="240" w:lineRule="auto"/>
              <w:rPr>
                <w:rFonts w:asciiTheme="minorHAnsi" w:hAnsiTheme="minorHAnsi"/>
              </w:rPr>
            </w:pPr>
          </w:p>
        </w:tc>
      </w:tr>
      <w:tr w:rsidR="00AE3137" w:rsidRPr="00006A07" w:rsidTr="007E70C0">
        <w:trPr>
          <w:trHeight w:val="231"/>
        </w:trPr>
        <w:tc>
          <w:tcPr>
            <w:tcW w:w="4248" w:type="dxa"/>
          </w:tcPr>
          <w:p w:rsidR="00AE3137" w:rsidRPr="0073698C" w:rsidRDefault="00AE3137" w:rsidP="00006A07">
            <w:pPr>
              <w:pStyle w:val="AQUTexttaula"/>
              <w:spacing w:before="0" w:after="0" w:line="240" w:lineRule="auto"/>
              <w:rPr>
                <w:rFonts w:asciiTheme="minorHAnsi" w:hAnsiTheme="minorHAnsi"/>
                <w:color w:val="auto"/>
              </w:rPr>
            </w:pPr>
            <w:r w:rsidRPr="0073698C">
              <w:rPr>
                <w:rFonts w:asciiTheme="minorHAnsi" w:hAnsiTheme="minorHAnsi"/>
                <w:color w:val="auto"/>
              </w:rPr>
              <w:t>Serveis de suport (matriculació, informació...)</w:t>
            </w:r>
          </w:p>
        </w:tc>
        <w:tc>
          <w:tcPr>
            <w:tcW w:w="1843" w:type="dxa"/>
          </w:tcPr>
          <w:p w:rsidR="00AE3137" w:rsidRPr="00006A07" w:rsidRDefault="00AE3137" w:rsidP="00006A07">
            <w:pPr>
              <w:pStyle w:val="AQUTexttaula"/>
              <w:spacing w:before="0" w:after="0" w:line="240" w:lineRule="auto"/>
              <w:rPr>
                <w:rFonts w:asciiTheme="minorHAnsi" w:hAnsiTheme="minorHAnsi"/>
              </w:rPr>
            </w:pPr>
          </w:p>
        </w:tc>
        <w:tc>
          <w:tcPr>
            <w:tcW w:w="2457" w:type="dxa"/>
          </w:tcPr>
          <w:p w:rsidR="00AE3137" w:rsidRPr="00006A07" w:rsidRDefault="00AE3137" w:rsidP="00006A07">
            <w:pPr>
              <w:pStyle w:val="AQUTexttaula"/>
              <w:spacing w:before="0" w:after="0" w:line="240" w:lineRule="auto"/>
              <w:rPr>
                <w:rFonts w:asciiTheme="minorHAnsi" w:hAnsiTheme="minorHAnsi"/>
              </w:rPr>
            </w:pPr>
          </w:p>
        </w:tc>
      </w:tr>
    </w:tbl>
    <w:p w:rsidR="0073698C" w:rsidRPr="0073698C" w:rsidRDefault="0073698C" w:rsidP="00006A07">
      <w:pPr>
        <w:spacing w:after="0" w:line="240" w:lineRule="auto"/>
        <w:jc w:val="both"/>
        <w:rPr>
          <w:rFonts w:cstheme="minorHAnsi"/>
          <w:sz w:val="18"/>
          <w:szCs w:val="18"/>
        </w:rPr>
      </w:pPr>
      <w:r w:rsidRPr="0073698C">
        <w:rPr>
          <w:rFonts w:cstheme="minorHAnsi"/>
          <w:sz w:val="18"/>
          <w:szCs w:val="18"/>
        </w:rPr>
        <w:t>Escala de valoració de 1 a 5</w:t>
      </w:r>
    </w:p>
    <w:p w:rsidR="00AE3137" w:rsidRPr="00A33611" w:rsidRDefault="0073698C" w:rsidP="00006A07">
      <w:pPr>
        <w:spacing w:after="0" w:line="240" w:lineRule="auto"/>
        <w:jc w:val="both"/>
        <w:rPr>
          <w:rFonts w:cstheme="minorHAnsi"/>
          <w:color w:val="FF0000"/>
          <w:sz w:val="20"/>
          <w:szCs w:val="20"/>
        </w:rPr>
      </w:pPr>
      <w:r w:rsidRPr="00A33611">
        <w:rPr>
          <w:rFonts w:cstheme="minorHAnsi"/>
          <w:color w:val="FF0000"/>
          <w:sz w:val="20"/>
          <w:szCs w:val="20"/>
        </w:rPr>
        <w:t>Aquests 4 ítems s’obtenen a partir dels resultats de l’enquesta de satisfacció del titulats.</w:t>
      </w:r>
    </w:p>
    <w:p w:rsidR="0073698C" w:rsidRDefault="0073698C" w:rsidP="00006A07">
      <w:pPr>
        <w:spacing w:after="0" w:line="240" w:lineRule="auto"/>
        <w:jc w:val="both"/>
        <w:rPr>
          <w:rFonts w:cstheme="minorHAnsi"/>
          <w:color w:val="FF0000"/>
        </w:rPr>
      </w:pPr>
    </w:p>
    <w:p w:rsidR="0073698C" w:rsidRDefault="0073698C" w:rsidP="00006A07">
      <w:pPr>
        <w:spacing w:after="0" w:line="240" w:lineRule="auto"/>
        <w:jc w:val="both"/>
        <w:rPr>
          <w:rFonts w:cstheme="minorHAnsi"/>
          <w:color w:val="FF0000"/>
        </w:rPr>
      </w:pPr>
    </w:p>
    <w:p w:rsidR="0073698C" w:rsidRDefault="0073698C" w:rsidP="00006A07">
      <w:pPr>
        <w:spacing w:after="0" w:line="240" w:lineRule="auto"/>
        <w:jc w:val="both"/>
        <w:rPr>
          <w:rFonts w:cstheme="minorHAnsi"/>
          <w:color w:val="FF0000"/>
        </w:rPr>
      </w:pPr>
    </w:p>
    <w:p w:rsidR="0073698C" w:rsidRDefault="0073698C" w:rsidP="00006A07">
      <w:pPr>
        <w:spacing w:after="0" w:line="240" w:lineRule="auto"/>
        <w:jc w:val="both"/>
        <w:rPr>
          <w:rFonts w:cstheme="minorHAnsi"/>
          <w:color w:val="FF0000"/>
        </w:rPr>
      </w:pPr>
    </w:p>
    <w:p w:rsidR="0073698C" w:rsidRDefault="0073698C" w:rsidP="00006A07">
      <w:pPr>
        <w:spacing w:after="0" w:line="240" w:lineRule="auto"/>
        <w:jc w:val="both"/>
        <w:rPr>
          <w:rFonts w:cstheme="minorHAnsi"/>
          <w:color w:val="FF0000"/>
        </w:rPr>
      </w:pPr>
    </w:p>
    <w:p w:rsidR="0073698C" w:rsidRDefault="0073698C" w:rsidP="00006A07">
      <w:pPr>
        <w:spacing w:after="0" w:line="240" w:lineRule="auto"/>
        <w:jc w:val="both"/>
        <w:rPr>
          <w:rFonts w:cstheme="minorHAnsi"/>
          <w:color w:val="FF0000"/>
        </w:rPr>
      </w:pPr>
    </w:p>
    <w:p w:rsidR="0073698C" w:rsidRDefault="0073698C" w:rsidP="00006A07">
      <w:pPr>
        <w:spacing w:after="0" w:line="240" w:lineRule="auto"/>
        <w:jc w:val="both"/>
        <w:rPr>
          <w:rFonts w:cstheme="minorHAnsi"/>
          <w:color w:val="FF0000"/>
        </w:rPr>
      </w:pPr>
    </w:p>
    <w:p w:rsidR="0073698C" w:rsidRDefault="0073698C" w:rsidP="00006A07">
      <w:pPr>
        <w:spacing w:after="0" w:line="240" w:lineRule="auto"/>
        <w:jc w:val="both"/>
        <w:rPr>
          <w:rFonts w:cstheme="minorHAnsi"/>
          <w:color w:val="FF0000"/>
        </w:rPr>
      </w:pPr>
    </w:p>
    <w:p w:rsidR="0073698C" w:rsidRDefault="0073698C" w:rsidP="00006A07">
      <w:pPr>
        <w:spacing w:after="0" w:line="240" w:lineRule="auto"/>
        <w:jc w:val="both"/>
        <w:rPr>
          <w:rFonts w:cstheme="minorHAnsi"/>
          <w:color w:val="FF0000"/>
        </w:rPr>
      </w:pPr>
    </w:p>
    <w:p w:rsidR="0073698C" w:rsidRDefault="0073698C" w:rsidP="00006A07">
      <w:pPr>
        <w:spacing w:after="0" w:line="240" w:lineRule="auto"/>
        <w:jc w:val="both"/>
        <w:rPr>
          <w:rFonts w:cstheme="minorHAnsi"/>
          <w:color w:val="FF0000"/>
        </w:rPr>
      </w:pPr>
    </w:p>
    <w:p w:rsidR="00D709AF" w:rsidRPr="00006A07" w:rsidRDefault="00AE3137" w:rsidP="00006A07">
      <w:pPr>
        <w:spacing w:after="0" w:line="240" w:lineRule="auto"/>
        <w:jc w:val="both"/>
        <w:rPr>
          <w:rFonts w:cstheme="minorHAnsi"/>
          <w:b/>
          <w:color w:val="00B050"/>
        </w:rPr>
      </w:pPr>
      <w:r w:rsidRPr="00006A07">
        <w:rPr>
          <w:rFonts w:cstheme="minorHAnsi"/>
          <w:b/>
          <w:color w:val="00B050"/>
        </w:rPr>
        <w:lastRenderedPageBreak/>
        <w:t>(*)</w:t>
      </w:r>
      <w:r w:rsidR="00A96D8E" w:rsidRPr="00006A07">
        <w:rPr>
          <w:rFonts w:cstheme="minorHAnsi"/>
          <w:b/>
          <w:color w:val="00B050"/>
        </w:rPr>
        <w:t>Orientació professional</w:t>
      </w:r>
      <w:r w:rsidR="00A33611">
        <w:rPr>
          <w:rFonts w:cstheme="minorHAnsi"/>
          <w:b/>
          <w:color w:val="00B050"/>
        </w:rPr>
        <w:t xml:space="preserve"> </w:t>
      </w:r>
      <w:r w:rsidR="00A33611" w:rsidRPr="00A33611">
        <w:rPr>
          <w:rFonts w:cstheme="minorHAnsi"/>
          <w:b/>
          <w:color w:val="00B050"/>
          <w:highlight w:val="yellow"/>
        </w:rPr>
        <w:t>(revisar</w:t>
      </w:r>
      <w:r w:rsidR="00B30DB1">
        <w:rPr>
          <w:rFonts w:cstheme="minorHAnsi"/>
          <w:b/>
          <w:color w:val="00B050"/>
          <w:highlight w:val="yellow"/>
        </w:rPr>
        <w:t xml:space="preserve"> OQD</w:t>
      </w:r>
      <w:r w:rsidR="00A33611" w:rsidRPr="00A33611">
        <w:rPr>
          <w:rFonts w:cstheme="minorHAnsi"/>
          <w:b/>
          <w:color w:val="00B050"/>
          <w:highlight w:val="yellow"/>
        </w:rPr>
        <w:t>)</w:t>
      </w:r>
    </w:p>
    <w:p w:rsidR="00D709AF" w:rsidRPr="00006A07" w:rsidRDefault="00D709AF" w:rsidP="00006A07">
      <w:pPr>
        <w:spacing w:after="0" w:line="240" w:lineRule="auto"/>
        <w:jc w:val="both"/>
        <w:rPr>
          <w:rFonts w:cstheme="minorHAnsi"/>
          <w:color w:val="00B050"/>
        </w:rPr>
      </w:pPr>
    </w:p>
    <w:p w:rsidR="0073698C" w:rsidRDefault="00CE5AFD" w:rsidP="00006A07">
      <w:pPr>
        <w:spacing w:after="0" w:line="240" w:lineRule="auto"/>
        <w:jc w:val="both"/>
        <w:rPr>
          <w:color w:val="00B050"/>
        </w:rPr>
      </w:pPr>
      <w:r w:rsidRPr="00006A07">
        <w:rPr>
          <w:rStyle w:val="Textoennegrita"/>
          <w:color w:val="00B050"/>
        </w:rPr>
        <w:t xml:space="preserve">El </w:t>
      </w:r>
      <w:hyperlink r:id="rId55" w:history="1">
        <w:r w:rsidRPr="00006A07">
          <w:rPr>
            <w:rStyle w:val="Hipervnculo"/>
            <w:color w:val="00B050"/>
          </w:rPr>
          <w:t xml:space="preserve">Programa </w:t>
        </w:r>
        <w:r w:rsidR="000518F2" w:rsidRPr="00006A07">
          <w:rPr>
            <w:rStyle w:val="Hipervnculo"/>
            <w:color w:val="00B050"/>
          </w:rPr>
          <w:t>UAB Emprèn</w:t>
        </w:r>
      </w:hyperlink>
      <w:r w:rsidR="000518F2" w:rsidRPr="00006A07">
        <w:rPr>
          <w:color w:val="00B050"/>
        </w:rPr>
        <w:t xml:space="preserve"> s</w:t>
      </w:r>
      <w:r w:rsidRPr="00006A07">
        <w:rPr>
          <w:color w:val="00B050"/>
        </w:rPr>
        <w:t xml:space="preserve">’ha creat </w:t>
      </w:r>
      <w:r w:rsidR="000518F2" w:rsidRPr="00006A07">
        <w:rPr>
          <w:color w:val="00B050"/>
        </w:rPr>
        <w:t xml:space="preserve">per impulsar les </w:t>
      </w:r>
      <w:r w:rsidR="000518F2" w:rsidRPr="00006A07">
        <w:rPr>
          <w:rStyle w:val="Textoennegrita"/>
          <w:color w:val="00B050"/>
        </w:rPr>
        <w:t xml:space="preserve">actituds generadores d'idees </w:t>
      </w:r>
      <w:r w:rsidR="000518F2" w:rsidRPr="00006A07">
        <w:rPr>
          <w:color w:val="00B050"/>
        </w:rPr>
        <w:t>i</w:t>
      </w:r>
      <w:r w:rsidR="000518F2" w:rsidRPr="00006A07">
        <w:rPr>
          <w:rStyle w:val="Textoennegrita"/>
          <w:color w:val="00B050"/>
        </w:rPr>
        <w:t xml:space="preserve"> projectes de negoci</w:t>
      </w:r>
      <w:r w:rsidR="000518F2" w:rsidRPr="00006A07">
        <w:rPr>
          <w:color w:val="00B050"/>
        </w:rPr>
        <w:t xml:space="preserve"> de </w:t>
      </w:r>
      <w:r w:rsidR="000518F2" w:rsidRPr="00006A07">
        <w:rPr>
          <w:rStyle w:val="Textoennegrita"/>
          <w:color w:val="00B050"/>
        </w:rPr>
        <w:t>tots els membres de la comunitat universitària</w:t>
      </w:r>
      <w:r w:rsidR="000518F2" w:rsidRPr="00006A07">
        <w:rPr>
          <w:color w:val="00B050"/>
        </w:rPr>
        <w:t>.</w:t>
      </w:r>
    </w:p>
    <w:p w:rsidR="0073698C" w:rsidRDefault="0073698C" w:rsidP="00006A07">
      <w:pPr>
        <w:spacing w:after="0" w:line="240" w:lineRule="auto"/>
        <w:jc w:val="both"/>
        <w:rPr>
          <w:color w:val="00B050"/>
        </w:rPr>
      </w:pPr>
    </w:p>
    <w:p w:rsidR="001326A0" w:rsidRPr="00006A07" w:rsidRDefault="000518F2" w:rsidP="00006A07">
      <w:pPr>
        <w:spacing w:after="0" w:line="240" w:lineRule="auto"/>
        <w:jc w:val="both"/>
        <w:rPr>
          <w:color w:val="00B050"/>
        </w:rPr>
      </w:pPr>
      <w:r w:rsidRPr="00006A07">
        <w:rPr>
          <w:color w:val="00B050"/>
        </w:rPr>
        <w:t xml:space="preserve">El Programa comprèn </w:t>
      </w:r>
      <w:r w:rsidRPr="00006A07">
        <w:rPr>
          <w:rStyle w:val="Textoennegrita"/>
          <w:color w:val="00B050"/>
        </w:rPr>
        <w:t>accions formatives, d'assessorament i d'acompanyament</w:t>
      </w:r>
      <w:r w:rsidRPr="00006A07">
        <w:rPr>
          <w:color w:val="00B050"/>
        </w:rPr>
        <w:t>, així com iniciatives per afavorir l'</w:t>
      </w:r>
      <w:r w:rsidRPr="00006A07">
        <w:rPr>
          <w:rStyle w:val="Textoennegrita"/>
          <w:color w:val="00B050"/>
        </w:rPr>
        <w:t>intercanvi d'experiències</w:t>
      </w:r>
      <w:r w:rsidRPr="00006A07">
        <w:rPr>
          <w:color w:val="00B050"/>
        </w:rPr>
        <w:t xml:space="preserve"> i conèixer de primera mà les vivències dels qui ja han assolit l’èxit amb la seva idea.</w:t>
      </w:r>
    </w:p>
    <w:p w:rsidR="000518F2" w:rsidRPr="00006A07" w:rsidRDefault="000518F2" w:rsidP="00006A07">
      <w:pPr>
        <w:spacing w:after="0" w:line="240" w:lineRule="auto"/>
        <w:jc w:val="both"/>
        <w:rPr>
          <w:color w:val="00B050"/>
        </w:rPr>
      </w:pPr>
      <w:r w:rsidRPr="00006A07">
        <w:rPr>
          <w:color w:val="00B050"/>
        </w:rPr>
        <w:br/>
        <w:t xml:space="preserve">L’experiència i el coneixement dels experts de la Universitat garanteixen una </w:t>
      </w:r>
      <w:r w:rsidRPr="00006A07">
        <w:rPr>
          <w:rStyle w:val="Textoennegrita"/>
          <w:color w:val="00B050"/>
        </w:rPr>
        <w:t>orientació de qualitat a mida</w:t>
      </w:r>
      <w:r w:rsidRPr="00006A07">
        <w:rPr>
          <w:color w:val="00B050"/>
        </w:rPr>
        <w:t xml:space="preserve"> en tots els aspectes relacionats amb cada projecte.</w:t>
      </w:r>
    </w:p>
    <w:p w:rsidR="001326A0" w:rsidRPr="00006A07" w:rsidRDefault="001326A0" w:rsidP="00006A07">
      <w:pPr>
        <w:spacing w:after="0" w:line="240" w:lineRule="auto"/>
        <w:jc w:val="both"/>
        <w:rPr>
          <w:color w:val="00B050"/>
        </w:rPr>
      </w:pPr>
    </w:p>
    <w:p w:rsidR="001326A0" w:rsidRPr="00006A07" w:rsidRDefault="000518F2" w:rsidP="00006A07">
      <w:pPr>
        <w:spacing w:after="0" w:line="240" w:lineRule="auto"/>
        <w:jc w:val="both"/>
        <w:rPr>
          <w:rStyle w:val="Textoennegrita"/>
          <w:color w:val="00B050"/>
        </w:rPr>
      </w:pPr>
      <w:r w:rsidRPr="00006A07">
        <w:rPr>
          <w:rStyle w:val="Textoennegrita"/>
          <w:color w:val="00B050"/>
        </w:rPr>
        <w:t>X</w:t>
      </w:r>
      <w:r w:rsidR="00CE5AFD" w:rsidRPr="00006A07">
        <w:rPr>
          <w:rStyle w:val="Textoennegrita"/>
          <w:color w:val="00B050"/>
        </w:rPr>
        <w:t xml:space="preserve">arxa </w:t>
      </w:r>
      <w:r w:rsidRPr="00006A07">
        <w:rPr>
          <w:rStyle w:val="Textoennegrita"/>
          <w:color w:val="00B050"/>
        </w:rPr>
        <w:t xml:space="preserve">UAB </w:t>
      </w:r>
      <w:r w:rsidR="00CE5AFD" w:rsidRPr="00006A07">
        <w:rPr>
          <w:rStyle w:val="Textoennegrita"/>
          <w:color w:val="00B050"/>
        </w:rPr>
        <w:t>d</w:t>
      </w:r>
      <w:r w:rsidRPr="00006A07">
        <w:rPr>
          <w:rStyle w:val="Textoennegrita"/>
          <w:color w:val="00B050"/>
        </w:rPr>
        <w:t>'</w:t>
      </w:r>
      <w:r w:rsidR="00CE5AFD" w:rsidRPr="00006A07">
        <w:rPr>
          <w:rStyle w:val="Textoennegrita"/>
          <w:color w:val="00B050"/>
        </w:rPr>
        <w:t>emprenedoria</w:t>
      </w:r>
    </w:p>
    <w:p w:rsidR="001326A0" w:rsidRPr="00006A07" w:rsidRDefault="000518F2" w:rsidP="00006A07">
      <w:pPr>
        <w:spacing w:after="0" w:line="240" w:lineRule="auto"/>
        <w:jc w:val="both"/>
        <w:rPr>
          <w:color w:val="00B050"/>
        </w:rPr>
      </w:pPr>
      <w:r w:rsidRPr="00006A07">
        <w:rPr>
          <w:color w:val="00B050"/>
        </w:rPr>
        <w:br/>
      </w:r>
      <w:hyperlink r:id="rId56" w:history="1">
        <w:r w:rsidRPr="00006A07">
          <w:rPr>
            <w:rStyle w:val="Textoennegrita"/>
            <w:color w:val="00B050"/>
            <w:u w:val="single"/>
          </w:rPr>
          <w:t>Parc de Recerca UAB</w:t>
        </w:r>
        <w:r w:rsidRPr="00006A07">
          <w:rPr>
            <w:rStyle w:val="Textoennegrita"/>
            <w:color w:val="00B050"/>
          </w:rPr>
          <w:t>:</w:t>
        </w:r>
      </w:hyperlink>
      <w:r w:rsidRPr="00006A07">
        <w:rPr>
          <w:color w:val="00B050"/>
        </w:rPr>
        <w:t xml:space="preserve"> eina de transferència de coneixements i de tecnologia de la Universitat per respondre a les necessitats del personal investigador; dóna suport als emprenedors interessats a crear una empresa basada en la recerca de qualsevol àmbit de coneixement (</w:t>
      </w:r>
      <w:r w:rsidRPr="00006A07">
        <w:rPr>
          <w:rStyle w:val="nfasis"/>
          <w:color w:val="00B050"/>
        </w:rPr>
        <w:t>spin-off</w:t>
      </w:r>
      <w:r w:rsidRPr="00006A07">
        <w:rPr>
          <w:color w:val="00B050"/>
        </w:rPr>
        <w:t xml:space="preserve"> o empresa de base tecnològica).</w:t>
      </w:r>
    </w:p>
    <w:p w:rsidR="001326A0" w:rsidRPr="00006A07" w:rsidRDefault="000518F2" w:rsidP="00006A07">
      <w:pPr>
        <w:spacing w:after="0" w:line="240" w:lineRule="auto"/>
        <w:jc w:val="both"/>
        <w:rPr>
          <w:color w:val="00B050"/>
        </w:rPr>
      </w:pPr>
      <w:r w:rsidRPr="00006A07">
        <w:rPr>
          <w:color w:val="00B050"/>
        </w:rPr>
        <w:br/>
      </w:r>
      <w:hyperlink r:id="rId57" w:history="1">
        <w:r w:rsidRPr="00006A07">
          <w:rPr>
            <w:rStyle w:val="Textoennegrita"/>
            <w:color w:val="00B050"/>
            <w:u w:val="single"/>
          </w:rPr>
          <w:t>Centre d’Iniciatives Emprenedores Universitàries (EUTDH-UAB):</w:t>
        </w:r>
      </w:hyperlink>
      <w:r w:rsidRPr="00006A07">
        <w:rPr>
          <w:color w:val="00B050"/>
        </w:rPr>
        <w:t xml:space="preserve"> centre creat a l'Escola Universitària de Turisme i Direcció Hotelera de la UAB per fomentar l’esperit emprenedor i la innovació entre els membres de la comunitat universitària, i en particular de l’EUTDH.</w:t>
      </w:r>
    </w:p>
    <w:p w:rsidR="000518F2" w:rsidRPr="00006A07" w:rsidRDefault="000518F2" w:rsidP="00006A07">
      <w:pPr>
        <w:spacing w:after="0" w:line="240" w:lineRule="auto"/>
        <w:jc w:val="both"/>
        <w:rPr>
          <w:color w:val="00B050"/>
        </w:rPr>
      </w:pPr>
      <w:r w:rsidRPr="00006A07">
        <w:rPr>
          <w:color w:val="00B050"/>
        </w:rPr>
        <w:br/>
      </w:r>
      <w:hyperlink r:id="rId58" w:history="1">
        <w:r w:rsidRPr="00006A07">
          <w:rPr>
            <w:rStyle w:val="Hipervnculo"/>
            <w:b/>
            <w:bCs/>
            <w:color w:val="00B050"/>
          </w:rPr>
          <w:t>TIC Laude:</w:t>
        </w:r>
      </w:hyperlink>
      <w:r w:rsidRPr="00006A07">
        <w:rPr>
          <w:color w:val="00B050"/>
        </w:rPr>
        <w:t xml:space="preserve"> "Plataforma de joves emprenedors universitaris europeus" adreçada a tots els estudiants de qualsevol grau i exalumnes de la UAB; facilita formació gratuïta a tots els emprenedors del Campus que volen posar en marxa una idea creativa.</w:t>
      </w:r>
    </w:p>
    <w:p w:rsidR="00CE5AFD" w:rsidRPr="00006A07" w:rsidRDefault="00CE5AFD" w:rsidP="00006A07">
      <w:pPr>
        <w:spacing w:after="0" w:line="240" w:lineRule="auto"/>
        <w:jc w:val="both"/>
        <w:rPr>
          <w:color w:val="00B050"/>
        </w:rPr>
      </w:pPr>
    </w:p>
    <w:p w:rsidR="00CE5AFD" w:rsidRPr="00006A07" w:rsidRDefault="00AF4D1A" w:rsidP="00006A07">
      <w:pPr>
        <w:spacing w:after="0" w:line="240" w:lineRule="auto"/>
        <w:jc w:val="both"/>
        <w:rPr>
          <w:color w:val="00B050"/>
        </w:rPr>
      </w:pPr>
      <w:hyperlink r:id="rId59" w:history="1">
        <w:r w:rsidR="00CE5AFD" w:rsidRPr="00006A07">
          <w:rPr>
            <w:rStyle w:val="Textoennegrita"/>
            <w:color w:val="00B050"/>
            <w:u w:val="single"/>
          </w:rPr>
          <w:t>Treball Campus:</w:t>
        </w:r>
      </w:hyperlink>
      <w:r w:rsidR="00CE5AFD" w:rsidRPr="00006A07">
        <w:rPr>
          <w:color w:val="00B050"/>
        </w:rPr>
        <w:t xml:space="preserve"> servei dedicat a facilitar la inserció professional d’estudiants i titulats de la Universitat al món laboral. Impulsa igualment el desenvolupament d’idees de negoci mitjançant l’acollida i l’assessorament dels emprenedors.</w:t>
      </w:r>
    </w:p>
    <w:p w:rsidR="00CE5AFD" w:rsidRPr="00006A07" w:rsidRDefault="00CE5AFD" w:rsidP="00006A07">
      <w:pPr>
        <w:spacing w:after="0" w:line="240" w:lineRule="auto"/>
        <w:jc w:val="both"/>
        <w:rPr>
          <w:color w:val="00B050"/>
        </w:rPr>
      </w:pPr>
    </w:p>
    <w:p w:rsidR="00CE5AFD" w:rsidRPr="00006A07" w:rsidRDefault="00CE5AFD" w:rsidP="00006A07">
      <w:pPr>
        <w:spacing w:after="0" w:line="240" w:lineRule="auto"/>
        <w:jc w:val="both"/>
        <w:rPr>
          <w:rFonts w:cstheme="minorHAnsi"/>
          <w:i/>
          <w:color w:val="FF0000"/>
        </w:rPr>
      </w:pPr>
      <w:r w:rsidRPr="00006A07">
        <w:rPr>
          <w:rFonts w:cstheme="minorHAnsi"/>
          <w:i/>
          <w:color w:val="FF0000"/>
        </w:rPr>
        <w:t>L’OQD enviarà</w:t>
      </w:r>
      <w:r w:rsidR="0073698C">
        <w:rPr>
          <w:rFonts w:cstheme="minorHAnsi"/>
          <w:i/>
          <w:color w:val="FF0000"/>
        </w:rPr>
        <w:t>,</w:t>
      </w:r>
      <w:r w:rsidRPr="00006A07">
        <w:rPr>
          <w:rFonts w:cstheme="minorHAnsi"/>
          <w:i/>
          <w:color w:val="FF0000"/>
        </w:rPr>
        <w:t xml:space="preserve"> per adjuntar com a evidència</w:t>
      </w:r>
      <w:r w:rsidR="0073698C">
        <w:rPr>
          <w:rFonts w:cstheme="minorHAnsi"/>
          <w:i/>
          <w:color w:val="FF0000"/>
        </w:rPr>
        <w:t>,</w:t>
      </w:r>
      <w:r w:rsidRPr="00006A07">
        <w:rPr>
          <w:rFonts w:cstheme="minorHAnsi"/>
          <w:i/>
          <w:color w:val="FF0000"/>
        </w:rPr>
        <w:t xml:space="preserve"> un llistat amb les Activitats d’orientació professional </w:t>
      </w:r>
      <w:r w:rsidR="00F50032" w:rsidRPr="00006A07">
        <w:rPr>
          <w:rFonts w:cstheme="minorHAnsi"/>
          <w:i/>
          <w:color w:val="FF0000"/>
        </w:rPr>
        <w:t xml:space="preserve">efectuades per al període que s’acredita. </w:t>
      </w:r>
      <w:r w:rsidRPr="00006A07">
        <w:rPr>
          <w:rFonts w:cstheme="minorHAnsi"/>
          <w:i/>
          <w:color w:val="FF0000"/>
        </w:rPr>
        <w:t>Valorar</w:t>
      </w:r>
      <w:r w:rsidR="0073698C">
        <w:rPr>
          <w:rFonts w:cstheme="minorHAnsi"/>
          <w:i/>
          <w:color w:val="FF0000"/>
        </w:rPr>
        <w:t>,</w:t>
      </w:r>
      <w:r w:rsidRPr="00006A07">
        <w:rPr>
          <w:rFonts w:cstheme="minorHAnsi"/>
          <w:i/>
          <w:color w:val="FF0000"/>
        </w:rPr>
        <w:t xml:space="preserve"> si escau.</w:t>
      </w:r>
    </w:p>
    <w:p w:rsidR="00CE5AFD" w:rsidRPr="00006A07" w:rsidRDefault="00CE5AFD" w:rsidP="00006A07">
      <w:pPr>
        <w:spacing w:after="0" w:line="240" w:lineRule="auto"/>
        <w:jc w:val="both"/>
        <w:rPr>
          <w:rFonts w:cstheme="minorHAnsi"/>
          <w:i/>
          <w:color w:val="FF0000"/>
        </w:rPr>
      </w:pPr>
    </w:p>
    <w:p w:rsidR="000F6F2F" w:rsidRPr="00006A07" w:rsidRDefault="000F6F2F" w:rsidP="00006A07">
      <w:pPr>
        <w:spacing w:after="0" w:line="240" w:lineRule="auto"/>
        <w:jc w:val="both"/>
        <w:rPr>
          <w:rFonts w:eastAsia="Times New Roman" w:cs="Times New Roman"/>
          <w:i/>
          <w:color w:val="FF0000"/>
          <w:lang w:eastAsia="es-ES"/>
        </w:rPr>
      </w:pPr>
      <w:r w:rsidRPr="00006A07">
        <w:rPr>
          <w:rFonts w:eastAsia="Times New Roman" w:cs="Times New Roman"/>
          <w:i/>
          <w:color w:val="FF0000"/>
          <w:lang w:eastAsia="es-ES"/>
        </w:rPr>
        <w:t xml:space="preserve">Incorporar, si </w:t>
      </w:r>
      <w:r w:rsidR="00F50032" w:rsidRPr="00006A07">
        <w:rPr>
          <w:rFonts w:eastAsia="Times New Roman" w:cs="Times New Roman"/>
          <w:i/>
          <w:color w:val="FF0000"/>
          <w:lang w:eastAsia="es-ES"/>
        </w:rPr>
        <w:t>en disposeu</w:t>
      </w:r>
      <w:r w:rsidRPr="00006A07">
        <w:rPr>
          <w:rFonts w:eastAsia="Times New Roman" w:cs="Times New Roman"/>
          <w:i/>
          <w:color w:val="FF0000"/>
          <w:lang w:eastAsia="es-ES"/>
        </w:rPr>
        <w:t>, les accions d’orientació professional promogudes pel Centre.</w:t>
      </w:r>
    </w:p>
    <w:p w:rsidR="00362691" w:rsidRPr="00006A07" w:rsidRDefault="00362691" w:rsidP="00006A07">
      <w:pPr>
        <w:spacing w:after="0" w:line="240" w:lineRule="auto"/>
        <w:jc w:val="both"/>
        <w:rPr>
          <w:rFonts w:cstheme="minorHAnsi"/>
          <w:b/>
          <w:color w:val="FF0000"/>
        </w:rPr>
      </w:pPr>
    </w:p>
    <w:p w:rsidR="00F50032" w:rsidRDefault="00F50032" w:rsidP="00006A07">
      <w:pPr>
        <w:pStyle w:val="Listaconvietas"/>
        <w:numPr>
          <w:ilvl w:val="0"/>
          <w:numId w:val="0"/>
        </w:numPr>
        <w:spacing w:before="0" w:after="0" w:line="240" w:lineRule="auto"/>
        <w:ind w:right="140"/>
        <w:jc w:val="left"/>
        <w:rPr>
          <w:rFonts w:asciiTheme="minorHAnsi" w:hAnsiTheme="minorHAnsi"/>
          <w:color w:val="FF0000"/>
        </w:rPr>
      </w:pPr>
      <w:r w:rsidRPr="00006A07">
        <w:rPr>
          <w:rFonts w:asciiTheme="minorHAnsi" w:hAnsiTheme="minorHAnsi"/>
          <w:color w:val="FF0000"/>
        </w:rPr>
        <w:t xml:space="preserve">Per a la </w:t>
      </w:r>
      <w:r w:rsidRPr="00006A07">
        <w:rPr>
          <w:rFonts w:asciiTheme="minorHAnsi" w:hAnsiTheme="minorHAnsi"/>
          <w:b/>
          <w:color w:val="FF0000"/>
        </w:rPr>
        <w:t xml:space="preserve">valoració </w:t>
      </w:r>
      <w:r w:rsidRPr="00006A07">
        <w:rPr>
          <w:rFonts w:asciiTheme="minorHAnsi" w:hAnsiTheme="minorHAnsi"/>
          <w:color w:val="FF0000"/>
        </w:rPr>
        <w:t xml:space="preserve">d’aquest estàndard, cal prendre en consideració els aspectes següents: </w:t>
      </w:r>
    </w:p>
    <w:p w:rsidR="00736FB4" w:rsidRPr="00006A07" w:rsidRDefault="00736FB4" w:rsidP="00006A07">
      <w:pPr>
        <w:pStyle w:val="Listaconvietas"/>
        <w:numPr>
          <w:ilvl w:val="0"/>
          <w:numId w:val="0"/>
        </w:numPr>
        <w:spacing w:before="0" w:after="0" w:line="240" w:lineRule="auto"/>
        <w:ind w:right="140"/>
        <w:jc w:val="left"/>
        <w:rPr>
          <w:rFonts w:asciiTheme="minorHAnsi" w:hAnsiTheme="minorHAnsi"/>
          <w:color w:val="FF0000"/>
        </w:rPr>
      </w:pPr>
    </w:p>
    <w:p w:rsidR="00F50032" w:rsidRPr="00006A07" w:rsidRDefault="00F50032" w:rsidP="003E24D5">
      <w:pPr>
        <w:pStyle w:val="Listaconvietas"/>
        <w:numPr>
          <w:ilvl w:val="0"/>
          <w:numId w:val="25"/>
        </w:numPr>
        <w:spacing w:before="0" w:after="0" w:line="240" w:lineRule="auto"/>
        <w:rPr>
          <w:rFonts w:asciiTheme="minorHAnsi" w:hAnsiTheme="minorHAnsi"/>
          <w:color w:val="FF0000"/>
          <w:lang w:eastAsia="da-DK"/>
        </w:rPr>
      </w:pPr>
      <w:r w:rsidRPr="00006A07">
        <w:rPr>
          <w:rFonts w:asciiTheme="minorHAnsi" w:hAnsiTheme="minorHAnsi"/>
          <w:color w:val="FF0000"/>
          <w:lang w:eastAsia="da-DK"/>
        </w:rPr>
        <w:t>Serveis d’orientació acadèmica (procés d’aprenentatge).</w:t>
      </w:r>
    </w:p>
    <w:p w:rsidR="00F50032" w:rsidRPr="00006A07" w:rsidRDefault="00F50032" w:rsidP="003E24D5">
      <w:pPr>
        <w:pStyle w:val="Listaconvietas"/>
        <w:numPr>
          <w:ilvl w:val="0"/>
          <w:numId w:val="25"/>
        </w:numPr>
        <w:spacing w:before="0" w:after="0" w:line="240" w:lineRule="auto"/>
        <w:rPr>
          <w:rFonts w:asciiTheme="minorHAnsi" w:hAnsiTheme="minorHAnsi"/>
          <w:color w:val="FF0000"/>
          <w:lang w:eastAsia="da-DK"/>
        </w:rPr>
      </w:pPr>
      <w:r w:rsidRPr="00006A07">
        <w:rPr>
          <w:rFonts w:asciiTheme="minorHAnsi" w:hAnsiTheme="minorHAnsi"/>
          <w:color w:val="FF0000"/>
          <w:lang w:eastAsia="da-DK"/>
        </w:rPr>
        <w:t>Serveis d’orientació laboral/professional.</w:t>
      </w:r>
    </w:p>
    <w:p w:rsidR="00F50032" w:rsidRPr="00006A07" w:rsidRDefault="00F50032" w:rsidP="003E24D5">
      <w:pPr>
        <w:pStyle w:val="Listaconvietas"/>
        <w:numPr>
          <w:ilvl w:val="0"/>
          <w:numId w:val="25"/>
        </w:numPr>
        <w:spacing w:before="0" w:after="0" w:line="240" w:lineRule="auto"/>
        <w:rPr>
          <w:rFonts w:asciiTheme="minorHAnsi" w:hAnsiTheme="minorHAnsi"/>
          <w:color w:val="FF0000"/>
          <w:lang w:eastAsia="da-DK"/>
        </w:rPr>
      </w:pPr>
      <w:r w:rsidRPr="00006A07">
        <w:rPr>
          <w:rFonts w:asciiTheme="minorHAnsi" w:hAnsiTheme="minorHAnsi"/>
          <w:color w:val="FF0000"/>
          <w:lang w:eastAsia="da-DK"/>
        </w:rPr>
        <w:t>Pla d’acció tutorial: implicació, participació i satisfacció de tutors i estudiants. Connexió d’aquest PAT amb el perfil dels estudiants de nou ingrés. Fer l’enllaç amb el PAT del centre</w:t>
      </w:r>
    </w:p>
    <w:p w:rsidR="00F50032" w:rsidRPr="00006A07" w:rsidRDefault="00F50032" w:rsidP="003E24D5">
      <w:pPr>
        <w:pStyle w:val="Listaconvietas"/>
        <w:numPr>
          <w:ilvl w:val="0"/>
          <w:numId w:val="25"/>
        </w:numPr>
        <w:spacing w:before="0" w:after="0" w:line="240" w:lineRule="auto"/>
        <w:rPr>
          <w:rFonts w:asciiTheme="minorHAnsi" w:hAnsiTheme="minorHAnsi"/>
          <w:color w:val="FF0000"/>
          <w:lang w:eastAsia="da-DK"/>
        </w:rPr>
      </w:pPr>
      <w:r w:rsidRPr="00006A07">
        <w:rPr>
          <w:rFonts w:asciiTheme="minorHAnsi" w:hAnsiTheme="minorHAnsi"/>
          <w:color w:val="FF0000"/>
          <w:lang w:eastAsia="da-DK"/>
        </w:rPr>
        <w:t>Disponibilitat, ús i adequació dels recursos materials.</w:t>
      </w:r>
      <w:r w:rsidRPr="00006A07">
        <w:rPr>
          <w:rFonts w:asciiTheme="minorHAnsi" w:hAnsiTheme="minorHAnsi"/>
          <w:color w:val="FF0000"/>
        </w:rPr>
        <w:t xml:space="preserve"> </w:t>
      </w:r>
    </w:p>
    <w:p w:rsidR="00F50032" w:rsidRPr="00006A07" w:rsidRDefault="00F50032" w:rsidP="003E24D5">
      <w:pPr>
        <w:pStyle w:val="Listaconvietas"/>
        <w:numPr>
          <w:ilvl w:val="0"/>
          <w:numId w:val="25"/>
        </w:numPr>
        <w:spacing w:before="0" w:after="0" w:line="240" w:lineRule="auto"/>
        <w:rPr>
          <w:rFonts w:asciiTheme="minorHAnsi" w:hAnsiTheme="minorHAnsi"/>
          <w:color w:val="FF0000"/>
          <w:lang w:eastAsia="da-DK"/>
        </w:rPr>
      </w:pPr>
      <w:r w:rsidRPr="00006A07">
        <w:rPr>
          <w:rFonts w:asciiTheme="minorHAnsi" w:hAnsiTheme="minorHAnsi"/>
          <w:color w:val="FF0000"/>
        </w:rPr>
        <w:t>Gestió de les pràctiques externes.</w:t>
      </w:r>
    </w:p>
    <w:p w:rsidR="00736FB4" w:rsidRDefault="00F50032" w:rsidP="003E24D5">
      <w:pPr>
        <w:pStyle w:val="Listaconvietas"/>
        <w:numPr>
          <w:ilvl w:val="0"/>
          <w:numId w:val="25"/>
        </w:numPr>
        <w:spacing w:before="0" w:after="0" w:line="240" w:lineRule="auto"/>
        <w:rPr>
          <w:rFonts w:asciiTheme="minorHAnsi" w:hAnsiTheme="minorHAnsi"/>
          <w:color w:val="FF0000"/>
          <w:lang w:eastAsia="da-DK"/>
        </w:rPr>
      </w:pPr>
      <w:r w:rsidRPr="00006A07">
        <w:rPr>
          <w:rFonts w:asciiTheme="minorHAnsi" w:hAnsiTheme="minorHAnsi"/>
          <w:color w:val="FF0000"/>
        </w:rPr>
        <w:t>En general, però de forma especial en els estudis semipresencials o virtuals:</w:t>
      </w:r>
    </w:p>
    <w:p w:rsidR="00736FB4" w:rsidRDefault="00F50032" w:rsidP="003E24D5">
      <w:pPr>
        <w:pStyle w:val="Listaconvietas"/>
        <w:numPr>
          <w:ilvl w:val="1"/>
          <w:numId w:val="25"/>
        </w:numPr>
        <w:tabs>
          <w:tab w:val="num" w:pos="1068"/>
        </w:tabs>
        <w:spacing w:before="0" w:after="0" w:line="240" w:lineRule="auto"/>
        <w:ind w:left="1065"/>
        <w:rPr>
          <w:rFonts w:asciiTheme="minorHAnsi" w:hAnsiTheme="minorHAnsi"/>
          <w:color w:val="FF0000"/>
          <w:lang w:eastAsia="da-DK"/>
        </w:rPr>
      </w:pPr>
      <w:r w:rsidRPr="00736FB4">
        <w:rPr>
          <w:rFonts w:asciiTheme="minorHAnsi" w:hAnsiTheme="minorHAnsi"/>
          <w:color w:val="FF0000"/>
        </w:rPr>
        <w:t>L’estructura i la potencialitat del campus virtual, i els sistemes de comunicació interpersonal.</w:t>
      </w:r>
    </w:p>
    <w:p w:rsidR="00F50032" w:rsidRPr="00736FB4" w:rsidRDefault="00F50032" w:rsidP="003E24D5">
      <w:pPr>
        <w:pStyle w:val="Listaconvietas"/>
        <w:numPr>
          <w:ilvl w:val="1"/>
          <w:numId w:val="25"/>
        </w:numPr>
        <w:tabs>
          <w:tab w:val="num" w:pos="1068"/>
        </w:tabs>
        <w:spacing w:before="0" w:after="0" w:line="240" w:lineRule="auto"/>
        <w:ind w:left="1065"/>
        <w:rPr>
          <w:rFonts w:asciiTheme="minorHAnsi" w:hAnsiTheme="minorHAnsi"/>
          <w:color w:val="FF0000"/>
          <w:lang w:eastAsia="da-DK"/>
        </w:rPr>
      </w:pPr>
      <w:r w:rsidRPr="00736FB4">
        <w:rPr>
          <w:rFonts w:asciiTheme="minorHAnsi" w:hAnsiTheme="minorHAnsi"/>
          <w:color w:val="FF0000"/>
        </w:rPr>
        <w:t>Disseny dels materials per al desenvolupament del procés d’ensenyament/aprenentatge.</w:t>
      </w:r>
    </w:p>
    <w:p w:rsidR="004B3EDE" w:rsidRDefault="004B3EDE" w:rsidP="00006A07">
      <w:pPr>
        <w:spacing w:after="0" w:line="240" w:lineRule="auto"/>
        <w:jc w:val="both"/>
        <w:rPr>
          <w:rFonts w:cstheme="minorHAnsi"/>
          <w:b/>
          <w:color w:val="FF0000"/>
        </w:rPr>
      </w:pPr>
    </w:p>
    <w:p w:rsidR="00736FB4" w:rsidRDefault="00736FB4" w:rsidP="00006A07">
      <w:pPr>
        <w:spacing w:after="0" w:line="240" w:lineRule="auto"/>
        <w:jc w:val="both"/>
        <w:rPr>
          <w:rFonts w:cstheme="minorHAnsi"/>
          <w:b/>
          <w:color w:val="FF0000"/>
        </w:rPr>
      </w:pPr>
    </w:p>
    <w:p w:rsidR="00736FB4" w:rsidRDefault="00736FB4" w:rsidP="00006A07">
      <w:pPr>
        <w:spacing w:after="0" w:line="240" w:lineRule="auto"/>
        <w:jc w:val="both"/>
        <w:rPr>
          <w:rFonts w:cstheme="minorHAnsi"/>
          <w:b/>
          <w:color w:val="FF0000"/>
        </w:rPr>
      </w:pPr>
    </w:p>
    <w:p w:rsidR="00736FB4" w:rsidRDefault="00736FB4" w:rsidP="00006A07">
      <w:pPr>
        <w:spacing w:after="0" w:line="240" w:lineRule="auto"/>
        <w:jc w:val="both"/>
        <w:rPr>
          <w:rFonts w:cstheme="minorHAnsi"/>
          <w:b/>
          <w:color w:val="FF0000"/>
        </w:rPr>
      </w:pPr>
    </w:p>
    <w:p w:rsidR="00736FB4" w:rsidRDefault="00736FB4" w:rsidP="00006A07">
      <w:pPr>
        <w:spacing w:after="0" w:line="240" w:lineRule="auto"/>
        <w:jc w:val="both"/>
        <w:rPr>
          <w:rFonts w:cstheme="minorHAnsi"/>
          <w:b/>
          <w:color w:val="FF0000"/>
        </w:rPr>
      </w:pPr>
    </w:p>
    <w:p w:rsidR="00736FB4" w:rsidRDefault="00736FB4" w:rsidP="00006A07">
      <w:pPr>
        <w:spacing w:after="0" w:line="240" w:lineRule="auto"/>
        <w:jc w:val="both"/>
        <w:rPr>
          <w:rFonts w:cstheme="minorHAnsi"/>
          <w:b/>
          <w:color w:val="FF0000"/>
        </w:rPr>
      </w:pPr>
    </w:p>
    <w:p w:rsidR="00736FB4" w:rsidRDefault="00736FB4" w:rsidP="00006A07">
      <w:pPr>
        <w:spacing w:after="0" w:line="240" w:lineRule="auto"/>
        <w:jc w:val="both"/>
        <w:rPr>
          <w:rFonts w:cstheme="minorHAnsi"/>
          <w:b/>
          <w:color w:val="FF0000"/>
        </w:rPr>
      </w:pPr>
    </w:p>
    <w:p w:rsidR="00736FB4" w:rsidRPr="00006A07" w:rsidRDefault="00736FB4" w:rsidP="00006A07">
      <w:pPr>
        <w:spacing w:after="0" w:line="240" w:lineRule="auto"/>
        <w:jc w:val="both"/>
        <w:rPr>
          <w:rFonts w:cstheme="minorHAnsi"/>
          <w:b/>
          <w:color w:val="FF0000"/>
        </w:rPr>
      </w:pPr>
    </w:p>
    <w:p w:rsidR="004B3EDE" w:rsidRPr="00006A07" w:rsidRDefault="0056038E" w:rsidP="00006A07">
      <w:pPr>
        <w:pStyle w:val="Ttulo4"/>
        <w:spacing w:before="0" w:line="240" w:lineRule="auto"/>
        <w:rPr>
          <w:rFonts w:asciiTheme="minorHAnsi" w:hAnsiTheme="minorHAnsi" w:cstheme="minorHAnsi"/>
          <w:color w:val="auto"/>
          <w:sz w:val="24"/>
          <w:szCs w:val="24"/>
        </w:rPr>
      </w:pPr>
      <w:r w:rsidRPr="00006A07">
        <w:rPr>
          <w:rFonts w:asciiTheme="minorHAnsi" w:hAnsiTheme="minorHAnsi" w:cstheme="minorHAnsi"/>
          <w:color w:val="auto"/>
          <w:sz w:val="24"/>
          <w:szCs w:val="24"/>
        </w:rPr>
        <w:lastRenderedPageBreak/>
        <w:t xml:space="preserve">3.6. </w:t>
      </w:r>
      <w:r w:rsidR="004B3EDE" w:rsidRPr="00006A07">
        <w:rPr>
          <w:rFonts w:asciiTheme="minorHAnsi" w:hAnsiTheme="minorHAnsi" w:cstheme="minorHAnsi"/>
          <w:color w:val="auto"/>
          <w:sz w:val="24"/>
          <w:szCs w:val="24"/>
        </w:rPr>
        <w:t>Estàndard 6. Qualitat dels resultats dels programes formatius</w:t>
      </w:r>
      <w:r w:rsidR="001D6F1F" w:rsidRPr="00006A07">
        <w:rPr>
          <w:rFonts w:asciiTheme="minorHAnsi" w:hAnsiTheme="minorHAnsi" w:cstheme="minorHAnsi"/>
          <w:color w:val="auto"/>
          <w:sz w:val="24"/>
          <w:szCs w:val="24"/>
        </w:rPr>
        <w:t xml:space="preserve"> </w:t>
      </w:r>
    </w:p>
    <w:p w:rsidR="004B3EDE" w:rsidRPr="00006A07" w:rsidRDefault="00BA7B34" w:rsidP="00006A07">
      <w:pPr>
        <w:shd w:val="clear" w:color="auto" w:fill="F2F2F2" w:themeFill="background1" w:themeFillShade="F2"/>
        <w:spacing w:after="0" w:line="240" w:lineRule="auto"/>
        <w:jc w:val="both"/>
        <w:rPr>
          <w:rFonts w:cstheme="minorHAnsi"/>
          <w:b/>
        </w:rPr>
      </w:pPr>
      <w:r w:rsidRPr="00006A07">
        <w:rPr>
          <w:rFonts w:cstheme="minorHAnsi"/>
          <w:b/>
        </w:rPr>
        <w:t>“</w:t>
      </w:r>
      <w:r w:rsidR="004B3EDE" w:rsidRPr="00006A07">
        <w:rPr>
          <w:rFonts w:cstheme="minorHAnsi"/>
          <w:b/>
        </w:rPr>
        <w:t xml:space="preserve">Les activitats de formació i avaluació són coherents amb el perfil de formació de la titulació. Els resultats d’aquests processos són adequats tant pel que fa als assoliments acadèmics, que es corresponen al nivell del MECES de la titulació, com per als </w:t>
      </w:r>
      <w:r w:rsidRPr="00006A07">
        <w:rPr>
          <w:rFonts w:cstheme="minorHAnsi"/>
          <w:b/>
        </w:rPr>
        <w:t>indicadors acadèmics i laborals”</w:t>
      </w:r>
    </w:p>
    <w:p w:rsidR="001D6F1F" w:rsidRPr="00006A07" w:rsidRDefault="001D6F1F" w:rsidP="00006A07">
      <w:pPr>
        <w:spacing w:after="0" w:line="240" w:lineRule="auto"/>
        <w:jc w:val="both"/>
        <w:rPr>
          <w:rFonts w:cstheme="minorHAnsi"/>
          <w:b/>
        </w:rPr>
      </w:pPr>
    </w:p>
    <w:p w:rsidR="00BA7B34" w:rsidRPr="00006A07" w:rsidRDefault="00BA7B34" w:rsidP="00006A07">
      <w:pPr>
        <w:spacing w:after="0" w:line="240" w:lineRule="auto"/>
        <w:jc w:val="both"/>
        <w:rPr>
          <w:rFonts w:cstheme="minorHAnsi"/>
          <w:b/>
          <w:i/>
          <w:color w:val="FF0000"/>
        </w:rPr>
      </w:pPr>
      <w:r w:rsidRPr="00006A07">
        <w:rPr>
          <w:rFonts w:cstheme="minorHAnsi"/>
          <w:b/>
          <w:i/>
          <w:color w:val="FF0000"/>
        </w:rPr>
        <w:t>Aquest estàndard es presenta per a cada titulaci</w:t>
      </w:r>
      <w:r w:rsidR="008D44B8" w:rsidRPr="00006A07">
        <w:rPr>
          <w:rFonts w:cstheme="minorHAnsi"/>
          <w:b/>
          <w:i/>
          <w:color w:val="FF0000"/>
        </w:rPr>
        <w:t>ó.</w:t>
      </w:r>
    </w:p>
    <w:p w:rsidR="00BA7B34" w:rsidRPr="00006A07" w:rsidRDefault="00BA7B34" w:rsidP="00006A07">
      <w:pPr>
        <w:spacing w:after="0" w:line="240" w:lineRule="auto"/>
        <w:jc w:val="both"/>
        <w:rPr>
          <w:rFonts w:cstheme="minorHAnsi"/>
          <w:b/>
        </w:rPr>
      </w:pPr>
    </w:p>
    <w:p w:rsidR="004B3EDE" w:rsidRPr="00006A07" w:rsidRDefault="0056038E" w:rsidP="00006A07">
      <w:pPr>
        <w:spacing w:after="0" w:line="240" w:lineRule="auto"/>
        <w:jc w:val="both"/>
        <w:rPr>
          <w:b/>
          <w:bCs/>
          <w:lang w:eastAsia="da-DK"/>
        </w:rPr>
      </w:pPr>
      <w:r w:rsidRPr="00006A07">
        <w:rPr>
          <w:rFonts w:cstheme="minorHAnsi"/>
          <w:b/>
        </w:rPr>
        <w:t>3.</w:t>
      </w:r>
      <w:r w:rsidR="004B3EDE" w:rsidRPr="00006A07">
        <w:rPr>
          <w:rFonts w:cstheme="minorHAnsi"/>
          <w:b/>
        </w:rPr>
        <w:t xml:space="preserve">6.1. </w:t>
      </w:r>
      <w:r w:rsidR="00F50032" w:rsidRPr="00006A07">
        <w:rPr>
          <w:b/>
          <w:bCs/>
          <w:lang w:eastAsia="da-DK"/>
        </w:rPr>
        <w:t>Els resultats de l’aprenentatge assolits es corresponen amb els objectius formatius pretesos i amb el nivell del MECES de la titulació.</w:t>
      </w:r>
    </w:p>
    <w:p w:rsidR="00F50032" w:rsidRPr="00006A07" w:rsidRDefault="00F50032" w:rsidP="00006A07">
      <w:pPr>
        <w:spacing w:after="0" w:line="240" w:lineRule="auto"/>
        <w:jc w:val="both"/>
        <w:rPr>
          <w:rFonts w:cstheme="minorHAnsi"/>
          <w:b/>
        </w:rPr>
      </w:pPr>
    </w:p>
    <w:p w:rsidR="008D44B8" w:rsidRPr="00006A07" w:rsidRDefault="00F21C63" w:rsidP="00006A07">
      <w:pPr>
        <w:spacing w:after="0" w:line="240" w:lineRule="auto"/>
        <w:jc w:val="both"/>
        <w:rPr>
          <w:b/>
          <w:bCs/>
          <w:lang w:eastAsia="da-DK"/>
        </w:rPr>
      </w:pPr>
      <w:r w:rsidRPr="00006A07">
        <w:rPr>
          <w:rFonts w:cstheme="minorHAnsi"/>
          <w:b/>
        </w:rPr>
        <w:t xml:space="preserve">3.6.2. </w:t>
      </w:r>
      <w:r w:rsidR="00F50032" w:rsidRPr="00006A07">
        <w:rPr>
          <w:b/>
          <w:bCs/>
          <w:lang w:eastAsia="da-DK"/>
        </w:rPr>
        <w:t>Les activitats formatives, la metodologia docent i el sistema d’avaluació són adequats i pertinents per garantir l’assoliment dels resultats de l’aprenentatge previstos</w:t>
      </w:r>
    </w:p>
    <w:p w:rsidR="00F50032" w:rsidRPr="00006A07" w:rsidRDefault="00F50032" w:rsidP="00006A07">
      <w:pPr>
        <w:spacing w:after="0" w:line="240" w:lineRule="auto"/>
        <w:jc w:val="both"/>
        <w:rPr>
          <w:rFonts w:cstheme="minorHAnsi"/>
          <w:i/>
          <w:color w:val="FF0000"/>
        </w:rPr>
      </w:pPr>
    </w:p>
    <w:p w:rsidR="00F50032" w:rsidRPr="00006A07" w:rsidRDefault="00F50032" w:rsidP="00006A07">
      <w:pPr>
        <w:pStyle w:val="Listaconvietas"/>
        <w:numPr>
          <w:ilvl w:val="0"/>
          <w:numId w:val="0"/>
        </w:numPr>
        <w:spacing w:before="0" w:after="0" w:line="240" w:lineRule="auto"/>
        <w:ind w:right="140"/>
        <w:jc w:val="left"/>
        <w:rPr>
          <w:rFonts w:asciiTheme="minorHAnsi" w:hAnsiTheme="minorHAnsi"/>
          <w:color w:val="FF0000"/>
        </w:rPr>
      </w:pPr>
      <w:r w:rsidRPr="00006A07">
        <w:rPr>
          <w:rFonts w:asciiTheme="minorHAnsi" w:hAnsiTheme="minorHAnsi"/>
          <w:color w:val="FF0000"/>
        </w:rPr>
        <w:t xml:space="preserve">Les </w:t>
      </w:r>
      <w:r w:rsidRPr="00006A07">
        <w:rPr>
          <w:rFonts w:asciiTheme="minorHAnsi" w:hAnsiTheme="minorHAnsi"/>
          <w:b/>
          <w:color w:val="FF0000"/>
        </w:rPr>
        <w:t>evidències</w:t>
      </w:r>
      <w:r w:rsidRPr="00006A07">
        <w:rPr>
          <w:rFonts w:asciiTheme="minorHAnsi" w:hAnsiTheme="minorHAnsi"/>
          <w:color w:val="FF0000"/>
        </w:rPr>
        <w:t xml:space="preserve"> que cal aportar per avaluar aquest estàndard són les següents: </w:t>
      </w:r>
    </w:p>
    <w:p w:rsidR="00F50032" w:rsidRPr="00006A07" w:rsidRDefault="00F50032" w:rsidP="00006A07">
      <w:pPr>
        <w:pStyle w:val="Listaconvietas"/>
        <w:numPr>
          <w:ilvl w:val="0"/>
          <w:numId w:val="0"/>
        </w:numPr>
        <w:spacing w:before="0" w:after="0" w:line="240" w:lineRule="auto"/>
        <w:ind w:right="140"/>
        <w:jc w:val="left"/>
        <w:rPr>
          <w:rFonts w:asciiTheme="minorHAnsi" w:hAnsiTheme="minorHAnsi"/>
          <w:color w:val="FF0000"/>
        </w:rPr>
      </w:pPr>
    </w:p>
    <w:p w:rsidR="00F50032" w:rsidRPr="00006A07" w:rsidRDefault="00F50032" w:rsidP="003E24D5">
      <w:pPr>
        <w:pStyle w:val="Listaconvietas"/>
        <w:numPr>
          <w:ilvl w:val="0"/>
          <w:numId w:val="24"/>
        </w:numPr>
        <w:spacing w:before="0" w:after="0" w:line="240" w:lineRule="auto"/>
        <w:rPr>
          <w:rFonts w:asciiTheme="minorHAnsi" w:hAnsiTheme="minorHAnsi"/>
          <w:color w:val="FF0000"/>
        </w:rPr>
      </w:pPr>
      <w:r w:rsidRPr="00006A07">
        <w:rPr>
          <w:rFonts w:asciiTheme="minorHAnsi" w:hAnsiTheme="minorHAnsi"/>
          <w:color w:val="FF0000"/>
        </w:rPr>
        <w:t xml:space="preserve">Documentació del SGIQ sobre els processos associats amb el desenvolupament dels programes formatius per afavorir l’aprenentatge de l’estudiant i la recollida i l’anàlisi dels resultats. </w:t>
      </w:r>
    </w:p>
    <w:p w:rsidR="00F50032" w:rsidRPr="00006A07" w:rsidRDefault="00F50032" w:rsidP="003E24D5">
      <w:pPr>
        <w:pStyle w:val="Listaconvietas"/>
        <w:numPr>
          <w:ilvl w:val="0"/>
          <w:numId w:val="24"/>
        </w:numPr>
        <w:spacing w:before="0" w:after="0" w:line="240" w:lineRule="auto"/>
        <w:rPr>
          <w:rFonts w:asciiTheme="minorHAnsi" w:hAnsiTheme="minorHAnsi"/>
          <w:color w:val="FF0000"/>
        </w:rPr>
      </w:pPr>
      <w:r w:rsidRPr="00006A07">
        <w:rPr>
          <w:rFonts w:asciiTheme="minorHAnsi" w:hAnsiTheme="minorHAnsi"/>
          <w:color w:val="FF0000"/>
        </w:rPr>
        <w:t>Llista dels TFG/TFM defensats.</w:t>
      </w:r>
      <w:r w:rsidR="00565132" w:rsidRPr="00006A07">
        <w:rPr>
          <w:rFonts w:asciiTheme="minorHAnsi" w:hAnsiTheme="minorHAnsi"/>
          <w:color w:val="FF0000"/>
        </w:rPr>
        <w:t xml:space="preserve"> (Del curs que s’acredita)</w:t>
      </w:r>
    </w:p>
    <w:p w:rsidR="00F50032" w:rsidRPr="00006A07" w:rsidRDefault="00F50032" w:rsidP="003E24D5">
      <w:pPr>
        <w:pStyle w:val="Listaconvietas"/>
        <w:numPr>
          <w:ilvl w:val="0"/>
          <w:numId w:val="24"/>
        </w:numPr>
        <w:spacing w:before="0" w:after="0" w:line="240" w:lineRule="auto"/>
        <w:rPr>
          <w:rFonts w:asciiTheme="minorHAnsi" w:hAnsiTheme="minorHAnsi"/>
          <w:color w:val="FF0000"/>
        </w:rPr>
      </w:pPr>
      <w:r w:rsidRPr="00006A07">
        <w:rPr>
          <w:rFonts w:asciiTheme="minorHAnsi" w:hAnsiTheme="minorHAnsi"/>
          <w:color w:val="FF0000"/>
        </w:rPr>
        <w:t>Evidències sobre l’adquisició del nivell B2 de llengua estrangera per part dels estudiants graduats (estàndard 6.1). (Pendent)</w:t>
      </w:r>
    </w:p>
    <w:p w:rsidR="00565132" w:rsidRDefault="00F50032" w:rsidP="003E24D5">
      <w:pPr>
        <w:pStyle w:val="Listaconvietas"/>
        <w:numPr>
          <w:ilvl w:val="0"/>
          <w:numId w:val="24"/>
        </w:numPr>
        <w:spacing w:before="0" w:after="0" w:line="240" w:lineRule="auto"/>
        <w:rPr>
          <w:rFonts w:asciiTheme="minorHAnsi" w:hAnsiTheme="minorHAnsi"/>
          <w:color w:val="FF0000"/>
        </w:rPr>
      </w:pPr>
      <w:r w:rsidRPr="00006A07">
        <w:rPr>
          <w:rFonts w:asciiTheme="minorHAnsi" w:hAnsiTheme="minorHAnsi"/>
          <w:color w:val="FF0000"/>
        </w:rPr>
        <w:t>Accés a les assignatures seleccionades i a mostres d’execucions d’aquestes</w:t>
      </w:r>
    </w:p>
    <w:p w:rsidR="009E44ED" w:rsidRPr="00006A07" w:rsidRDefault="009E44ED" w:rsidP="003E24D5">
      <w:pPr>
        <w:pStyle w:val="Listaconvietas"/>
        <w:numPr>
          <w:ilvl w:val="0"/>
          <w:numId w:val="24"/>
        </w:numPr>
        <w:spacing w:before="0" w:after="0" w:line="240" w:lineRule="auto"/>
        <w:rPr>
          <w:rFonts w:asciiTheme="minorHAnsi" w:hAnsiTheme="minorHAnsi"/>
          <w:color w:val="FF0000"/>
        </w:rPr>
      </w:pPr>
      <w:r>
        <w:rPr>
          <w:rFonts w:asciiTheme="minorHAnsi" w:hAnsiTheme="minorHAnsi"/>
          <w:color w:val="FF0000"/>
        </w:rPr>
        <w:t>Resultats de les enquestes d’assignatures/mòduls i de satisfacció de titulats</w:t>
      </w:r>
    </w:p>
    <w:p w:rsidR="00565132" w:rsidRPr="00006A07" w:rsidRDefault="00565132" w:rsidP="00006A07">
      <w:pPr>
        <w:pStyle w:val="Listaconvietas"/>
        <w:numPr>
          <w:ilvl w:val="0"/>
          <w:numId w:val="0"/>
        </w:numPr>
        <w:spacing w:before="0" w:after="0" w:line="240" w:lineRule="auto"/>
        <w:ind w:left="720"/>
        <w:rPr>
          <w:rFonts w:asciiTheme="minorHAnsi" w:hAnsiTheme="minorHAnsi"/>
          <w:color w:val="FF0000"/>
        </w:rPr>
      </w:pPr>
    </w:p>
    <w:p w:rsidR="00565132" w:rsidRPr="00006A07" w:rsidRDefault="00565132" w:rsidP="00006A07">
      <w:pPr>
        <w:spacing w:after="0" w:line="240" w:lineRule="auto"/>
        <w:jc w:val="both"/>
        <w:rPr>
          <w:rFonts w:cstheme="minorHAnsi"/>
          <w:i/>
          <w:color w:val="FF0000"/>
        </w:rPr>
      </w:pPr>
      <w:r w:rsidRPr="00006A07">
        <w:rPr>
          <w:rFonts w:cstheme="minorHAnsi"/>
          <w:i/>
          <w:color w:val="FF0000"/>
        </w:rPr>
        <w:t xml:space="preserve">Per a cada titulació caldria fer una </w:t>
      </w:r>
      <w:r w:rsidRPr="00006A07">
        <w:rPr>
          <w:rFonts w:cstheme="minorHAnsi"/>
          <w:b/>
          <w:i/>
          <w:color w:val="FF0000"/>
        </w:rPr>
        <w:t>anàlisi i comentari global</w:t>
      </w:r>
      <w:r w:rsidRPr="00006A07">
        <w:rPr>
          <w:rFonts w:cstheme="minorHAnsi"/>
          <w:i/>
          <w:color w:val="FF0000"/>
        </w:rPr>
        <w:t xml:space="preserve"> sobre les activitats formatives/metodologies i activitats d’avaluació utilitzades i com aquestes treballen i avaluen les competències i resultats d’aprenentatge indicats i definits a les guies docents que estan disponibles a la fitxa de titulació.</w:t>
      </w:r>
    </w:p>
    <w:p w:rsidR="00565132" w:rsidRPr="00006A07" w:rsidRDefault="00565132" w:rsidP="00006A07">
      <w:pPr>
        <w:spacing w:after="0" w:line="240" w:lineRule="auto"/>
        <w:jc w:val="both"/>
        <w:rPr>
          <w:rFonts w:cstheme="minorHAnsi"/>
          <w:i/>
          <w:color w:val="FF0000"/>
        </w:rPr>
      </w:pPr>
    </w:p>
    <w:p w:rsidR="009A0362" w:rsidRDefault="009A0362" w:rsidP="00006A07">
      <w:pPr>
        <w:spacing w:after="0" w:line="240" w:lineRule="auto"/>
        <w:jc w:val="both"/>
        <w:rPr>
          <w:rFonts w:cstheme="minorHAnsi"/>
          <w:i/>
          <w:color w:val="FF0000"/>
        </w:rPr>
      </w:pPr>
      <w:r>
        <w:rPr>
          <w:rFonts w:cstheme="minorHAnsi"/>
          <w:i/>
          <w:color w:val="FF0000"/>
        </w:rPr>
        <w:t>Un cop s’ha fet la valoració</w:t>
      </w:r>
      <w:r w:rsidR="00565132" w:rsidRPr="00006A07">
        <w:rPr>
          <w:rFonts w:cstheme="minorHAnsi"/>
          <w:i/>
          <w:color w:val="FF0000"/>
        </w:rPr>
        <w:t xml:space="preserve"> a nivell de titulació</w:t>
      </w:r>
      <w:r>
        <w:rPr>
          <w:rFonts w:cstheme="minorHAnsi"/>
          <w:i/>
          <w:color w:val="FF0000"/>
        </w:rPr>
        <w:t>, cal presentar les evidències de les execucions de les assignatures/mòduls seleccionats amb el criteri següent:</w:t>
      </w:r>
    </w:p>
    <w:p w:rsidR="009A0362" w:rsidRDefault="009A0362" w:rsidP="00006A07">
      <w:pPr>
        <w:spacing w:after="0" w:line="240" w:lineRule="auto"/>
        <w:jc w:val="both"/>
        <w:rPr>
          <w:rFonts w:cstheme="minorHAnsi"/>
          <w:i/>
          <w:color w:val="FF0000"/>
        </w:rPr>
      </w:pPr>
    </w:p>
    <w:tbl>
      <w:tblPr>
        <w:tblStyle w:val="Tablaconcuadrcula"/>
        <w:tblW w:w="0" w:type="auto"/>
        <w:tblLook w:val="04A0" w:firstRow="1" w:lastRow="0" w:firstColumn="1" w:lastColumn="0" w:noHBand="0" w:noVBand="1"/>
      </w:tblPr>
      <w:tblGrid>
        <w:gridCol w:w="6204"/>
        <w:gridCol w:w="2976"/>
      </w:tblGrid>
      <w:tr w:rsidR="00F50032" w:rsidRPr="00006A07" w:rsidTr="009A0362">
        <w:tc>
          <w:tcPr>
            <w:tcW w:w="6204" w:type="dxa"/>
          </w:tcPr>
          <w:p w:rsidR="00F50032" w:rsidRPr="00006A07" w:rsidRDefault="00F50032" w:rsidP="00006A07">
            <w:pPr>
              <w:pStyle w:val="AQUTtolcolumna"/>
              <w:spacing w:line="240" w:lineRule="auto"/>
              <w:rPr>
                <w:rFonts w:asciiTheme="minorHAnsi" w:hAnsiTheme="minorHAnsi"/>
                <w:color w:val="FFFFFF" w:themeColor="background1"/>
                <w:lang w:eastAsia="da-DK"/>
              </w:rPr>
            </w:pPr>
            <w:r w:rsidRPr="00006A07">
              <w:rPr>
                <w:rFonts w:asciiTheme="minorHAnsi" w:hAnsiTheme="minorHAnsi"/>
                <w:color w:val="FFFFFF" w:themeColor="background1"/>
                <w:lang w:eastAsia="da-DK"/>
              </w:rPr>
              <w:t>Grau</w:t>
            </w:r>
          </w:p>
        </w:tc>
        <w:tc>
          <w:tcPr>
            <w:tcW w:w="2976" w:type="dxa"/>
          </w:tcPr>
          <w:p w:rsidR="00F50032" w:rsidRPr="00006A07" w:rsidRDefault="00F50032" w:rsidP="00006A07">
            <w:pPr>
              <w:pStyle w:val="AQUTtolcolumna"/>
              <w:spacing w:line="240" w:lineRule="auto"/>
              <w:rPr>
                <w:rFonts w:asciiTheme="minorHAnsi" w:hAnsiTheme="minorHAnsi"/>
                <w:color w:val="FFFFFF" w:themeColor="background1"/>
                <w:lang w:eastAsia="da-DK"/>
              </w:rPr>
            </w:pPr>
            <w:r w:rsidRPr="00006A07">
              <w:rPr>
                <w:rFonts w:asciiTheme="minorHAnsi" w:hAnsiTheme="minorHAnsi"/>
                <w:color w:val="FFFFFF" w:themeColor="background1"/>
                <w:lang w:eastAsia="da-DK"/>
              </w:rPr>
              <w:t>Màster</w:t>
            </w:r>
          </w:p>
        </w:tc>
      </w:tr>
      <w:tr w:rsidR="00F50032" w:rsidRPr="00006A07" w:rsidTr="009A0362">
        <w:tc>
          <w:tcPr>
            <w:tcW w:w="6204" w:type="dxa"/>
          </w:tcPr>
          <w:p w:rsidR="00F50032" w:rsidRPr="003E20A5" w:rsidRDefault="009A0362" w:rsidP="003E24D5">
            <w:pPr>
              <w:pStyle w:val="Listaconvietas"/>
              <w:numPr>
                <w:ilvl w:val="0"/>
                <w:numId w:val="26"/>
              </w:numPr>
              <w:spacing w:before="0" w:after="0" w:line="240" w:lineRule="auto"/>
              <w:rPr>
                <w:rFonts w:asciiTheme="minorHAnsi" w:hAnsiTheme="minorHAnsi"/>
                <w:color w:val="auto"/>
              </w:rPr>
            </w:pPr>
            <w:r w:rsidRPr="003E20A5">
              <w:rPr>
                <w:rFonts w:asciiTheme="minorHAnsi" w:hAnsiTheme="minorHAnsi"/>
                <w:color w:val="auto"/>
              </w:rPr>
              <w:t>4</w:t>
            </w:r>
            <w:r w:rsidR="00F50032" w:rsidRPr="003E20A5">
              <w:rPr>
                <w:rFonts w:asciiTheme="minorHAnsi" w:hAnsiTheme="minorHAnsi"/>
                <w:color w:val="auto"/>
              </w:rPr>
              <w:t xml:space="preserve"> assignatures obligatòries. Han de ser representatives de les grans àrees del currículum i dels diferents cursos del pla d’estudis. La seva tipologia ha de respondre tant a assignatures de fonaments científics com de tipus tècnic/aplicat o procedimental. Com a mínim una d’elles ha de ser de primer.</w:t>
            </w:r>
          </w:p>
          <w:p w:rsidR="00F50032" w:rsidRPr="003E20A5" w:rsidRDefault="00F50032" w:rsidP="003E24D5">
            <w:pPr>
              <w:pStyle w:val="Listaconvietas"/>
              <w:numPr>
                <w:ilvl w:val="0"/>
                <w:numId w:val="26"/>
              </w:numPr>
              <w:spacing w:before="0" w:after="0" w:line="240" w:lineRule="auto"/>
              <w:rPr>
                <w:rFonts w:asciiTheme="minorHAnsi" w:hAnsiTheme="minorHAnsi"/>
                <w:color w:val="auto"/>
              </w:rPr>
            </w:pPr>
            <w:r w:rsidRPr="003E20A5">
              <w:rPr>
                <w:rFonts w:asciiTheme="minorHAnsi" w:hAnsiTheme="minorHAnsi"/>
                <w:color w:val="auto"/>
              </w:rPr>
              <w:t xml:space="preserve">Si hi ha mencions, </w:t>
            </w:r>
            <w:r w:rsidR="009A0362" w:rsidRPr="003E20A5">
              <w:rPr>
                <w:rFonts w:asciiTheme="minorHAnsi" w:hAnsiTheme="minorHAnsi"/>
                <w:color w:val="auto"/>
              </w:rPr>
              <w:t>1</w:t>
            </w:r>
            <w:r w:rsidRPr="003E20A5">
              <w:rPr>
                <w:rFonts w:asciiTheme="minorHAnsi" w:hAnsiTheme="minorHAnsi"/>
                <w:color w:val="auto"/>
              </w:rPr>
              <w:t xml:space="preserve"> assignatura obligatòria per a cada menció.</w:t>
            </w:r>
          </w:p>
          <w:p w:rsidR="00F50032" w:rsidRPr="003E20A5" w:rsidRDefault="00F50032" w:rsidP="003E24D5">
            <w:pPr>
              <w:pStyle w:val="Listaconvietas"/>
              <w:numPr>
                <w:ilvl w:val="0"/>
                <w:numId w:val="26"/>
              </w:numPr>
              <w:spacing w:before="0" w:after="0" w:line="240" w:lineRule="auto"/>
              <w:rPr>
                <w:rFonts w:asciiTheme="minorHAnsi" w:hAnsiTheme="minorHAnsi"/>
                <w:color w:val="auto"/>
              </w:rPr>
            </w:pPr>
            <w:r w:rsidRPr="003E20A5">
              <w:rPr>
                <w:rFonts w:asciiTheme="minorHAnsi" w:hAnsiTheme="minorHAnsi"/>
                <w:color w:val="auto"/>
              </w:rPr>
              <w:t>Per a les pràctiques externes obligatòries, les més significatives.</w:t>
            </w:r>
          </w:p>
          <w:p w:rsidR="00F50032" w:rsidRPr="003E20A5" w:rsidRDefault="00F50032" w:rsidP="003E24D5">
            <w:pPr>
              <w:pStyle w:val="Listaconvietas"/>
              <w:numPr>
                <w:ilvl w:val="0"/>
                <w:numId w:val="26"/>
              </w:numPr>
              <w:spacing w:before="0" w:after="0" w:line="240" w:lineRule="auto"/>
              <w:rPr>
                <w:rFonts w:asciiTheme="minorHAnsi" w:hAnsiTheme="minorHAnsi"/>
                <w:color w:val="auto"/>
              </w:rPr>
            </w:pPr>
            <w:r w:rsidRPr="003E20A5">
              <w:rPr>
                <w:rFonts w:asciiTheme="minorHAnsi" w:hAnsiTheme="minorHAnsi"/>
                <w:color w:val="auto"/>
              </w:rPr>
              <w:t>Treball de fi de grau.</w:t>
            </w:r>
          </w:p>
        </w:tc>
        <w:tc>
          <w:tcPr>
            <w:tcW w:w="2976" w:type="dxa"/>
          </w:tcPr>
          <w:p w:rsidR="00F50032" w:rsidRPr="00AD0E82" w:rsidRDefault="009A0362" w:rsidP="003E24D5">
            <w:pPr>
              <w:pStyle w:val="Listaconvietas"/>
              <w:numPr>
                <w:ilvl w:val="0"/>
                <w:numId w:val="27"/>
              </w:numPr>
              <w:spacing w:before="0" w:after="0" w:line="240" w:lineRule="auto"/>
              <w:rPr>
                <w:rFonts w:asciiTheme="minorHAnsi" w:hAnsiTheme="minorHAnsi"/>
                <w:color w:val="auto"/>
              </w:rPr>
            </w:pPr>
            <w:r w:rsidRPr="00AD0E82">
              <w:rPr>
                <w:rFonts w:asciiTheme="minorHAnsi" w:hAnsiTheme="minorHAnsi"/>
                <w:color w:val="auto"/>
              </w:rPr>
              <w:t>2</w:t>
            </w:r>
            <w:r w:rsidR="00F50032" w:rsidRPr="00AD0E82">
              <w:rPr>
                <w:rFonts w:asciiTheme="minorHAnsi" w:hAnsiTheme="minorHAnsi"/>
                <w:color w:val="auto"/>
              </w:rPr>
              <w:t xml:space="preserve"> </w:t>
            </w:r>
            <w:r w:rsidR="00AD0E82" w:rsidRPr="00AD0E82">
              <w:rPr>
                <w:rFonts w:asciiTheme="minorHAnsi" w:hAnsiTheme="minorHAnsi"/>
                <w:color w:val="auto"/>
              </w:rPr>
              <w:t>mòduls</w:t>
            </w:r>
            <w:r w:rsidR="00F50032" w:rsidRPr="00AD0E82">
              <w:rPr>
                <w:rFonts w:asciiTheme="minorHAnsi" w:hAnsiTheme="minorHAnsi"/>
                <w:color w:val="auto"/>
              </w:rPr>
              <w:t xml:space="preserve"> obligatòries.</w:t>
            </w:r>
          </w:p>
          <w:p w:rsidR="00F50032" w:rsidRPr="003E20A5" w:rsidRDefault="00F50032" w:rsidP="003E24D5">
            <w:pPr>
              <w:pStyle w:val="Listaconvietas"/>
              <w:numPr>
                <w:ilvl w:val="0"/>
                <w:numId w:val="27"/>
              </w:numPr>
              <w:spacing w:before="0" w:after="0" w:line="240" w:lineRule="auto"/>
              <w:rPr>
                <w:rFonts w:asciiTheme="minorHAnsi" w:hAnsiTheme="minorHAnsi"/>
                <w:color w:val="auto"/>
              </w:rPr>
            </w:pPr>
            <w:r w:rsidRPr="003E20A5">
              <w:rPr>
                <w:rFonts w:asciiTheme="minorHAnsi" w:hAnsiTheme="minorHAnsi"/>
                <w:color w:val="auto"/>
              </w:rPr>
              <w:t xml:space="preserve">Si hi ha especialitats, </w:t>
            </w:r>
            <w:r w:rsidR="009A0362" w:rsidRPr="003E20A5">
              <w:rPr>
                <w:rFonts w:asciiTheme="minorHAnsi" w:hAnsiTheme="minorHAnsi"/>
                <w:color w:val="auto"/>
              </w:rPr>
              <w:t>1</w:t>
            </w:r>
            <w:r w:rsidRPr="003E20A5">
              <w:rPr>
                <w:rFonts w:asciiTheme="minorHAnsi" w:hAnsiTheme="minorHAnsi"/>
                <w:color w:val="auto"/>
              </w:rPr>
              <w:t xml:space="preserve"> </w:t>
            </w:r>
            <w:r w:rsidR="00AF4D1A">
              <w:rPr>
                <w:rFonts w:asciiTheme="minorHAnsi" w:hAnsiTheme="minorHAnsi"/>
                <w:color w:val="auto"/>
              </w:rPr>
              <w:t>mòdul obligatori</w:t>
            </w:r>
            <w:r w:rsidRPr="003E20A5">
              <w:rPr>
                <w:rFonts w:asciiTheme="minorHAnsi" w:hAnsiTheme="minorHAnsi"/>
                <w:color w:val="auto"/>
              </w:rPr>
              <w:t xml:space="preserve"> per a cada especialitat. </w:t>
            </w:r>
          </w:p>
          <w:p w:rsidR="00F50032" w:rsidRPr="003E20A5" w:rsidRDefault="00F50032" w:rsidP="003E24D5">
            <w:pPr>
              <w:pStyle w:val="Listaconvietas"/>
              <w:numPr>
                <w:ilvl w:val="0"/>
                <w:numId w:val="27"/>
              </w:numPr>
              <w:spacing w:before="0" w:after="0" w:line="240" w:lineRule="auto"/>
              <w:rPr>
                <w:rFonts w:asciiTheme="minorHAnsi" w:hAnsiTheme="minorHAnsi"/>
                <w:color w:val="auto"/>
              </w:rPr>
            </w:pPr>
            <w:r w:rsidRPr="003E20A5">
              <w:rPr>
                <w:rFonts w:asciiTheme="minorHAnsi" w:hAnsiTheme="minorHAnsi"/>
                <w:color w:val="auto"/>
              </w:rPr>
              <w:t>Si n’hi ha, pràctiques externes.</w:t>
            </w:r>
            <w:bookmarkStart w:id="5" w:name="_GoBack"/>
            <w:bookmarkEnd w:id="5"/>
          </w:p>
          <w:p w:rsidR="00F50032" w:rsidRPr="003E20A5" w:rsidRDefault="00F50032" w:rsidP="003E24D5">
            <w:pPr>
              <w:pStyle w:val="Listaconvietas"/>
              <w:numPr>
                <w:ilvl w:val="0"/>
                <w:numId w:val="27"/>
              </w:numPr>
              <w:spacing w:before="0" w:after="0" w:line="240" w:lineRule="auto"/>
              <w:rPr>
                <w:rFonts w:asciiTheme="minorHAnsi" w:hAnsiTheme="minorHAnsi"/>
                <w:color w:val="auto"/>
              </w:rPr>
            </w:pPr>
            <w:r w:rsidRPr="003E20A5">
              <w:rPr>
                <w:rFonts w:asciiTheme="minorHAnsi" w:hAnsiTheme="minorHAnsi"/>
                <w:color w:val="auto"/>
              </w:rPr>
              <w:t>Treball de fi de màster.</w:t>
            </w:r>
          </w:p>
        </w:tc>
      </w:tr>
    </w:tbl>
    <w:p w:rsidR="008D44B8" w:rsidRPr="00006A07" w:rsidRDefault="008D44B8" w:rsidP="00006A07">
      <w:pPr>
        <w:pStyle w:val="Prrafodelista"/>
        <w:spacing w:after="0" w:line="240" w:lineRule="auto"/>
        <w:jc w:val="both"/>
        <w:rPr>
          <w:rFonts w:cstheme="minorHAnsi"/>
          <w:i/>
          <w:color w:val="FF0000"/>
        </w:rPr>
      </w:pPr>
    </w:p>
    <w:p w:rsidR="00565132" w:rsidRPr="00006A07" w:rsidRDefault="009A0362" w:rsidP="00006A07">
      <w:pPr>
        <w:spacing w:after="0" w:line="240" w:lineRule="auto"/>
        <w:jc w:val="both"/>
        <w:rPr>
          <w:rFonts w:cstheme="minorHAnsi"/>
          <w:i/>
          <w:color w:val="FF0000"/>
        </w:rPr>
      </w:pPr>
      <w:r>
        <w:rPr>
          <w:rFonts w:cstheme="minorHAnsi"/>
          <w:i/>
          <w:color w:val="FF0000"/>
        </w:rPr>
        <w:t>C</w:t>
      </w:r>
      <w:r w:rsidR="00B42D3A" w:rsidRPr="00006A07">
        <w:rPr>
          <w:rFonts w:cstheme="minorHAnsi"/>
          <w:i/>
          <w:color w:val="FF0000"/>
        </w:rPr>
        <w:t xml:space="preserve">al incorporar </w:t>
      </w:r>
      <w:r>
        <w:rPr>
          <w:rFonts w:cstheme="minorHAnsi"/>
          <w:i/>
          <w:color w:val="FF0000"/>
        </w:rPr>
        <w:t xml:space="preserve">com a evidències en l’espai virtual creat, </w:t>
      </w:r>
      <w:r w:rsidR="00565132" w:rsidRPr="00006A07">
        <w:rPr>
          <w:rFonts w:cstheme="minorHAnsi"/>
          <w:i/>
          <w:color w:val="FF0000"/>
        </w:rPr>
        <w:t>una carpeta per a cada assignatura/mòdul seleccionades</w:t>
      </w:r>
      <w:r>
        <w:rPr>
          <w:rFonts w:cstheme="minorHAnsi"/>
          <w:i/>
          <w:color w:val="FF0000"/>
        </w:rPr>
        <w:t xml:space="preserve"> amb</w:t>
      </w:r>
      <w:r w:rsidR="00565132" w:rsidRPr="00006A07">
        <w:rPr>
          <w:rFonts w:cstheme="minorHAnsi"/>
          <w:i/>
          <w:color w:val="FF0000"/>
        </w:rPr>
        <w:t xml:space="preserve"> les tres mostres d’</w:t>
      </w:r>
      <w:r w:rsidR="00D26290" w:rsidRPr="00006A07">
        <w:rPr>
          <w:rFonts w:cstheme="minorHAnsi"/>
          <w:i/>
          <w:color w:val="FF0000"/>
        </w:rPr>
        <w:t>evidències</w:t>
      </w:r>
      <w:r w:rsidR="00565132" w:rsidRPr="00006A07">
        <w:rPr>
          <w:rFonts w:cstheme="minorHAnsi"/>
          <w:i/>
          <w:color w:val="FF0000"/>
        </w:rPr>
        <w:t xml:space="preserve"> següents:</w:t>
      </w:r>
    </w:p>
    <w:p w:rsidR="00565132" w:rsidRPr="00006A07" w:rsidRDefault="00565132" w:rsidP="00006A07">
      <w:pPr>
        <w:spacing w:after="0" w:line="240" w:lineRule="auto"/>
        <w:jc w:val="both"/>
        <w:rPr>
          <w:rFonts w:cstheme="minorHAnsi"/>
          <w:i/>
          <w:color w:val="FF0000"/>
        </w:rPr>
      </w:pPr>
    </w:p>
    <w:p w:rsidR="00F21C63" w:rsidRPr="00006A07" w:rsidRDefault="00F21C63" w:rsidP="003E24D5">
      <w:pPr>
        <w:pStyle w:val="Prrafodelista"/>
        <w:numPr>
          <w:ilvl w:val="0"/>
          <w:numId w:val="22"/>
        </w:numPr>
        <w:spacing w:after="0" w:line="240" w:lineRule="auto"/>
        <w:jc w:val="both"/>
        <w:rPr>
          <w:rFonts w:cstheme="minorHAnsi"/>
          <w:i/>
          <w:color w:val="FF0000"/>
        </w:rPr>
      </w:pPr>
      <w:r w:rsidRPr="00006A07">
        <w:rPr>
          <w:rFonts w:cstheme="minorHAnsi"/>
          <w:i/>
          <w:color w:val="FF0000"/>
        </w:rPr>
        <w:t>Guies docent de les assignatures seleccionades. En el cas de les pràctiques externes i el TFG/TFM: centres de pràctiques i volum d'estudiants per centre i període lectiu, tipologia de pràctiques més habituals, tipologia de TFG/TFM i sistema de supervisió de pràctiques externes i TFG/TFM.</w:t>
      </w:r>
    </w:p>
    <w:p w:rsidR="00565132" w:rsidRPr="00006A07" w:rsidRDefault="00565132" w:rsidP="00006A07">
      <w:pPr>
        <w:spacing w:after="0" w:line="240" w:lineRule="auto"/>
        <w:jc w:val="both"/>
        <w:rPr>
          <w:rFonts w:cstheme="minorHAnsi"/>
          <w:i/>
          <w:color w:val="FF0000"/>
        </w:rPr>
      </w:pPr>
    </w:p>
    <w:p w:rsidR="00F21C63" w:rsidRPr="00006A07" w:rsidRDefault="00F21C63" w:rsidP="003E24D5">
      <w:pPr>
        <w:pStyle w:val="Prrafodelista"/>
        <w:numPr>
          <w:ilvl w:val="0"/>
          <w:numId w:val="22"/>
        </w:numPr>
        <w:spacing w:after="0" w:line="240" w:lineRule="auto"/>
        <w:jc w:val="both"/>
        <w:rPr>
          <w:rFonts w:cstheme="minorHAnsi"/>
          <w:i/>
          <w:color w:val="FF0000"/>
        </w:rPr>
      </w:pPr>
      <w:r w:rsidRPr="00006A07">
        <w:rPr>
          <w:rFonts w:cstheme="minorHAnsi"/>
          <w:i/>
          <w:color w:val="FF0000"/>
        </w:rPr>
        <w:t>Professorat de l’assignatura: currículum resumit del professorat que imparteix l'assignatura (perfil docent, línies d'investigació i publicacions recents principals, perfil professional), en el cas del TFG/TFM, perfil del professorat supervisor (currículum resumit amb línies d'investigació i publicacions recents principals) i perfil dels tutors i les tutores de les pràctiques externes obligatòries.</w:t>
      </w:r>
    </w:p>
    <w:p w:rsidR="00565132" w:rsidRPr="00006A07" w:rsidRDefault="00565132" w:rsidP="00006A07">
      <w:pPr>
        <w:pStyle w:val="Prrafodelista"/>
        <w:spacing w:after="0" w:line="240" w:lineRule="auto"/>
        <w:rPr>
          <w:rFonts w:cstheme="minorHAnsi"/>
          <w:i/>
          <w:color w:val="FF0000"/>
        </w:rPr>
      </w:pPr>
    </w:p>
    <w:p w:rsidR="00565132" w:rsidRPr="00006A07" w:rsidRDefault="00565132" w:rsidP="00006A07">
      <w:pPr>
        <w:pStyle w:val="Prrafodelista"/>
        <w:spacing w:after="0" w:line="240" w:lineRule="auto"/>
        <w:jc w:val="both"/>
        <w:rPr>
          <w:rFonts w:cstheme="minorHAnsi"/>
          <w:i/>
          <w:color w:val="FF0000"/>
        </w:rPr>
      </w:pPr>
    </w:p>
    <w:p w:rsidR="00F21C63" w:rsidRDefault="00F21C63" w:rsidP="003E24D5">
      <w:pPr>
        <w:pStyle w:val="Prrafodelista"/>
        <w:numPr>
          <w:ilvl w:val="0"/>
          <w:numId w:val="22"/>
        </w:numPr>
        <w:spacing w:after="0" w:line="240" w:lineRule="auto"/>
        <w:jc w:val="both"/>
        <w:rPr>
          <w:rFonts w:cstheme="minorHAnsi"/>
          <w:i/>
          <w:color w:val="FF0000"/>
        </w:rPr>
      </w:pPr>
      <w:r w:rsidRPr="00006A07">
        <w:rPr>
          <w:rFonts w:cstheme="minorHAnsi"/>
          <w:i/>
          <w:color w:val="FF0000"/>
        </w:rPr>
        <w:t>Mostra execucions dels estudiants: selecció d'evidències de les proves d'avaluació dels estudiants de TFG/TFM i pràctiques externes, selecció de les proves escrites, els treballs i els informes de manera que cobreixin l'espectre de qualificacions (suspens, aprovat, notable i excel·lent) i superin el 50% del pes de l'avaluació. És suficient una evidència per a cadascuna de les qualificacions atorgades per a cadascuna de les assignatures seleccionades. Cal vetllar per l'anonimat. És recomanable indicar les rúbriques d’avaluació si existeixen.</w:t>
      </w:r>
    </w:p>
    <w:p w:rsidR="009A0362" w:rsidRDefault="009A0362" w:rsidP="009A0362">
      <w:pPr>
        <w:spacing w:after="0" w:line="240" w:lineRule="auto"/>
        <w:jc w:val="both"/>
        <w:rPr>
          <w:rFonts w:cstheme="minorHAnsi"/>
          <w:i/>
          <w:color w:val="FF0000"/>
        </w:rPr>
      </w:pPr>
    </w:p>
    <w:p w:rsidR="009A0362" w:rsidRPr="00006A07" w:rsidRDefault="009A0362" w:rsidP="009A0362">
      <w:pPr>
        <w:pStyle w:val="Listaconvietas"/>
        <w:numPr>
          <w:ilvl w:val="0"/>
          <w:numId w:val="0"/>
        </w:numPr>
        <w:spacing w:before="0" w:after="0" w:line="240" w:lineRule="auto"/>
        <w:ind w:right="140"/>
        <w:jc w:val="left"/>
        <w:rPr>
          <w:rFonts w:asciiTheme="minorHAnsi" w:hAnsiTheme="minorHAnsi"/>
          <w:color w:val="FF0000"/>
        </w:rPr>
      </w:pPr>
      <w:r>
        <w:rPr>
          <w:rFonts w:asciiTheme="minorHAnsi" w:hAnsiTheme="minorHAnsi"/>
          <w:color w:val="FF0000"/>
        </w:rPr>
        <w:t xml:space="preserve">Els </w:t>
      </w:r>
      <w:r>
        <w:rPr>
          <w:rFonts w:asciiTheme="minorHAnsi" w:hAnsiTheme="minorHAnsi"/>
          <w:b/>
          <w:color w:val="FF0000"/>
        </w:rPr>
        <w:t xml:space="preserve">indicadors </w:t>
      </w:r>
      <w:r>
        <w:rPr>
          <w:rFonts w:asciiTheme="minorHAnsi" w:hAnsiTheme="minorHAnsi"/>
          <w:color w:val="FF0000"/>
        </w:rPr>
        <w:t xml:space="preserve">que cal considerar per avaluar aquest </w:t>
      </w:r>
      <w:r w:rsidRPr="00006A07">
        <w:rPr>
          <w:rFonts w:asciiTheme="minorHAnsi" w:hAnsiTheme="minorHAnsi"/>
          <w:color w:val="FF0000"/>
        </w:rPr>
        <w:t xml:space="preserve"> estàndard són </w:t>
      </w:r>
      <w:r>
        <w:rPr>
          <w:rFonts w:asciiTheme="minorHAnsi" w:hAnsiTheme="minorHAnsi"/>
          <w:color w:val="FF0000"/>
        </w:rPr>
        <w:t>els</w:t>
      </w:r>
      <w:r w:rsidRPr="00006A07">
        <w:rPr>
          <w:rFonts w:asciiTheme="minorHAnsi" w:hAnsiTheme="minorHAnsi"/>
          <w:color w:val="FF0000"/>
        </w:rPr>
        <w:t xml:space="preserve"> següents: </w:t>
      </w:r>
    </w:p>
    <w:p w:rsidR="009A0362" w:rsidRPr="009A0362" w:rsidRDefault="009A0362" w:rsidP="009A0362">
      <w:pPr>
        <w:spacing w:after="0" w:line="240" w:lineRule="auto"/>
        <w:jc w:val="both"/>
        <w:rPr>
          <w:rFonts w:cstheme="minorHAnsi"/>
          <w:i/>
          <w:color w:val="FF0000"/>
        </w:rPr>
      </w:pPr>
    </w:p>
    <w:p w:rsidR="00F21C63" w:rsidRPr="00006A07" w:rsidRDefault="00CD1A93" w:rsidP="00006A07">
      <w:pPr>
        <w:spacing w:after="0" w:line="240" w:lineRule="auto"/>
        <w:rPr>
          <w:b/>
        </w:rPr>
      </w:pPr>
      <w:r>
        <w:rPr>
          <w:b/>
        </w:rPr>
        <w:t xml:space="preserve">Taula </w:t>
      </w:r>
      <w:r w:rsidR="00F21C63" w:rsidRPr="00006A07">
        <w:rPr>
          <w:b/>
        </w:rPr>
        <w:t>6.1. Satisfacció dels graduats amb l’experiència educativ</w:t>
      </w:r>
      <w:r w:rsidR="009A0362">
        <w:rPr>
          <w:b/>
        </w:rPr>
        <w:t>a global</w:t>
      </w:r>
    </w:p>
    <w:tbl>
      <w:tblPr>
        <w:tblStyle w:val="Tablaconcuadrcula"/>
        <w:tblW w:w="9180" w:type="dxa"/>
        <w:tblLook w:val="00A0" w:firstRow="1" w:lastRow="0" w:firstColumn="1" w:lastColumn="0" w:noHBand="0" w:noVBand="0"/>
      </w:tblPr>
      <w:tblGrid>
        <w:gridCol w:w="1242"/>
        <w:gridCol w:w="5387"/>
        <w:gridCol w:w="992"/>
        <w:gridCol w:w="1559"/>
      </w:tblGrid>
      <w:tr w:rsidR="009A0362" w:rsidRPr="00006A07" w:rsidTr="00427934">
        <w:trPr>
          <w:trHeight w:val="318"/>
        </w:trPr>
        <w:tc>
          <w:tcPr>
            <w:tcW w:w="1242" w:type="dxa"/>
            <w:shd w:val="clear" w:color="auto" w:fill="004D73"/>
          </w:tcPr>
          <w:p w:rsidR="009A0362" w:rsidRPr="00006A07" w:rsidRDefault="009A0362" w:rsidP="00006A07">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p>
        </w:tc>
        <w:tc>
          <w:tcPr>
            <w:tcW w:w="5387" w:type="dxa"/>
            <w:shd w:val="clear" w:color="auto" w:fill="004D73"/>
          </w:tcPr>
          <w:p w:rsidR="009A0362" w:rsidRPr="00006A07" w:rsidRDefault="009A0362" w:rsidP="00006A07">
            <w:pPr>
              <w:pStyle w:val="AQUTtolcolumna"/>
              <w:spacing w:line="240" w:lineRule="auto"/>
              <w:jc w:val="center"/>
              <w:rPr>
                <w:rFonts w:asciiTheme="minorHAnsi" w:hAnsiTheme="minorHAnsi"/>
                <w:color w:val="FFFFFF" w:themeColor="background1"/>
              </w:rPr>
            </w:pPr>
          </w:p>
        </w:tc>
        <w:tc>
          <w:tcPr>
            <w:tcW w:w="992" w:type="dxa"/>
            <w:shd w:val="clear" w:color="auto" w:fill="004D73"/>
          </w:tcPr>
          <w:p w:rsidR="009A0362" w:rsidRPr="00006A07" w:rsidRDefault="009A0362" w:rsidP="00006A07">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Indicador</w:t>
            </w:r>
          </w:p>
        </w:tc>
        <w:tc>
          <w:tcPr>
            <w:tcW w:w="1559" w:type="dxa"/>
            <w:shd w:val="clear" w:color="auto" w:fill="004D73"/>
          </w:tcPr>
          <w:p w:rsidR="009A0362" w:rsidRPr="00006A07" w:rsidRDefault="009A0362" w:rsidP="00006A07">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Percentatge de respostes</w:t>
            </w:r>
          </w:p>
        </w:tc>
      </w:tr>
      <w:tr w:rsidR="00427934" w:rsidRPr="00006A07" w:rsidTr="00427934">
        <w:trPr>
          <w:trHeight w:val="345"/>
        </w:trPr>
        <w:tc>
          <w:tcPr>
            <w:tcW w:w="1242" w:type="dxa"/>
            <w:vMerge w:val="restart"/>
            <w:vAlign w:val="center"/>
          </w:tcPr>
          <w:p w:rsidR="00427934" w:rsidRPr="00501A27" w:rsidRDefault="00427934" w:rsidP="00427934">
            <w:pPr>
              <w:pStyle w:val="AQUTexttaula"/>
              <w:spacing w:before="0" w:after="0" w:line="240" w:lineRule="auto"/>
              <w:jc w:val="center"/>
              <w:rPr>
                <w:rFonts w:asciiTheme="minorHAnsi" w:hAnsiTheme="minorHAnsi"/>
                <w:color w:val="auto"/>
              </w:rPr>
            </w:pPr>
            <w:r w:rsidRPr="00501A27">
              <w:rPr>
                <w:rFonts w:asciiTheme="minorHAnsi" w:hAnsiTheme="minorHAnsi"/>
                <w:color w:val="auto"/>
              </w:rPr>
              <w:t>Estructura i aprenentatge</w:t>
            </w:r>
          </w:p>
        </w:tc>
        <w:tc>
          <w:tcPr>
            <w:tcW w:w="5387" w:type="dxa"/>
          </w:tcPr>
          <w:p w:rsidR="00427934" w:rsidRPr="00501A27" w:rsidRDefault="00427934" w:rsidP="009A0362">
            <w:pPr>
              <w:pStyle w:val="AQUTexttaula"/>
              <w:spacing w:before="0" w:after="0" w:line="240" w:lineRule="auto"/>
              <w:rPr>
                <w:rFonts w:asciiTheme="minorHAnsi" w:hAnsiTheme="minorHAnsi"/>
                <w:color w:val="auto"/>
              </w:rPr>
            </w:pPr>
            <w:r w:rsidRPr="00501A27">
              <w:rPr>
                <w:rFonts w:asciiTheme="minorHAnsi" w:hAnsiTheme="minorHAnsi"/>
                <w:color w:val="auto"/>
              </w:rPr>
              <w:t>L’estructura del pla d’estudis ha permès una progressió adequada del meu aprenentatge</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427934">
        <w:trPr>
          <w:trHeight w:val="234"/>
        </w:trPr>
        <w:tc>
          <w:tcPr>
            <w:tcW w:w="1242" w:type="dxa"/>
            <w:vMerge/>
            <w:vAlign w:val="center"/>
          </w:tcPr>
          <w:p w:rsidR="00427934" w:rsidRPr="00501A27" w:rsidRDefault="00427934" w:rsidP="00427934">
            <w:pPr>
              <w:pStyle w:val="AQUTexttaula"/>
              <w:spacing w:before="0" w:after="0" w:line="240" w:lineRule="auto"/>
              <w:jc w:val="center"/>
              <w:rPr>
                <w:rFonts w:asciiTheme="minorHAnsi" w:hAnsiTheme="minorHAnsi"/>
                <w:color w:val="auto"/>
              </w:rPr>
            </w:pPr>
          </w:p>
        </w:tc>
        <w:tc>
          <w:tcPr>
            <w:tcW w:w="5387" w:type="dxa"/>
          </w:tcPr>
          <w:p w:rsidR="00427934" w:rsidRPr="00501A27" w:rsidRDefault="00427934" w:rsidP="00006A07">
            <w:pPr>
              <w:pStyle w:val="AQUTexttaula"/>
              <w:spacing w:before="0" w:after="0" w:line="240" w:lineRule="auto"/>
              <w:rPr>
                <w:rFonts w:asciiTheme="minorHAnsi" w:hAnsiTheme="minorHAnsi"/>
                <w:color w:val="auto"/>
              </w:rPr>
            </w:pPr>
            <w:r w:rsidRPr="00501A27">
              <w:rPr>
                <w:rFonts w:asciiTheme="minorHAnsi" w:hAnsiTheme="minorHAnsi"/>
                <w:color w:val="auto"/>
              </w:rPr>
              <w:t>El volum de treball exigit ha estat coherent amb el nombre de crèdits de les assignatures/mòduls</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9E44ED">
        <w:trPr>
          <w:trHeight w:val="146"/>
        </w:trPr>
        <w:tc>
          <w:tcPr>
            <w:tcW w:w="1242" w:type="dxa"/>
            <w:vMerge/>
            <w:vAlign w:val="center"/>
          </w:tcPr>
          <w:p w:rsidR="00427934" w:rsidRPr="00501A27" w:rsidRDefault="00427934" w:rsidP="00427934">
            <w:pPr>
              <w:pStyle w:val="AQUTexttaula"/>
              <w:spacing w:before="0" w:after="0" w:line="240" w:lineRule="auto"/>
              <w:jc w:val="center"/>
              <w:rPr>
                <w:rFonts w:asciiTheme="minorHAnsi" w:hAnsiTheme="minorHAnsi"/>
                <w:color w:val="auto"/>
              </w:rPr>
            </w:pPr>
          </w:p>
        </w:tc>
        <w:tc>
          <w:tcPr>
            <w:tcW w:w="5387" w:type="dxa"/>
          </w:tcPr>
          <w:p w:rsidR="00427934" w:rsidRPr="00501A27" w:rsidRDefault="00427934" w:rsidP="00006A07">
            <w:pPr>
              <w:pStyle w:val="AQUTexttaula"/>
              <w:spacing w:before="0" w:after="0" w:line="240" w:lineRule="auto"/>
              <w:rPr>
                <w:rFonts w:asciiTheme="minorHAnsi" w:hAnsiTheme="minorHAnsi"/>
                <w:color w:val="auto"/>
              </w:rPr>
            </w:pPr>
            <w:r w:rsidRPr="00501A27">
              <w:rPr>
                <w:rFonts w:asciiTheme="minorHAnsi" w:hAnsiTheme="minorHAnsi"/>
                <w:color w:val="auto"/>
              </w:rPr>
              <w:t>La metodologia docent emprada ha afavorit el meu aprenentatge</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427934">
        <w:trPr>
          <w:trHeight w:val="251"/>
        </w:trPr>
        <w:tc>
          <w:tcPr>
            <w:tcW w:w="1242" w:type="dxa"/>
            <w:vMerge/>
            <w:vAlign w:val="center"/>
          </w:tcPr>
          <w:p w:rsidR="00427934" w:rsidRPr="00501A27" w:rsidRDefault="00427934" w:rsidP="00427934">
            <w:pPr>
              <w:pStyle w:val="AQUTexttaula"/>
              <w:spacing w:before="0" w:after="0" w:line="240" w:lineRule="auto"/>
              <w:jc w:val="center"/>
              <w:rPr>
                <w:rFonts w:asciiTheme="minorHAnsi" w:hAnsiTheme="minorHAnsi"/>
                <w:color w:val="auto"/>
              </w:rPr>
            </w:pPr>
          </w:p>
        </w:tc>
        <w:tc>
          <w:tcPr>
            <w:tcW w:w="5387" w:type="dxa"/>
          </w:tcPr>
          <w:p w:rsidR="00427934" w:rsidRPr="00501A27" w:rsidRDefault="00427934" w:rsidP="00006A07">
            <w:pPr>
              <w:pStyle w:val="AQUTexttaula"/>
              <w:spacing w:before="0" w:after="0" w:line="240" w:lineRule="auto"/>
              <w:rPr>
                <w:rFonts w:asciiTheme="minorHAnsi" w:hAnsiTheme="minorHAnsi"/>
                <w:color w:val="auto"/>
              </w:rPr>
            </w:pPr>
            <w:r w:rsidRPr="00501A27">
              <w:rPr>
                <w:rFonts w:asciiTheme="minorHAnsi" w:hAnsiTheme="minorHAnsi"/>
                <w:color w:val="auto"/>
              </w:rPr>
              <w:t>L’ús del campus virtual ha facilitat el meu aprenentatge</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427934">
        <w:trPr>
          <w:trHeight w:val="368"/>
        </w:trPr>
        <w:tc>
          <w:tcPr>
            <w:tcW w:w="1242" w:type="dxa"/>
            <w:vMerge/>
            <w:vAlign w:val="center"/>
          </w:tcPr>
          <w:p w:rsidR="00427934" w:rsidRPr="00501A27" w:rsidRDefault="00427934" w:rsidP="00427934">
            <w:pPr>
              <w:pStyle w:val="AQUTexttaula"/>
              <w:spacing w:before="0" w:after="0" w:line="240" w:lineRule="auto"/>
              <w:jc w:val="center"/>
              <w:rPr>
                <w:rFonts w:asciiTheme="minorHAnsi" w:hAnsiTheme="minorHAnsi"/>
                <w:color w:val="auto"/>
              </w:rPr>
            </w:pPr>
          </w:p>
        </w:tc>
        <w:tc>
          <w:tcPr>
            <w:tcW w:w="5387" w:type="dxa"/>
          </w:tcPr>
          <w:p w:rsidR="00427934" w:rsidRPr="00501A27" w:rsidRDefault="00427934" w:rsidP="00A33611">
            <w:pPr>
              <w:pStyle w:val="AQUTexttaula"/>
              <w:spacing w:before="0" w:after="0" w:line="240" w:lineRule="auto"/>
              <w:rPr>
                <w:rFonts w:asciiTheme="minorHAnsi" w:hAnsiTheme="minorHAnsi"/>
                <w:color w:val="auto"/>
              </w:rPr>
            </w:pPr>
            <w:r w:rsidRPr="00501A27">
              <w:rPr>
                <w:rFonts w:asciiTheme="minorHAnsi" w:hAnsiTheme="minorHAnsi"/>
                <w:color w:val="auto"/>
              </w:rPr>
              <w:t>Els sistemes d’avaluació han permès reflectir adequadament el meu aprenentatge</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427934">
        <w:trPr>
          <w:trHeight w:val="251"/>
        </w:trPr>
        <w:tc>
          <w:tcPr>
            <w:tcW w:w="1242" w:type="dxa"/>
            <w:vMerge/>
            <w:vAlign w:val="center"/>
          </w:tcPr>
          <w:p w:rsidR="00427934" w:rsidRPr="00501A27" w:rsidRDefault="00427934" w:rsidP="00427934">
            <w:pPr>
              <w:pStyle w:val="AQUTexttaula"/>
              <w:spacing w:before="0" w:after="0" w:line="240" w:lineRule="auto"/>
              <w:jc w:val="center"/>
              <w:rPr>
                <w:rFonts w:asciiTheme="minorHAnsi" w:hAnsiTheme="minorHAnsi"/>
                <w:color w:val="auto"/>
              </w:rPr>
            </w:pPr>
          </w:p>
        </w:tc>
        <w:tc>
          <w:tcPr>
            <w:tcW w:w="5387" w:type="dxa"/>
          </w:tcPr>
          <w:p w:rsidR="00427934" w:rsidRPr="00501A27" w:rsidRDefault="00427934" w:rsidP="00427934">
            <w:pPr>
              <w:pStyle w:val="AQUTexttaula"/>
              <w:spacing w:before="0" w:after="0" w:line="240" w:lineRule="auto"/>
              <w:rPr>
                <w:rFonts w:asciiTheme="minorHAnsi" w:hAnsiTheme="minorHAnsi"/>
                <w:color w:val="auto"/>
              </w:rPr>
            </w:pPr>
            <w:r w:rsidRPr="00501A27">
              <w:rPr>
                <w:rFonts w:asciiTheme="minorHAnsi" w:hAnsiTheme="minorHAnsi"/>
                <w:color w:val="auto"/>
              </w:rPr>
              <w:t>Les pràctiques externes m’han permès aplicar els coneixements adquirits durant la titulació</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427934">
        <w:trPr>
          <w:trHeight w:val="301"/>
        </w:trPr>
        <w:tc>
          <w:tcPr>
            <w:tcW w:w="1242" w:type="dxa"/>
            <w:vMerge/>
            <w:vAlign w:val="center"/>
          </w:tcPr>
          <w:p w:rsidR="00427934" w:rsidRPr="00501A27" w:rsidRDefault="00427934" w:rsidP="00427934">
            <w:pPr>
              <w:pStyle w:val="AQUTexttaula"/>
              <w:spacing w:before="0" w:after="0" w:line="240" w:lineRule="auto"/>
              <w:jc w:val="center"/>
              <w:rPr>
                <w:rFonts w:asciiTheme="minorHAnsi" w:hAnsiTheme="minorHAnsi"/>
                <w:color w:val="auto"/>
              </w:rPr>
            </w:pPr>
          </w:p>
        </w:tc>
        <w:tc>
          <w:tcPr>
            <w:tcW w:w="5387" w:type="dxa"/>
          </w:tcPr>
          <w:p w:rsidR="00427934" w:rsidRPr="00501A27" w:rsidRDefault="00427934" w:rsidP="00A33611">
            <w:pPr>
              <w:pStyle w:val="AQUTexttaula"/>
              <w:spacing w:before="0" w:after="0" w:line="240" w:lineRule="auto"/>
              <w:rPr>
                <w:rFonts w:asciiTheme="minorHAnsi" w:hAnsiTheme="minorHAnsi"/>
                <w:color w:val="auto"/>
              </w:rPr>
            </w:pPr>
            <w:r w:rsidRPr="00501A27">
              <w:rPr>
                <w:rFonts w:asciiTheme="minorHAnsi" w:hAnsiTheme="minorHAnsi"/>
                <w:color w:val="auto"/>
              </w:rPr>
              <w:t>Les accions de mobilitat que he realitzat han estat rellevants per al meu aprenentatge</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427934">
        <w:trPr>
          <w:trHeight w:val="188"/>
        </w:trPr>
        <w:tc>
          <w:tcPr>
            <w:tcW w:w="1242" w:type="dxa"/>
            <w:vMerge/>
            <w:vAlign w:val="center"/>
          </w:tcPr>
          <w:p w:rsidR="00427934" w:rsidRPr="00501A27" w:rsidRDefault="00427934" w:rsidP="00427934">
            <w:pPr>
              <w:pStyle w:val="AQUTexttaula"/>
              <w:spacing w:before="0" w:after="0" w:line="240" w:lineRule="auto"/>
              <w:jc w:val="center"/>
              <w:rPr>
                <w:rFonts w:asciiTheme="minorHAnsi" w:hAnsiTheme="minorHAnsi"/>
                <w:color w:val="auto"/>
              </w:rPr>
            </w:pPr>
          </w:p>
        </w:tc>
        <w:tc>
          <w:tcPr>
            <w:tcW w:w="5387" w:type="dxa"/>
          </w:tcPr>
          <w:p w:rsidR="00427934" w:rsidRPr="00501A27" w:rsidRDefault="00427934" w:rsidP="00427934">
            <w:pPr>
              <w:pStyle w:val="AQUTexttaula"/>
              <w:spacing w:before="0" w:after="0" w:line="240" w:lineRule="auto"/>
              <w:rPr>
                <w:rFonts w:asciiTheme="minorHAnsi" w:hAnsiTheme="minorHAnsi"/>
                <w:color w:val="auto"/>
              </w:rPr>
            </w:pPr>
            <w:r w:rsidRPr="00501A27">
              <w:rPr>
                <w:rFonts w:asciiTheme="minorHAnsi" w:hAnsiTheme="minorHAnsi"/>
                <w:color w:val="auto"/>
              </w:rPr>
              <w:t>El treball de fi d’estudis m’ha estat útil per consolidar les competències de la titulació</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427934">
        <w:trPr>
          <w:trHeight w:val="77"/>
        </w:trPr>
        <w:tc>
          <w:tcPr>
            <w:tcW w:w="1242" w:type="dxa"/>
            <w:vMerge w:val="restart"/>
            <w:vAlign w:val="center"/>
          </w:tcPr>
          <w:p w:rsidR="00427934" w:rsidRPr="00501A27" w:rsidRDefault="00427934" w:rsidP="00427934">
            <w:pPr>
              <w:pStyle w:val="AQUTexttaula"/>
              <w:spacing w:before="0" w:after="0" w:line="240" w:lineRule="auto"/>
              <w:jc w:val="center"/>
              <w:rPr>
                <w:rFonts w:asciiTheme="minorHAnsi" w:hAnsiTheme="minorHAnsi"/>
                <w:color w:val="auto"/>
              </w:rPr>
            </w:pPr>
            <w:r w:rsidRPr="00501A27">
              <w:rPr>
                <w:rFonts w:asciiTheme="minorHAnsi" w:hAnsiTheme="minorHAnsi"/>
                <w:color w:val="auto"/>
              </w:rPr>
              <w:t>Impacte personal en els estudiants</w:t>
            </w:r>
          </w:p>
        </w:tc>
        <w:tc>
          <w:tcPr>
            <w:tcW w:w="5387" w:type="dxa"/>
          </w:tcPr>
          <w:p w:rsidR="00427934" w:rsidRPr="00501A27" w:rsidRDefault="00427934" w:rsidP="00006A07">
            <w:pPr>
              <w:pStyle w:val="AQUTexttaula"/>
              <w:spacing w:before="0" w:after="0" w:line="240" w:lineRule="auto"/>
              <w:rPr>
                <w:rFonts w:asciiTheme="minorHAnsi" w:hAnsiTheme="minorHAnsi"/>
                <w:color w:val="auto"/>
              </w:rPr>
            </w:pPr>
            <w:r w:rsidRPr="00501A27">
              <w:rPr>
                <w:rFonts w:asciiTheme="minorHAnsi" w:hAnsiTheme="minorHAnsi"/>
                <w:color w:val="auto"/>
              </w:rPr>
              <w:t>La formació rebuda m’ha permès millorar les habilitats comunicatives</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427934">
        <w:trPr>
          <w:trHeight w:val="97"/>
        </w:trPr>
        <w:tc>
          <w:tcPr>
            <w:tcW w:w="1242" w:type="dxa"/>
            <w:vMerge/>
            <w:vAlign w:val="center"/>
          </w:tcPr>
          <w:p w:rsidR="00427934" w:rsidRPr="00501A27" w:rsidRDefault="00427934" w:rsidP="00427934">
            <w:pPr>
              <w:pStyle w:val="AQUTexttaula"/>
              <w:spacing w:before="0" w:after="0" w:line="240" w:lineRule="auto"/>
              <w:jc w:val="center"/>
              <w:rPr>
                <w:rFonts w:asciiTheme="minorHAnsi" w:hAnsiTheme="minorHAnsi"/>
                <w:color w:val="auto"/>
              </w:rPr>
            </w:pPr>
          </w:p>
        </w:tc>
        <w:tc>
          <w:tcPr>
            <w:tcW w:w="5387" w:type="dxa"/>
          </w:tcPr>
          <w:p w:rsidR="00427934" w:rsidRPr="00501A27" w:rsidRDefault="00427934" w:rsidP="00006A07">
            <w:pPr>
              <w:pStyle w:val="AQUTexttaula"/>
              <w:spacing w:before="0" w:after="0" w:line="240" w:lineRule="auto"/>
              <w:rPr>
                <w:rFonts w:asciiTheme="minorHAnsi" w:hAnsiTheme="minorHAnsi"/>
                <w:color w:val="auto"/>
              </w:rPr>
            </w:pPr>
            <w:r w:rsidRPr="00501A27">
              <w:rPr>
                <w:rFonts w:asciiTheme="minorHAnsi" w:hAnsiTheme="minorHAnsi"/>
                <w:color w:val="auto"/>
              </w:rPr>
              <w:t>La formació rebuda m’ha permès millorar les competències personals</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427934">
        <w:trPr>
          <w:trHeight w:val="144"/>
        </w:trPr>
        <w:tc>
          <w:tcPr>
            <w:tcW w:w="1242" w:type="dxa"/>
            <w:vMerge/>
            <w:vAlign w:val="center"/>
          </w:tcPr>
          <w:p w:rsidR="00427934" w:rsidRPr="00501A27" w:rsidRDefault="00427934" w:rsidP="00427934">
            <w:pPr>
              <w:pStyle w:val="AQUTexttaula"/>
              <w:spacing w:before="0" w:after="0" w:line="240" w:lineRule="auto"/>
              <w:jc w:val="center"/>
              <w:rPr>
                <w:rFonts w:asciiTheme="minorHAnsi" w:hAnsiTheme="minorHAnsi"/>
                <w:color w:val="auto"/>
              </w:rPr>
            </w:pPr>
          </w:p>
        </w:tc>
        <w:tc>
          <w:tcPr>
            <w:tcW w:w="5387" w:type="dxa"/>
          </w:tcPr>
          <w:p w:rsidR="00427934" w:rsidRPr="00501A27" w:rsidRDefault="00427934" w:rsidP="00427934">
            <w:pPr>
              <w:pStyle w:val="AQUTexttaula"/>
              <w:spacing w:before="0" w:after="0" w:line="240" w:lineRule="auto"/>
              <w:rPr>
                <w:rFonts w:asciiTheme="minorHAnsi" w:hAnsiTheme="minorHAnsi"/>
                <w:color w:val="auto"/>
              </w:rPr>
            </w:pPr>
            <w:r w:rsidRPr="00501A27">
              <w:rPr>
                <w:rFonts w:asciiTheme="minorHAnsi" w:hAnsiTheme="minorHAnsi"/>
                <w:color w:val="auto"/>
              </w:rPr>
              <w:t>La formació rebuda m’ha permès millorar les capacitats per a l’activitat professional</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9E44ED">
        <w:trPr>
          <w:trHeight w:val="361"/>
        </w:trPr>
        <w:tc>
          <w:tcPr>
            <w:tcW w:w="1242" w:type="dxa"/>
            <w:vMerge w:val="restart"/>
            <w:vAlign w:val="center"/>
          </w:tcPr>
          <w:p w:rsidR="00427934" w:rsidRPr="00501A27" w:rsidRDefault="00427934" w:rsidP="00427934">
            <w:pPr>
              <w:pStyle w:val="AQUTexttaula"/>
              <w:spacing w:before="0" w:after="0" w:line="240" w:lineRule="auto"/>
              <w:jc w:val="center"/>
              <w:rPr>
                <w:rFonts w:asciiTheme="minorHAnsi" w:hAnsiTheme="minorHAnsi"/>
                <w:color w:val="auto"/>
              </w:rPr>
            </w:pPr>
            <w:r w:rsidRPr="00501A27">
              <w:rPr>
                <w:rFonts w:asciiTheme="minorHAnsi" w:hAnsiTheme="minorHAnsi"/>
                <w:color w:val="auto"/>
              </w:rPr>
              <w:t>Serveis i equipaments</w:t>
            </w:r>
          </w:p>
        </w:tc>
        <w:tc>
          <w:tcPr>
            <w:tcW w:w="5387" w:type="dxa"/>
          </w:tcPr>
          <w:p w:rsidR="00427934" w:rsidRPr="00501A27" w:rsidRDefault="00427934" w:rsidP="00006A07">
            <w:pPr>
              <w:pStyle w:val="AQUTexttaula"/>
              <w:spacing w:before="0" w:after="0" w:line="240" w:lineRule="auto"/>
              <w:rPr>
                <w:rFonts w:asciiTheme="minorHAnsi" w:hAnsiTheme="minorHAnsi"/>
                <w:color w:val="auto"/>
              </w:rPr>
            </w:pPr>
            <w:r w:rsidRPr="00501A27">
              <w:rPr>
                <w:rFonts w:asciiTheme="minorHAnsi" w:hAnsiTheme="minorHAnsi"/>
                <w:color w:val="auto"/>
              </w:rPr>
              <w:t>Les instal·lacions han estat adequades per afavorir el meu aprenentatge</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427934">
        <w:trPr>
          <w:trHeight w:val="327"/>
        </w:trPr>
        <w:tc>
          <w:tcPr>
            <w:tcW w:w="1242" w:type="dxa"/>
            <w:vMerge/>
          </w:tcPr>
          <w:p w:rsidR="00427934" w:rsidRPr="00501A27" w:rsidRDefault="00427934" w:rsidP="00006A07">
            <w:pPr>
              <w:pStyle w:val="AQUTexttaula"/>
              <w:spacing w:before="0" w:after="0" w:line="240" w:lineRule="auto"/>
              <w:rPr>
                <w:rFonts w:asciiTheme="minorHAnsi" w:hAnsiTheme="minorHAnsi"/>
                <w:color w:val="auto"/>
              </w:rPr>
            </w:pPr>
          </w:p>
        </w:tc>
        <w:tc>
          <w:tcPr>
            <w:tcW w:w="5387" w:type="dxa"/>
          </w:tcPr>
          <w:p w:rsidR="00427934" w:rsidRPr="00501A27" w:rsidRDefault="00427934" w:rsidP="00006A07">
            <w:pPr>
              <w:pStyle w:val="AQUTexttaula"/>
              <w:spacing w:before="0" w:after="0" w:line="240" w:lineRule="auto"/>
              <w:rPr>
                <w:rFonts w:asciiTheme="minorHAnsi" w:hAnsiTheme="minorHAnsi"/>
                <w:color w:val="auto"/>
              </w:rPr>
            </w:pPr>
            <w:r w:rsidRPr="00501A27">
              <w:rPr>
                <w:rFonts w:asciiTheme="minorHAnsi" w:hAnsiTheme="minorHAnsi"/>
                <w:color w:val="auto"/>
              </w:rPr>
              <w:t>Les recursos facilitats pel serveis de biblioteca i de suport a la docència han respost a les meves necessitats</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A33611">
        <w:trPr>
          <w:trHeight w:val="233"/>
        </w:trPr>
        <w:tc>
          <w:tcPr>
            <w:tcW w:w="6629" w:type="dxa"/>
            <w:gridSpan w:val="2"/>
          </w:tcPr>
          <w:p w:rsidR="00427934" w:rsidRPr="00501A27" w:rsidRDefault="00427934" w:rsidP="00006A07">
            <w:pPr>
              <w:pStyle w:val="AQUTexttaula"/>
              <w:spacing w:before="0" w:after="0" w:line="240" w:lineRule="auto"/>
              <w:rPr>
                <w:rFonts w:asciiTheme="minorHAnsi" w:hAnsiTheme="minorHAnsi"/>
                <w:color w:val="auto"/>
              </w:rPr>
            </w:pPr>
            <w:r w:rsidRPr="00501A27">
              <w:rPr>
                <w:rFonts w:asciiTheme="minorHAnsi" w:hAnsiTheme="minorHAnsi"/>
                <w:color w:val="auto"/>
              </w:rPr>
              <w:t>Estic satisfet/a amb la titulació</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A33611">
        <w:trPr>
          <w:trHeight w:val="233"/>
        </w:trPr>
        <w:tc>
          <w:tcPr>
            <w:tcW w:w="6629" w:type="dxa"/>
            <w:gridSpan w:val="2"/>
          </w:tcPr>
          <w:p w:rsidR="00427934" w:rsidRPr="00501A27" w:rsidRDefault="00427934" w:rsidP="00006A07">
            <w:pPr>
              <w:pStyle w:val="AQUTexttaula"/>
              <w:spacing w:before="0" w:after="0" w:line="240" w:lineRule="auto"/>
              <w:rPr>
                <w:rFonts w:asciiTheme="minorHAnsi" w:hAnsiTheme="minorHAnsi"/>
                <w:color w:val="auto"/>
              </w:rPr>
            </w:pPr>
            <w:r w:rsidRPr="00501A27">
              <w:rPr>
                <w:rFonts w:asciiTheme="minorHAnsi" w:hAnsiTheme="minorHAnsi"/>
                <w:color w:val="auto"/>
              </w:rPr>
              <w:t>Si tornés a començar, triaria la mateixa titulació</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r w:rsidR="00427934" w:rsidRPr="00006A07" w:rsidTr="00A33611">
        <w:trPr>
          <w:trHeight w:val="233"/>
        </w:trPr>
        <w:tc>
          <w:tcPr>
            <w:tcW w:w="6629" w:type="dxa"/>
            <w:gridSpan w:val="2"/>
          </w:tcPr>
          <w:p w:rsidR="00427934" w:rsidRPr="00501A27" w:rsidRDefault="00427934" w:rsidP="00006A07">
            <w:pPr>
              <w:pStyle w:val="AQUTexttaula"/>
              <w:spacing w:before="0" w:after="0" w:line="240" w:lineRule="auto"/>
              <w:rPr>
                <w:rFonts w:asciiTheme="minorHAnsi" w:hAnsiTheme="minorHAnsi"/>
                <w:color w:val="auto"/>
              </w:rPr>
            </w:pPr>
            <w:r w:rsidRPr="00501A27">
              <w:rPr>
                <w:rFonts w:asciiTheme="minorHAnsi" w:hAnsiTheme="minorHAnsi"/>
                <w:color w:val="auto"/>
              </w:rPr>
              <w:t>Si tornés a començar, triaria la mateixa universitat</w:t>
            </w:r>
          </w:p>
        </w:tc>
        <w:tc>
          <w:tcPr>
            <w:tcW w:w="992" w:type="dxa"/>
          </w:tcPr>
          <w:p w:rsidR="00427934" w:rsidRPr="00501A27" w:rsidRDefault="00427934" w:rsidP="00006A07">
            <w:pPr>
              <w:pStyle w:val="AQUTexttaula"/>
              <w:spacing w:before="0" w:after="0" w:line="240" w:lineRule="auto"/>
              <w:rPr>
                <w:rFonts w:asciiTheme="minorHAnsi" w:hAnsiTheme="minorHAnsi"/>
                <w:color w:val="auto"/>
              </w:rPr>
            </w:pPr>
          </w:p>
        </w:tc>
        <w:tc>
          <w:tcPr>
            <w:tcW w:w="1559" w:type="dxa"/>
          </w:tcPr>
          <w:p w:rsidR="00427934" w:rsidRPr="00501A27" w:rsidRDefault="00427934" w:rsidP="00006A07">
            <w:pPr>
              <w:pStyle w:val="AQUTexttaula"/>
              <w:spacing w:before="0" w:after="0" w:line="240" w:lineRule="auto"/>
              <w:rPr>
                <w:rFonts w:asciiTheme="minorHAnsi" w:hAnsiTheme="minorHAnsi"/>
                <w:color w:val="auto"/>
              </w:rPr>
            </w:pPr>
          </w:p>
        </w:tc>
      </w:tr>
    </w:tbl>
    <w:p w:rsidR="009E44ED" w:rsidRPr="0073698C" w:rsidRDefault="00501A27" w:rsidP="009E44ED">
      <w:pPr>
        <w:spacing w:after="0" w:line="240" w:lineRule="auto"/>
        <w:jc w:val="both"/>
        <w:rPr>
          <w:rFonts w:cstheme="minorHAnsi"/>
          <w:sz w:val="18"/>
          <w:szCs w:val="18"/>
        </w:rPr>
      </w:pPr>
      <w:r>
        <w:rPr>
          <w:rFonts w:cstheme="minorHAnsi"/>
          <w:sz w:val="18"/>
          <w:szCs w:val="18"/>
        </w:rPr>
        <w:t xml:space="preserve">Enquesta de satisfacció dels titulats. </w:t>
      </w:r>
      <w:r w:rsidR="009E44ED" w:rsidRPr="0073698C">
        <w:rPr>
          <w:rFonts w:cstheme="minorHAnsi"/>
          <w:sz w:val="18"/>
          <w:szCs w:val="18"/>
        </w:rPr>
        <w:t>Escala de valoració de 1 a 5</w:t>
      </w:r>
    </w:p>
    <w:p w:rsidR="009A0362" w:rsidRPr="00A33611" w:rsidRDefault="009A0362" w:rsidP="009A0362">
      <w:pPr>
        <w:spacing w:after="0" w:line="240" w:lineRule="auto"/>
        <w:jc w:val="both"/>
        <w:rPr>
          <w:rFonts w:cstheme="minorHAnsi"/>
          <w:color w:val="FF0000"/>
          <w:sz w:val="20"/>
          <w:szCs w:val="20"/>
        </w:rPr>
      </w:pPr>
      <w:r w:rsidRPr="00A33611">
        <w:rPr>
          <w:rFonts w:cstheme="minorHAnsi"/>
          <w:color w:val="FF0000"/>
          <w:sz w:val="20"/>
          <w:szCs w:val="20"/>
        </w:rPr>
        <w:t>Cal indicar l’any de l’enquesta i la promoció dels titulats.</w:t>
      </w:r>
    </w:p>
    <w:p w:rsidR="009A0362" w:rsidRDefault="009A0362"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501A27" w:rsidRDefault="00501A27" w:rsidP="009A0362">
      <w:pPr>
        <w:spacing w:after="0" w:line="240" w:lineRule="auto"/>
        <w:rPr>
          <w:sz w:val="16"/>
        </w:rPr>
      </w:pPr>
    </w:p>
    <w:p w:rsidR="00F21C63" w:rsidRPr="00006A07" w:rsidRDefault="00CD1A93" w:rsidP="00006A07">
      <w:pPr>
        <w:spacing w:after="0" w:line="240" w:lineRule="auto"/>
        <w:rPr>
          <w:b/>
        </w:rPr>
      </w:pPr>
      <w:r>
        <w:rPr>
          <w:b/>
        </w:rPr>
        <w:lastRenderedPageBreak/>
        <w:t xml:space="preserve">Taula </w:t>
      </w:r>
      <w:r w:rsidR="00F21C63" w:rsidRPr="00006A07">
        <w:rPr>
          <w:b/>
        </w:rPr>
        <w:t>6.2. Satisfacció dels estudiants amb l’actuaci</w:t>
      </w:r>
      <w:r w:rsidR="009A0362">
        <w:rPr>
          <w:b/>
        </w:rPr>
        <w:t>ó docent</w:t>
      </w:r>
    </w:p>
    <w:tbl>
      <w:tblPr>
        <w:tblStyle w:val="Tablaconcuadrcula"/>
        <w:tblW w:w="9878" w:type="dxa"/>
        <w:tblLayout w:type="fixed"/>
        <w:tblLook w:val="00A0" w:firstRow="1" w:lastRow="0" w:firstColumn="1" w:lastColumn="0" w:noHBand="0" w:noVBand="0"/>
      </w:tblPr>
      <w:tblGrid>
        <w:gridCol w:w="2660"/>
        <w:gridCol w:w="991"/>
        <w:gridCol w:w="1023"/>
        <w:gridCol w:w="990"/>
        <w:gridCol w:w="1015"/>
        <w:gridCol w:w="901"/>
        <w:gridCol w:w="1184"/>
        <w:gridCol w:w="1114"/>
      </w:tblGrid>
      <w:tr w:rsidR="00F21C63" w:rsidRPr="00006A07" w:rsidTr="00630BA0">
        <w:tc>
          <w:tcPr>
            <w:tcW w:w="2660" w:type="dxa"/>
            <w:shd w:val="clear" w:color="auto" w:fill="004D73"/>
          </w:tcPr>
          <w:p w:rsidR="00F21C63" w:rsidRPr="00006A07" w:rsidRDefault="00F21C63" w:rsidP="00006A07">
            <w:pPr>
              <w:pStyle w:val="AQUTtolcolumna"/>
              <w:spacing w:line="240" w:lineRule="auto"/>
              <w:jc w:val="left"/>
              <w:rPr>
                <w:rFonts w:asciiTheme="minorHAnsi" w:hAnsiTheme="minorHAnsi"/>
                <w:color w:val="FFFFFF" w:themeColor="background1"/>
              </w:rPr>
            </w:pPr>
          </w:p>
        </w:tc>
        <w:tc>
          <w:tcPr>
            <w:tcW w:w="2014" w:type="dxa"/>
            <w:gridSpan w:val="2"/>
            <w:shd w:val="clear" w:color="auto" w:fill="004D73"/>
          </w:tcPr>
          <w:p w:rsidR="00F21C63" w:rsidRPr="00006A07" w:rsidRDefault="00F21C63" w:rsidP="00006A07">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Enquestes</w:t>
            </w:r>
          </w:p>
        </w:tc>
        <w:tc>
          <w:tcPr>
            <w:tcW w:w="4090" w:type="dxa"/>
            <w:gridSpan w:val="4"/>
            <w:shd w:val="clear" w:color="auto" w:fill="004D73"/>
          </w:tcPr>
          <w:p w:rsidR="00F21C63" w:rsidRPr="00006A07" w:rsidRDefault="00F21C63" w:rsidP="00006A07">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Categories a avaluar</w:t>
            </w:r>
          </w:p>
        </w:tc>
        <w:tc>
          <w:tcPr>
            <w:tcW w:w="1114" w:type="dxa"/>
            <w:shd w:val="clear" w:color="auto" w:fill="004D73"/>
          </w:tcPr>
          <w:p w:rsidR="00F21C63" w:rsidRPr="00006A07" w:rsidRDefault="00F21C63" w:rsidP="00006A07">
            <w:pPr>
              <w:pStyle w:val="AQUTtolcolumna"/>
              <w:spacing w:line="240" w:lineRule="auto"/>
              <w:jc w:val="left"/>
              <w:rPr>
                <w:rFonts w:asciiTheme="minorHAnsi" w:hAnsiTheme="minorHAnsi"/>
                <w:color w:val="FFFFFF" w:themeColor="background1"/>
              </w:rPr>
            </w:pPr>
          </w:p>
        </w:tc>
      </w:tr>
      <w:tr w:rsidR="00F21C63" w:rsidRPr="00006A07" w:rsidTr="00BB0D1B">
        <w:trPr>
          <w:cantSplit/>
          <w:trHeight w:val="409"/>
        </w:trPr>
        <w:tc>
          <w:tcPr>
            <w:tcW w:w="2660" w:type="dxa"/>
            <w:shd w:val="clear" w:color="auto" w:fill="004D73"/>
            <w:vAlign w:val="center"/>
          </w:tcPr>
          <w:p w:rsidR="00F21C63" w:rsidRPr="00006A07" w:rsidRDefault="00F21C63" w:rsidP="00630BA0">
            <w:pPr>
              <w:pStyle w:val="AQUTtolcolumna"/>
              <w:spacing w:line="240" w:lineRule="auto"/>
              <w:jc w:val="left"/>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p>
        </w:tc>
        <w:tc>
          <w:tcPr>
            <w:tcW w:w="991" w:type="dxa"/>
            <w:shd w:val="clear" w:color="auto" w:fill="004D73"/>
            <w:vAlign w:val="center"/>
          </w:tcPr>
          <w:p w:rsidR="00F8547E" w:rsidRDefault="00F21C63" w:rsidP="00F8547E">
            <w:pPr>
              <w:pStyle w:val="AQUTtolcolumna"/>
              <w:spacing w:line="240" w:lineRule="auto"/>
              <w:jc w:val="left"/>
              <w:rPr>
                <w:rFonts w:asciiTheme="minorHAnsi" w:hAnsiTheme="minorHAnsi"/>
                <w:color w:val="FFFFFF" w:themeColor="background1"/>
              </w:rPr>
            </w:pPr>
            <w:r w:rsidRPr="00006A07">
              <w:rPr>
                <w:rFonts w:asciiTheme="minorHAnsi" w:hAnsiTheme="minorHAnsi"/>
                <w:color w:val="FFFFFF" w:themeColor="background1"/>
              </w:rPr>
              <w:t xml:space="preserve">Total </w:t>
            </w:r>
          </w:p>
          <w:p w:rsidR="00F21C63" w:rsidRPr="00006A07" w:rsidRDefault="00F21C63" w:rsidP="00F8547E">
            <w:pPr>
              <w:pStyle w:val="AQUTtolcolumna"/>
              <w:spacing w:line="240" w:lineRule="auto"/>
              <w:jc w:val="left"/>
              <w:rPr>
                <w:rFonts w:asciiTheme="minorHAnsi" w:hAnsiTheme="minorHAnsi"/>
                <w:color w:val="FFFFFF" w:themeColor="background1"/>
              </w:rPr>
            </w:pPr>
            <w:r w:rsidRPr="00006A07">
              <w:rPr>
                <w:rFonts w:asciiTheme="minorHAnsi" w:hAnsiTheme="minorHAnsi"/>
                <w:color w:val="FFFFFF" w:themeColor="background1"/>
              </w:rPr>
              <w:t xml:space="preserve">matrícula </w:t>
            </w:r>
          </w:p>
        </w:tc>
        <w:tc>
          <w:tcPr>
            <w:tcW w:w="1023" w:type="dxa"/>
            <w:shd w:val="clear" w:color="auto" w:fill="004D73"/>
            <w:vAlign w:val="center"/>
          </w:tcPr>
          <w:p w:rsidR="00630BA0" w:rsidRDefault="00630BA0" w:rsidP="00F8547E">
            <w:pPr>
              <w:pStyle w:val="AQUTtolcolumna"/>
              <w:spacing w:line="240" w:lineRule="auto"/>
              <w:jc w:val="left"/>
              <w:rPr>
                <w:rFonts w:asciiTheme="minorHAnsi" w:hAnsiTheme="minorHAnsi"/>
                <w:color w:val="FFFFFF" w:themeColor="background1"/>
              </w:rPr>
            </w:pPr>
            <w:r>
              <w:rPr>
                <w:rFonts w:asciiTheme="minorHAnsi" w:hAnsiTheme="minorHAnsi"/>
                <w:color w:val="FFFFFF" w:themeColor="background1"/>
              </w:rPr>
              <w:t>%</w:t>
            </w:r>
          </w:p>
          <w:p w:rsidR="00F21C63" w:rsidRPr="00006A07" w:rsidRDefault="00F21C63" w:rsidP="00F8547E">
            <w:pPr>
              <w:pStyle w:val="AQUTtolcolumna"/>
              <w:spacing w:line="240" w:lineRule="auto"/>
              <w:jc w:val="left"/>
              <w:rPr>
                <w:rFonts w:asciiTheme="minorHAnsi" w:hAnsiTheme="minorHAnsi"/>
                <w:color w:val="FFFFFF" w:themeColor="background1"/>
              </w:rPr>
            </w:pPr>
            <w:r w:rsidRPr="00006A07">
              <w:rPr>
                <w:rFonts w:asciiTheme="minorHAnsi" w:hAnsiTheme="minorHAnsi"/>
                <w:color w:val="FFFFFF" w:themeColor="background1"/>
              </w:rPr>
              <w:t>respostes</w:t>
            </w:r>
          </w:p>
        </w:tc>
        <w:tc>
          <w:tcPr>
            <w:tcW w:w="990" w:type="dxa"/>
            <w:shd w:val="clear" w:color="auto" w:fill="004D73"/>
            <w:vAlign w:val="center"/>
          </w:tcPr>
          <w:p w:rsidR="00630BA0" w:rsidRDefault="00F21C63" w:rsidP="00630BA0">
            <w:pPr>
              <w:pStyle w:val="AQUTtolcolumna"/>
              <w:spacing w:line="240" w:lineRule="auto"/>
              <w:jc w:val="left"/>
              <w:rPr>
                <w:rFonts w:asciiTheme="minorHAnsi" w:hAnsiTheme="minorHAnsi"/>
                <w:color w:val="FFFFFF" w:themeColor="background1"/>
              </w:rPr>
            </w:pPr>
            <w:r w:rsidRPr="00006A07">
              <w:rPr>
                <w:rFonts w:asciiTheme="minorHAnsi" w:hAnsiTheme="minorHAnsi"/>
                <w:color w:val="FFFFFF" w:themeColor="background1"/>
              </w:rPr>
              <w:t>Mètodes</w:t>
            </w:r>
          </w:p>
          <w:p w:rsidR="00F21C63" w:rsidRPr="00006A07" w:rsidRDefault="00F21C63" w:rsidP="00630BA0">
            <w:pPr>
              <w:pStyle w:val="AQUTtolcolumna"/>
              <w:spacing w:line="240" w:lineRule="auto"/>
              <w:jc w:val="left"/>
              <w:rPr>
                <w:rFonts w:asciiTheme="minorHAnsi" w:hAnsiTheme="minorHAnsi"/>
                <w:color w:val="FFFFFF" w:themeColor="background1"/>
              </w:rPr>
            </w:pPr>
            <w:r w:rsidRPr="00006A07">
              <w:rPr>
                <w:rFonts w:asciiTheme="minorHAnsi" w:hAnsiTheme="minorHAnsi"/>
                <w:color w:val="FFFFFF" w:themeColor="background1"/>
              </w:rPr>
              <w:t>docents</w:t>
            </w:r>
          </w:p>
        </w:tc>
        <w:tc>
          <w:tcPr>
            <w:tcW w:w="1015" w:type="dxa"/>
            <w:shd w:val="clear" w:color="auto" w:fill="004D73"/>
            <w:vAlign w:val="center"/>
          </w:tcPr>
          <w:p w:rsidR="00630BA0" w:rsidRDefault="00F21C63" w:rsidP="00630BA0">
            <w:pPr>
              <w:pStyle w:val="AQUTtolcolumna"/>
              <w:spacing w:line="240" w:lineRule="auto"/>
              <w:jc w:val="left"/>
              <w:rPr>
                <w:rFonts w:asciiTheme="minorHAnsi" w:hAnsiTheme="minorHAnsi"/>
                <w:color w:val="FFFFFF" w:themeColor="background1"/>
              </w:rPr>
            </w:pPr>
            <w:r w:rsidRPr="00006A07">
              <w:rPr>
                <w:rFonts w:asciiTheme="minorHAnsi" w:hAnsiTheme="minorHAnsi"/>
                <w:color w:val="FFFFFF" w:themeColor="background1"/>
              </w:rPr>
              <w:t xml:space="preserve">Sistema </w:t>
            </w:r>
          </w:p>
          <w:p w:rsidR="00F21C63" w:rsidRPr="00006A07" w:rsidRDefault="00630BA0" w:rsidP="00630BA0">
            <w:pPr>
              <w:pStyle w:val="AQUTtolcolumna"/>
              <w:spacing w:line="240" w:lineRule="auto"/>
              <w:jc w:val="left"/>
              <w:rPr>
                <w:rFonts w:asciiTheme="minorHAnsi" w:hAnsiTheme="minorHAnsi"/>
                <w:color w:val="FFFFFF" w:themeColor="background1"/>
              </w:rPr>
            </w:pPr>
            <w:r>
              <w:rPr>
                <w:rFonts w:asciiTheme="minorHAnsi" w:hAnsiTheme="minorHAnsi"/>
                <w:color w:val="FFFFFF" w:themeColor="background1"/>
              </w:rPr>
              <w:t>a</w:t>
            </w:r>
            <w:r w:rsidR="00F21C63" w:rsidRPr="00006A07">
              <w:rPr>
                <w:rFonts w:asciiTheme="minorHAnsi" w:hAnsiTheme="minorHAnsi"/>
                <w:color w:val="FFFFFF" w:themeColor="background1"/>
              </w:rPr>
              <w:t>valuació</w:t>
            </w:r>
          </w:p>
        </w:tc>
        <w:tc>
          <w:tcPr>
            <w:tcW w:w="901" w:type="dxa"/>
            <w:shd w:val="clear" w:color="auto" w:fill="004D73"/>
            <w:vAlign w:val="center"/>
          </w:tcPr>
          <w:p w:rsidR="00630BA0" w:rsidRDefault="00F21C63" w:rsidP="00630BA0">
            <w:pPr>
              <w:pStyle w:val="AQUTtolcolumna"/>
              <w:spacing w:line="240" w:lineRule="auto"/>
              <w:jc w:val="left"/>
              <w:rPr>
                <w:rFonts w:asciiTheme="minorHAnsi" w:hAnsiTheme="minorHAnsi"/>
                <w:color w:val="FFFFFF" w:themeColor="background1"/>
              </w:rPr>
            </w:pPr>
            <w:r w:rsidRPr="00006A07">
              <w:rPr>
                <w:rFonts w:asciiTheme="minorHAnsi" w:hAnsiTheme="minorHAnsi"/>
                <w:color w:val="FFFFFF" w:themeColor="background1"/>
              </w:rPr>
              <w:t>Càrrega</w:t>
            </w:r>
          </w:p>
          <w:p w:rsidR="00F21C63" w:rsidRPr="00006A07" w:rsidRDefault="00630BA0" w:rsidP="00630BA0">
            <w:pPr>
              <w:pStyle w:val="AQUTtolcolumna"/>
              <w:spacing w:line="240" w:lineRule="auto"/>
              <w:jc w:val="left"/>
              <w:rPr>
                <w:rFonts w:asciiTheme="minorHAnsi" w:hAnsiTheme="minorHAnsi"/>
                <w:color w:val="FFFFFF" w:themeColor="background1"/>
              </w:rPr>
            </w:pPr>
            <w:r>
              <w:rPr>
                <w:rFonts w:asciiTheme="minorHAnsi" w:hAnsiTheme="minorHAnsi"/>
                <w:color w:val="FFFFFF" w:themeColor="background1"/>
              </w:rPr>
              <w:t>t</w:t>
            </w:r>
            <w:r w:rsidR="00F21C63" w:rsidRPr="00006A07">
              <w:rPr>
                <w:rFonts w:asciiTheme="minorHAnsi" w:hAnsiTheme="minorHAnsi"/>
                <w:color w:val="FFFFFF" w:themeColor="background1"/>
              </w:rPr>
              <w:t>reball</w:t>
            </w:r>
          </w:p>
        </w:tc>
        <w:tc>
          <w:tcPr>
            <w:tcW w:w="1184" w:type="dxa"/>
            <w:shd w:val="clear" w:color="auto" w:fill="004D73"/>
            <w:vAlign w:val="center"/>
          </w:tcPr>
          <w:p w:rsidR="00F21C63" w:rsidRDefault="00F21C63" w:rsidP="00F8547E">
            <w:pPr>
              <w:pStyle w:val="AQUTtolcolumna"/>
              <w:spacing w:line="240" w:lineRule="auto"/>
              <w:jc w:val="left"/>
              <w:rPr>
                <w:rFonts w:asciiTheme="minorHAnsi" w:hAnsiTheme="minorHAnsi"/>
                <w:color w:val="FFFFFF" w:themeColor="background1"/>
              </w:rPr>
            </w:pPr>
            <w:r w:rsidRPr="00006A07">
              <w:rPr>
                <w:rFonts w:asciiTheme="minorHAnsi" w:hAnsiTheme="minorHAnsi"/>
                <w:color w:val="FFFFFF" w:themeColor="background1"/>
              </w:rPr>
              <w:t>Professorat</w:t>
            </w:r>
          </w:p>
          <w:p w:rsidR="00630BA0" w:rsidRDefault="00F21C63" w:rsidP="00630BA0">
            <w:pPr>
              <w:pStyle w:val="AQUTtolcolumna"/>
              <w:spacing w:line="240" w:lineRule="auto"/>
              <w:jc w:val="left"/>
              <w:rPr>
                <w:rFonts w:asciiTheme="minorHAnsi" w:hAnsiTheme="minorHAnsi"/>
                <w:color w:val="FFFFFF" w:themeColor="background1"/>
              </w:rPr>
            </w:pPr>
            <w:r w:rsidRPr="00006A07">
              <w:rPr>
                <w:rFonts w:asciiTheme="minorHAnsi" w:hAnsiTheme="minorHAnsi"/>
                <w:color w:val="FFFFFF" w:themeColor="background1"/>
              </w:rPr>
              <w:t>(atenció</w:t>
            </w:r>
          </w:p>
          <w:p w:rsidR="00F21C63" w:rsidRPr="00006A07" w:rsidRDefault="00F21C63" w:rsidP="00630BA0">
            <w:pPr>
              <w:pStyle w:val="AQUTtolcolumna"/>
              <w:spacing w:line="240" w:lineRule="auto"/>
              <w:jc w:val="left"/>
              <w:rPr>
                <w:rFonts w:asciiTheme="minorHAnsi" w:hAnsiTheme="minorHAnsi"/>
                <w:color w:val="FFFFFF" w:themeColor="background1"/>
              </w:rPr>
            </w:pPr>
            <w:r w:rsidRPr="00006A07">
              <w:rPr>
                <w:rFonts w:asciiTheme="minorHAnsi" w:hAnsiTheme="minorHAnsi"/>
                <w:color w:val="FFFFFF" w:themeColor="background1"/>
              </w:rPr>
              <w:t>tutorial)</w:t>
            </w:r>
          </w:p>
        </w:tc>
        <w:tc>
          <w:tcPr>
            <w:tcW w:w="1114" w:type="dxa"/>
            <w:shd w:val="clear" w:color="auto" w:fill="004D73"/>
            <w:vAlign w:val="center"/>
          </w:tcPr>
          <w:p w:rsidR="00630BA0" w:rsidRDefault="00F21C63" w:rsidP="00630BA0">
            <w:pPr>
              <w:pStyle w:val="AQUTtolcolumna"/>
              <w:spacing w:line="240" w:lineRule="auto"/>
              <w:jc w:val="left"/>
              <w:rPr>
                <w:rFonts w:asciiTheme="minorHAnsi" w:hAnsiTheme="minorHAnsi"/>
                <w:color w:val="FFFFFF" w:themeColor="background1"/>
              </w:rPr>
            </w:pPr>
            <w:r w:rsidRPr="00006A07">
              <w:rPr>
                <w:rFonts w:asciiTheme="minorHAnsi" w:hAnsiTheme="minorHAnsi"/>
                <w:color w:val="FFFFFF" w:themeColor="background1"/>
              </w:rPr>
              <w:t>Satisfacció</w:t>
            </w:r>
          </w:p>
          <w:p w:rsidR="00F21C63" w:rsidRPr="00006A07" w:rsidRDefault="00F21C63" w:rsidP="00630BA0">
            <w:pPr>
              <w:pStyle w:val="AQUTtolcolumna"/>
              <w:spacing w:line="240" w:lineRule="auto"/>
              <w:jc w:val="left"/>
              <w:rPr>
                <w:rFonts w:asciiTheme="minorHAnsi" w:hAnsiTheme="minorHAnsi"/>
                <w:color w:val="FFFFFF" w:themeColor="background1"/>
              </w:rPr>
            </w:pPr>
            <w:r w:rsidRPr="00006A07">
              <w:rPr>
                <w:rFonts w:asciiTheme="minorHAnsi" w:hAnsiTheme="minorHAnsi"/>
                <w:color w:val="FFFFFF" w:themeColor="background1"/>
              </w:rPr>
              <w:t>global</w:t>
            </w:r>
          </w:p>
        </w:tc>
      </w:tr>
      <w:tr w:rsidR="00257524" w:rsidRPr="00006A07" w:rsidTr="00630BA0">
        <w:tc>
          <w:tcPr>
            <w:tcW w:w="2660" w:type="dxa"/>
          </w:tcPr>
          <w:p w:rsidR="00257524" w:rsidRPr="009E44ED" w:rsidRDefault="00257524" w:rsidP="00006A07">
            <w:pPr>
              <w:pStyle w:val="AQUTexttaula"/>
              <w:spacing w:before="0" w:after="0" w:line="240" w:lineRule="auto"/>
              <w:jc w:val="left"/>
              <w:rPr>
                <w:rFonts w:asciiTheme="minorHAnsi" w:hAnsiTheme="minorHAnsi"/>
                <w:color w:val="auto"/>
              </w:rPr>
            </w:pPr>
            <w:r w:rsidRPr="009E44ED">
              <w:rPr>
                <w:rFonts w:asciiTheme="minorHAnsi" w:hAnsiTheme="minorHAnsi"/>
                <w:color w:val="auto"/>
              </w:rPr>
              <w:t>Assignatura 1</w:t>
            </w:r>
          </w:p>
        </w:tc>
        <w:tc>
          <w:tcPr>
            <w:tcW w:w="991" w:type="dxa"/>
          </w:tcPr>
          <w:p w:rsidR="00257524" w:rsidRPr="00006A07" w:rsidRDefault="00257524" w:rsidP="00006A07">
            <w:pPr>
              <w:pStyle w:val="AQUTexttaula"/>
              <w:spacing w:before="0" w:after="0" w:line="240" w:lineRule="auto"/>
              <w:jc w:val="left"/>
              <w:rPr>
                <w:rFonts w:asciiTheme="minorHAnsi" w:hAnsiTheme="minorHAnsi"/>
              </w:rPr>
            </w:pPr>
          </w:p>
        </w:tc>
        <w:tc>
          <w:tcPr>
            <w:tcW w:w="1023" w:type="dxa"/>
          </w:tcPr>
          <w:p w:rsidR="00257524" w:rsidRPr="00006A07" w:rsidRDefault="00257524" w:rsidP="00006A07">
            <w:pPr>
              <w:pStyle w:val="AQUTexttaula"/>
              <w:spacing w:before="0" w:after="0" w:line="240" w:lineRule="auto"/>
              <w:jc w:val="left"/>
              <w:rPr>
                <w:rFonts w:asciiTheme="minorHAnsi" w:hAnsiTheme="minorHAnsi"/>
              </w:rPr>
            </w:pPr>
          </w:p>
        </w:tc>
        <w:tc>
          <w:tcPr>
            <w:tcW w:w="990" w:type="dxa"/>
          </w:tcPr>
          <w:p w:rsidR="00257524" w:rsidRPr="00006A07" w:rsidRDefault="00257524" w:rsidP="00006A07">
            <w:pPr>
              <w:pStyle w:val="AQUTexttaula"/>
              <w:spacing w:before="0" w:after="0" w:line="240" w:lineRule="auto"/>
              <w:jc w:val="left"/>
              <w:rPr>
                <w:rFonts w:asciiTheme="minorHAnsi" w:hAnsiTheme="minorHAnsi"/>
              </w:rPr>
            </w:pPr>
          </w:p>
        </w:tc>
        <w:tc>
          <w:tcPr>
            <w:tcW w:w="1015" w:type="dxa"/>
          </w:tcPr>
          <w:p w:rsidR="00257524" w:rsidRPr="00006A07" w:rsidRDefault="00257524" w:rsidP="00006A07">
            <w:pPr>
              <w:pStyle w:val="AQUTexttaula"/>
              <w:spacing w:before="0" w:after="0" w:line="240" w:lineRule="auto"/>
              <w:jc w:val="left"/>
              <w:rPr>
                <w:rFonts w:asciiTheme="minorHAnsi" w:hAnsiTheme="minorHAnsi"/>
              </w:rPr>
            </w:pPr>
          </w:p>
        </w:tc>
        <w:tc>
          <w:tcPr>
            <w:tcW w:w="901" w:type="dxa"/>
          </w:tcPr>
          <w:p w:rsidR="00257524" w:rsidRPr="00006A07" w:rsidRDefault="00257524" w:rsidP="00006A07">
            <w:pPr>
              <w:pStyle w:val="AQUTexttaula"/>
              <w:spacing w:before="0" w:after="0" w:line="240" w:lineRule="auto"/>
              <w:jc w:val="left"/>
              <w:rPr>
                <w:rFonts w:asciiTheme="minorHAnsi" w:hAnsiTheme="minorHAnsi"/>
              </w:rPr>
            </w:pPr>
          </w:p>
        </w:tc>
        <w:tc>
          <w:tcPr>
            <w:tcW w:w="1184" w:type="dxa"/>
            <w:vMerge w:val="restart"/>
          </w:tcPr>
          <w:p w:rsidR="00257524" w:rsidRPr="00006A07" w:rsidRDefault="00257524" w:rsidP="00006A07">
            <w:pPr>
              <w:pStyle w:val="AQUTexttaula"/>
              <w:spacing w:before="0" w:after="0" w:line="240" w:lineRule="auto"/>
              <w:jc w:val="left"/>
              <w:rPr>
                <w:rFonts w:asciiTheme="minorHAnsi" w:hAnsiTheme="minorHAnsi"/>
              </w:rPr>
            </w:pPr>
          </w:p>
        </w:tc>
        <w:tc>
          <w:tcPr>
            <w:tcW w:w="1114" w:type="dxa"/>
          </w:tcPr>
          <w:p w:rsidR="00257524" w:rsidRPr="00006A07" w:rsidRDefault="00257524" w:rsidP="00006A07">
            <w:pPr>
              <w:pStyle w:val="AQUTexttaula"/>
              <w:spacing w:before="0" w:after="0" w:line="240" w:lineRule="auto"/>
              <w:jc w:val="left"/>
              <w:rPr>
                <w:rFonts w:asciiTheme="minorHAnsi" w:hAnsiTheme="minorHAnsi"/>
              </w:rPr>
            </w:pPr>
          </w:p>
        </w:tc>
      </w:tr>
      <w:tr w:rsidR="00257524" w:rsidRPr="00006A07" w:rsidTr="00630BA0">
        <w:tc>
          <w:tcPr>
            <w:tcW w:w="2660" w:type="dxa"/>
          </w:tcPr>
          <w:p w:rsidR="00257524" w:rsidRPr="009E44ED" w:rsidRDefault="00257524" w:rsidP="00006A07">
            <w:pPr>
              <w:pStyle w:val="AQUTexttaula"/>
              <w:spacing w:before="0" w:after="0" w:line="240" w:lineRule="auto"/>
              <w:jc w:val="left"/>
              <w:rPr>
                <w:rFonts w:asciiTheme="minorHAnsi" w:hAnsiTheme="minorHAnsi"/>
                <w:color w:val="auto"/>
              </w:rPr>
            </w:pPr>
            <w:r w:rsidRPr="009E44ED">
              <w:rPr>
                <w:rFonts w:asciiTheme="minorHAnsi" w:hAnsiTheme="minorHAnsi"/>
                <w:color w:val="auto"/>
              </w:rPr>
              <w:t>...</w:t>
            </w:r>
          </w:p>
        </w:tc>
        <w:tc>
          <w:tcPr>
            <w:tcW w:w="991" w:type="dxa"/>
          </w:tcPr>
          <w:p w:rsidR="00257524" w:rsidRPr="00006A07" w:rsidRDefault="00257524" w:rsidP="00006A07">
            <w:pPr>
              <w:pStyle w:val="AQUTexttaula"/>
              <w:spacing w:before="0" w:after="0" w:line="240" w:lineRule="auto"/>
              <w:jc w:val="left"/>
              <w:rPr>
                <w:rFonts w:asciiTheme="minorHAnsi" w:hAnsiTheme="minorHAnsi"/>
              </w:rPr>
            </w:pPr>
          </w:p>
        </w:tc>
        <w:tc>
          <w:tcPr>
            <w:tcW w:w="1023" w:type="dxa"/>
          </w:tcPr>
          <w:p w:rsidR="00257524" w:rsidRPr="00006A07" w:rsidRDefault="00257524" w:rsidP="00006A07">
            <w:pPr>
              <w:pStyle w:val="AQUTexttaula"/>
              <w:spacing w:before="0" w:after="0" w:line="240" w:lineRule="auto"/>
              <w:jc w:val="left"/>
              <w:rPr>
                <w:rFonts w:asciiTheme="minorHAnsi" w:hAnsiTheme="minorHAnsi"/>
              </w:rPr>
            </w:pPr>
          </w:p>
        </w:tc>
        <w:tc>
          <w:tcPr>
            <w:tcW w:w="990" w:type="dxa"/>
          </w:tcPr>
          <w:p w:rsidR="00257524" w:rsidRPr="00006A07" w:rsidRDefault="00257524" w:rsidP="00006A07">
            <w:pPr>
              <w:pStyle w:val="AQUTexttaula"/>
              <w:spacing w:before="0" w:after="0" w:line="240" w:lineRule="auto"/>
              <w:jc w:val="left"/>
              <w:rPr>
                <w:rFonts w:asciiTheme="minorHAnsi" w:hAnsiTheme="minorHAnsi"/>
              </w:rPr>
            </w:pPr>
          </w:p>
        </w:tc>
        <w:tc>
          <w:tcPr>
            <w:tcW w:w="1015" w:type="dxa"/>
          </w:tcPr>
          <w:p w:rsidR="00257524" w:rsidRPr="00006A07" w:rsidRDefault="00257524" w:rsidP="00006A07">
            <w:pPr>
              <w:pStyle w:val="AQUTexttaula"/>
              <w:spacing w:before="0" w:after="0" w:line="240" w:lineRule="auto"/>
              <w:jc w:val="left"/>
              <w:rPr>
                <w:rFonts w:asciiTheme="minorHAnsi" w:hAnsiTheme="minorHAnsi"/>
              </w:rPr>
            </w:pPr>
          </w:p>
        </w:tc>
        <w:tc>
          <w:tcPr>
            <w:tcW w:w="901" w:type="dxa"/>
          </w:tcPr>
          <w:p w:rsidR="00257524" w:rsidRPr="00006A07" w:rsidRDefault="00257524" w:rsidP="00006A07">
            <w:pPr>
              <w:pStyle w:val="AQUTexttaula"/>
              <w:spacing w:before="0" w:after="0" w:line="240" w:lineRule="auto"/>
              <w:jc w:val="left"/>
              <w:rPr>
                <w:rFonts w:asciiTheme="minorHAnsi" w:hAnsiTheme="minorHAnsi"/>
              </w:rPr>
            </w:pPr>
          </w:p>
        </w:tc>
        <w:tc>
          <w:tcPr>
            <w:tcW w:w="1184" w:type="dxa"/>
            <w:vMerge/>
          </w:tcPr>
          <w:p w:rsidR="00257524" w:rsidRPr="00006A07" w:rsidRDefault="00257524" w:rsidP="00006A07">
            <w:pPr>
              <w:pStyle w:val="AQUTexttaula"/>
              <w:spacing w:before="0" w:after="0" w:line="240" w:lineRule="auto"/>
              <w:jc w:val="left"/>
              <w:rPr>
                <w:rFonts w:asciiTheme="minorHAnsi" w:hAnsiTheme="minorHAnsi"/>
              </w:rPr>
            </w:pPr>
          </w:p>
        </w:tc>
        <w:tc>
          <w:tcPr>
            <w:tcW w:w="1114" w:type="dxa"/>
          </w:tcPr>
          <w:p w:rsidR="00257524" w:rsidRPr="00006A07" w:rsidRDefault="00257524" w:rsidP="00006A07">
            <w:pPr>
              <w:pStyle w:val="AQUTexttaula"/>
              <w:spacing w:before="0" w:after="0" w:line="240" w:lineRule="auto"/>
              <w:jc w:val="left"/>
              <w:rPr>
                <w:rFonts w:asciiTheme="minorHAnsi" w:hAnsiTheme="minorHAnsi"/>
              </w:rPr>
            </w:pPr>
          </w:p>
        </w:tc>
      </w:tr>
      <w:tr w:rsidR="00257524" w:rsidRPr="00006A07" w:rsidTr="00630BA0">
        <w:tc>
          <w:tcPr>
            <w:tcW w:w="2660" w:type="dxa"/>
          </w:tcPr>
          <w:p w:rsidR="00257524" w:rsidRPr="009E44ED" w:rsidRDefault="00257524" w:rsidP="00006A07">
            <w:pPr>
              <w:pStyle w:val="AQUTexttaula"/>
              <w:spacing w:before="0" w:after="0" w:line="240" w:lineRule="auto"/>
              <w:jc w:val="left"/>
              <w:rPr>
                <w:rFonts w:asciiTheme="minorHAnsi" w:hAnsiTheme="minorHAnsi"/>
                <w:color w:val="auto"/>
              </w:rPr>
            </w:pPr>
            <w:r w:rsidRPr="009E44ED">
              <w:rPr>
                <w:rFonts w:asciiTheme="minorHAnsi" w:hAnsiTheme="minorHAnsi"/>
                <w:color w:val="auto"/>
              </w:rPr>
              <w:t xml:space="preserve">Assignatura </w:t>
            </w:r>
            <w:r w:rsidRPr="009E44ED">
              <w:rPr>
                <w:rFonts w:asciiTheme="minorHAnsi" w:hAnsiTheme="minorHAnsi"/>
                <w:i/>
                <w:color w:val="auto"/>
              </w:rPr>
              <w:t>n</w:t>
            </w:r>
          </w:p>
        </w:tc>
        <w:tc>
          <w:tcPr>
            <w:tcW w:w="991" w:type="dxa"/>
          </w:tcPr>
          <w:p w:rsidR="00257524" w:rsidRPr="00006A07" w:rsidRDefault="00257524" w:rsidP="00006A07">
            <w:pPr>
              <w:pStyle w:val="AQUTexttaula"/>
              <w:spacing w:before="0" w:after="0" w:line="240" w:lineRule="auto"/>
              <w:jc w:val="left"/>
              <w:rPr>
                <w:rFonts w:asciiTheme="minorHAnsi" w:hAnsiTheme="minorHAnsi"/>
              </w:rPr>
            </w:pPr>
          </w:p>
        </w:tc>
        <w:tc>
          <w:tcPr>
            <w:tcW w:w="1023" w:type="dxa"/>
          </w:tcPr>
          <w:p w:rsidR="00257524" w:rsidRPr="00006A07" w:rsidRDefault="00257524" w:rsidP="00006A07">
            <w:pPr>
              <w:pStyle w:val="AQUTexttaula"/>
              <w:spacing w:before="0" w:after="0" w:line="240" w:lineRule="auto"/>
              <w:jc w:val="left"/>
              <w:rPr>
                <w:rFonts w:asciiTheme="minorHAnsi" w:hAnsiTheme="minorHAnsi"/>
              </w:rPr>
            </w:pPr>
          </w:p>
        </w:tc>
        <w:tc>
          <w:tcPr>
            <w:tcW w:w="990" w:type="dxa"/>
          </w:tcPr>
          <w:p w:rsidR="00257524" w:rsidRPr="00006A07" w:rsidRDefault="00257524" w:rsidP="00006A07">
            <w:pPr>
              <w:pStyle w:val="AQUTexttaula"/>
              <w:spacing w:before="0" w:after="0" w:line="240" w:lineRule="auto"/>
              <w:jc w:val="left"/>
              <w:rPr>
                <w:rFonts w:asciiTheme="minorHAnsi" w:hAnsiTheme="minorHAnsi"/>
              </w:rPr>
            </w:pPr>
          </w:p>
        </w:tc>
        <w:tc>
          <w:tcPr>
            <w:tcW w:w="1015" w:type="dxa"/>
          </w:tcPr>
          <w:p w:rsidR="00257524" w:rsidRPr="00006A07" w:rsidRDefault="00257524" w:rsidP="00006A07">
            <w:pPr>
              <w:pStyle w:val="AQUTexttaula"/>
              <w:spacing w:before="0" w:after="0" w:line="240" w:lineRule="auto"/>
              <w:jc w:val="left"/>
              <w:rPr>
                <w:rFonts w:asciiTheme="minorHAnsi" w:hAnsiTheme="minorHAnsi"/>
              </w:rPr>
            </w:pPr>
          </w:p>
        </w:tc>
        <w:tc>
          <w:tcPr>
            <w:tcW w:w="901" w:type="dxa"/>
          </w:tcPr>
          <w:p w:rsidR="00257524" w:rsidRPr="00006A07" w:rsidRDefault="00257524" w:rsidP="00006A07">
            <w:pPr>
              <w:pStyle w:val="AQUTexttaula"/>
              <w:spacing w:before="0" w:after="0" w:line="240" w:lineRule="auto"/>
              <w:jc w:val="left"/>
              <w:rPr>
                <w:rFonts w:asciiTheme="minorHAnsi" w:hAnsiTheme="minorHAnsi"/>
              </w:rPr>
            </w:pPr>
          </w:p>
        </w:tc>
        <w:tc>
          <w:tcPr>
            <w:tcW w:w="1184" w:type="dxa"/>
            <w:vMerge/>
          </w:tcPr>
          <w:p w:rsidR="00257524" w:rsidRPr="00006A07" w:rsidRDefault="00257524" w:rsidP="00006A07">
            <w:pPr>
              <w:pStyle w:val="AQUTexttaula"/>
              <w:spacing w:before="0" w:after="0" w:line="240" w:lineRule="auto"/>
              <w:jc w:val="left"/>
              <w:rPr>
                <w:rFonts w:asciiTheme="minorHAnsi" w:hAnsiTheme="minorHAnsi"/>
              </w:rPr>
            </w:pPr>
          </w:p>
        </w:tc>
        <w:tc>
          <w:tcPr>
            <w:tcW w:w="1114" w:type="dxa"/>
          </w:tcPr>
          <w:p w:rsidR="00257524" w:rsidRPr="00006A07" w:rsidRDefault="00257524" w:rsidP="00006A07">
            <w:pPr>
              <w:pStyle w:val="AQUTexttaula"/>
              <w:spacing w:before="0" w:after="0" w:line="240" w:lineRule="auto"/>
              <w:jc w:val="left"/>
              <w:rPr>
                <w:rFonts w:asciiTheme="minorHAnsi" w:hAnsiTheme="minorHAnsi"/>
              </w:rPr>
            </w:pPr>
          </w:p>
        </w:tc>
      </w:tr>
      <w:tr w:rsidR="00257524" w:rsidRPr="00006A07" w:rsidTr="00630BA0">
        <w:tc>
          <w:tcPr>
            <w:tcW w:w="2660" w:type="dxa"/>
          </w:tcPr>
          <w:p w:rsidR="00257524" w:rsidRPr="009E44ED" w:rsidRDefault="00257524" w:rsidP="00006A07">
            <w:pPr>
              <w:pStyle w:val="AQUTexttaula"/>
              <w:spacing w:before="0" w:after="0" w:line="240" w:lineRule="auto"/>
              <w:jc w:val="left"/>
              <w:rPr>
                <w:rFonts w:asciiTheme="minorHAnsi" w:hAnsiTheme="minorHAnsi"/>
                <w:color w:val="auto"/>
              </w:rPr>
            </w:pPr>
            <w:r w:rsidRPr="009E44ED">
              <w:rPr>
                <w:rFonts w:asciiTheme="minorHAnsi" w:hAnsiTheme="minorHAnsi"/>
                <w:color w:val="auto"/>
              </w:rPr>
              <w:t>Pràctiques externes</w:t>
            </w:r>
          </w:p>
        </w:tc>
        <w:tc>
          <w:tcPr>
            <w:tcW w:w="991" w:type="dxa"/>
          </w:tcPr>
          <w:p w:rsidR="00257524" w:rsidRPr="00006A07" w:rsidRDefault="00257524" w:rsidP="00006A07">
            <w:pPr>
              <w:pStyle w:val="AQUTexttaula"/>
              <w:spacing w:before="0" w:after="0" w:line="240" w:lineRule="auto"/>
              <w:jc w:val="left"/>
              <w:rPr>
                <w:rFonts w:asciiTheme="minorHAnsi" w:hAnsiTheme="minorHAnsi"/>
              </w:rPr>
            </w:pPr>
          </w:p>
        </w:tc>
        <w:tc>
          <w:tcPr>
            <w:tcW w:w="1023" w:type="dxa"/>
          </w:tcPr>
          <w:p w:rsidR="00257524" w:rsidRPr="00006A07" w:rsidRDefault="00257524" w:rsidP="00006A07">
            <w:pPr>
              <w:pStyle w:val="AQUTexttaula"/>
              <w:spacing w:before="0" w:after="0" w:line="240" w:lineRule="auto"/>
              <w:jc w:val="left"/>
              <w:rPr>
                <w:rFonts w:asciiTheme="minorHAnsi" w:hAnsiTheme="minorHAnsi"/>
              </w:rPr>
            </w:pPr>
          </w:p>
        </w:tc>
        <w:tc>
          <w:tcPr>
            <w:tcW w:w="990" w:type="dxa"/>
          </w:tcPr>
          <w:p w:rsidR="00257524" w:rsidRPr="00006A07" w:rsidRDefault="00257524" w:rsidP="00006A07">
            <w:pPr>
              <w:pStyle w:val="AQUTexttaula"/>
              <w:spacing w:before="0" w:after="0" w:line="240" w:lineRule="auto"/>
              <w:jc w:val="left"/>
              <w:rPr>
                <w:rFonts w:asciiTheme="minorHAnsi" w:hAnsiTheme="minorHAnsi"/>
              </w:rPr>
            </w:pPr>
          </w:p>
        </w:tc>
        <w:tc>
          <w:tcPr>
            <w:tcW w:w="1015" w:type="dxa"/>
          </w:tcPr>
          <w:p w:rsidR="00257524" w:rsidRPr="00006A07" w:rsidRDefault="00257524" w:rsidP="00006A07">
            <w:pPr>
              <w:pStyle w:val="AQUTexttaula"/>
              <w:spacing w:before="0" w:after="0" w:line="240" w:lineRule="auto"/>
              <w:jc w:val="left"/>
              <w:rPr>
                <w:rFonts w:asciiTheme="minorHAnsi" w:hAnsiTheme="minorHAnsi"/>
              </w:rPr>
            </w:pPr>
          </w:p>
        </w:tc>
        <w:tc>
          <w:tcPr>
            <w:tcW w:w="901" w:type="dxa"/>
          </w:tcPr>
          <w:p w:rsidR="00257524" w:rsidRPr="00006A07" w:rsidRDefault="00257524" w:rsidP="00006A07">
            <w:pPr>
              <w:pStyle w:val="AQUTexttaula"/>
              <w:spacing w:before="0" w:after="0" w:line="240" w:lineRule="auto"/>
              <w:jc w:val="left"/>
              <w:rPr>
                <w:rFonts w:asciiTheme="minorHAnsi" w:hAnsiTheme="minorHAnsi"/>
              </w:rPr>
            </w:pPr>
          </w:p>
        </w:tc>
        <w:tc>
          <w:tcPr>
            <w:tcW w:w="1184" w:type="dxa"/>
            <w:vMerge/>
          </w:tcPr>
          <w:p w:rsidR="00257524" w:rsidRPr="00006A07" w:rsidRDefault="00257524" w:rsidP="00006A07">
            <w:pPr>
              <w:pStyle w:val="AQUTexttaula"/>
              <w:spacing w:before="0" w:after="0" w:line="240" w:lineRule="auto"/>
              <w:jc w:val="left"/>
              <w:rPr>
                <w:rFonts w:asciiTheme="minorHAnsi" w:hAnsiTheme="minorHAnsi"/>
              </w:rPr>
            </w:pPr>
          </w:p>
        </w:tc>
        <w:tc>
          <w:tcPr>
            <w:tcW w:w="1114" w:type="dxa"/>
          </w:tcPr>
          <w:p w:rsidR="00257524" w:rsidRPr="00006A07" w:rsidRDefault="00257524" w:rsidP="00006A07">
            <w:pPr>
              <w:pStyle w:val="AQUTexttaula"/>
              <w:spacing w:before="0" w:after="0" w:line="240" w:lineRule="auto"/>
              <w:jc w:val="left"/>
              <w:rPr>
                <w:rFonts w:asciiTheme="minorHAnsi" w:hAnsiTheme="minorHAnsi"/>
              </w:rPr>
            </w:pPr>
          </w:p>
        </w:tc>
      </w:tr>
      <w:tr w:rsidR="00257524" w:rsidRPr="00006A07" w:rsidTr="00630BA0">
        <w:tc>
          <w:tcPr>
            <w:tcW w:w="2660" w:type="dxa"/>
          </w:tcPr>
          <w:p w:rsidR="00257524" w:rsidRPr="009E44ED" w:rsidRDefault="00257524" w:rsidP="00006A07">
            <w:pPr>
              <w:pStyle w:val="AQUTexttaula"/>
              <w:spacing w:before="0" w:after="0" w:line="240" w:lineRule="auto"/>
              <w:jc w:val="left"/>
              <w:rPr>
                <w:rFonts w:asciiTheme="minorHAnsi" w:hAnsiTheme="minorHAnsi"/>
                <w:color w:val="auto"/>
              </w:rPr>
            </w:pPr>
            <w:r w:rsidRPr="009E44ED">
              <w:rPr>
                <w:rFonts w:asciiTheme="minorHAnsi" w:hAnsiTheme="minorHAnsi"/>
                <w:color w:val="auto"/>
              </w:rPr>
              <w:t>TFG</w:t>
            </w:r>
          </w:p>
        </w:tc>
        <w:tc>
          <w:tcPr>
            <w:tcW w:w="991" w:type="dxa"/>
          </w:tcPr>
          <w:p w:rsidR="00257524" w:rsidRPr="00006A07" w:rsidRDefault="00257524" w:rsidP="00006A07">
            <w:pPr>
              <w:pStyle w:val="AQUTexttaula"/>
              <w:spacing w:before="0" w:after="0" w:line="240" w:lineRule="auto"/>
              <w:jc w:val="left"/>
              <w:rPr>
                <w:rFonts w:asciiTheme="minorHAnsi" w:hAnsiTheme="minorHAnsi"/>
              </w:rPr>
            </w:pPr>
          </w:p>
        </w:tc>
        <w:tc>
          <w:tcPr>
            <w:tcW w:w="1023" w:type="dxa"/>
          </w:tcPr>
          <w:p w:rsidR="00257524" w:rsidRPr="00006A07" w:rsidRDefault="00257524" w:rsidP="00006A07">
            <w:pPr>
              <w:pStyle w:val="AQUTexttaula"/>
              <w:spacing w:before="0" w:after="0" w:line="240" w:lineRule="auto"/>
              <w:jc w:val="left"/>
              <w:rPr>
                <w:rFonts w:asciiTheme="minorHAnsi" w:hAnsiTheme="minorHAnsi"/>
              </w:rPr>
            </w:pPr>
          </w:p>
        </w:tc>
        <w:tc>
          <w:tcPr>
            <w:tcW w:w="990" w:type="dxa"/>
          </w:tcPr>
          <w:p w:rsidR="00257524" w:rsidRPr="00006A07" w:rsidRDefault="00257524" w:rsidP="00006A07">
            <w:pPr>
              <w:pStyle w:val="AQUTexttaula"/>
              <w:spacing w:before="0" w:after="0" w:line="240" w:lineRule="auto"/>
              <w:jc w:val="left"/>
              <w:rPr>
                <w:rFonts w:asciiTheme="minorHAnsi" w:hAnsiTheme="minorHAnsi"/>
              </w:rPr>
            </w:pPr>
          </w:p>
        </w:tc>
        <w:tc>
          <w:tcPr>
            <w:tcW w:w="1015" w:type="dxa"/>
          </w:tcPr>
          <w:p w:rsidR="00257524" w:rsidRPr="00006A07" w:rsidRDefault="00257524" w:rsidP="00006A07">
            <w:pPr>
              <w:pStyle w:val="AQUTexttaula"/>
              <w:spacing w:before="0" w:after="0" w:line="240" w:lineRule="auto"/>
              <w:jc w:val="left"/>
              <w:rPr>
                <w:rFonts w:asciiTheme="minorHAnsi" w:hAnsiTheme="minorHAnsi"/>
              </w:rPr>
            </w:pPr>
          </w:p>
        </w:tc>
        <w:tc>
          <w:tcPr>
            <w:tcW w:w="901" w:type="dxa"/>
          </w:tcPr>
          <w:p w:rsidR="00257524" w:rsidRPr="00006A07" w:rsidRDefault="00257524" w:rsidP="00006A07">
            <w:pPr>
              <w:pStyle w:val="AQUTexttaula"/>
              <w:spacing w:before="0" w:after="0" w:line="240" w:lineRule="auto"/>
              <w:jc w:val="left"/>
              <w:rPr>
                <w:rFonts w:asciiTheme="minorHAnsi" w:hAnsiTheme="minorHAnsi"/>
              </w:rPr>
            </w:pPr>
          </w:p>
        </w:tc>
        <w:tc>
          <w:tcPr>
            <w:tcW w:w="1184" w:type="dxa"/>
            <w:vMerge/>
          </w:tcPr>
          <w:p w:rsidR="00257524" w:rsidRPr="00006A07" w:rsidRDefault="00257524" w:rsidP="00006A07">
            <w:pPr>
              <w:pStyle w:val="AQUTexttaula"/>
              <w:spacing w:before="0" w:after="0" w:line="240" w:lineRule="auto"/>
              <w:jc w:val="left"/>
              <w:rPr>
                <w:rFonts w:asciiTheme="minorHAnsi" w:hAnsiTheme="minorHAnsi"/>
              </w:rPr>
            </w:pPr>
          </w:p>
        </w:tc>
        <w:tc>
          <w:tcPr>
            <w:tcW w:w="1114" w:type="dxa"/>
          </w:tcPr>
          <w:p w:rsidR="00257524" w:rsidRPr="00006A07" w:rsidRDefault="00257524" w:rsidP="00006A07">
            <w:pPr>
              <w:pStyle w:val="AQUTexttaula"/>
              <w:spacing w:before="0" w:after="0" w:line="240" w:lineRule="auto"/>
              <w:jc w:val="left"/>
              <w:rPr>
                <w:rFonts w:asciiTheme="minorHAnsi" w:hAnsiTheme="minorHAnsi"/>
              </w:rPr>
            </w:pPr>
          </w:p>
        </w:tc>
      </w:tr>
    </w:tbl>
    <w:p w:rsidR="009E44ED" w:rsidRPr="009E44ED" w:rsidRDefault="00F8547E" w:rsidP="009E44ED">
      <w:pPr>
        <w:spacing w:after="0" w:line="240" w:lineRule="auto"/>
        <w:jc w:val="both"/>
        <w:rPr>
          <w:rFonts w:cstheme="minorHAnsi"/>
          <w:sz w:val="18"/>
          <w:szCs w:val="18"/>
        </w:rPr>
      </w:pPr>
      <w:r>
        <w:rPr>
          <w:rFonts w:cstheme="minorHAnsi"/>
          <w:sz w:val="18"/>
          <w:szCs w:val="18"/>
        </w:rPr>
        <w:t xml:space="preserve">Enquesta d’assignatures/mòduls. </w:t>
      </w:r>
      <w:r w:rsidR="009E44ED" w:rsidRPr="009E44ED">
        <w:rPr>
          <w:rFonts w:cstheme="minorHAnsi"/>
          <w:sz w:val="18"/>
          <w:szCs w:val="18"/>
        </w:rPr>
        <w:t>Escala de valoració de 1 a 5</w:t>
      </w:r>
    </w:p>
    <w:p w:rsidR="009E44ED" w:rsidRPr="009E44ED" w:rsidRDefault="009E44ED" w:rsidP="009E44ED">
      <w:pPr>
        <w:spacing w:after="0" w:line="240" w:lineRule="auto"/>
        <w:jc w:val="both"/>
        <w:rPr>
          <w:rFonts w:cstheme="minorHAnsi"/>
          <w:sz w:val="18"/>
          <w:szCs w:val="18"/>
        </w:rPr>
      </w:pPr>
      <w:r w:rsidRPr="00501A27">
        <w:rPr>
          <w:rFonts w:cstheme="minorHAnsi"/>
          <w:b/>
          <w:sz w:val="18"/>
          <w:szCs w:val="18"/>
        </w:rPr>
        <w:t>Mètodes docents:</w:t>
      </w:r>
      <w:r w:rsidRPr="009E44ED">
        <w:rPr>
          <w:rFonts w:cstheme="minorHAnsi"/>
          <w:sz w:val="18"/>
          <w:szCs w:val="18"/>
        </w:rPr>
        <w:t xml:space="preserve"> pregunta “fins ara s’ha seguit la programació de l’assignatura/mòdul que s’explica en la guia docent</w:t>
      </w:r>
    </w:p>
    <w:p w:rsidR="009E44ED" w:rsidRDefault="009E44ED" w:rsidP="009E44ED">
      <w:pPr>
        <w:spacing w:after="0" w:line="240" w:lineRule="auto"/>
        <w:jc w:val="both"/>
        <w:rPr>
          <w:rFonts w:cstheme="minorHAnsi"/>
          <w:sz w:val="18"/>
          <w:szCs w:val="18"/>
        </w:rPr>
      </w:pPr>
      <w:r w:rsidRPr="00501A27">
        <w:rPr>
          <w:rFonts w:cstheme="minorHAnsi"/>
          <w:b/>
          <w:sz w:val="18"/>
          <w:szCs w:val="18"/>
        </w:rPr>
        <w:t>Sistema d’avaluació:</w:t>
      </w:r>
      <w:r w:rsidRPr="009E44ED">
        <w:rPr>
          <w:rFonts w:cstheme="minorHAnsi"/>
          <w:sz w:val="18"/>
          <w:szCs w:val="18"/>
        </w:rPr>
        <w:t xml:space="preserve"> preguntes “el sistema d’avaluació s’explica clarament a la guia docent de l’assignatura/mòdul” i “els continguts de les proves i d’altres treballs avaluats es corresponen amb els continguts del curs i es corresponen també amb el temps que els professors van dedicar a cada tema”</w:t>
      </w:r>
    </w:p>
    <w:p w:rsidR="009E44ED" w:rsidRDefault="009E44ED" w:rsidP="009E44ED">
      <w:pPr>
        <w:spacing w:after="0" w:line="240" w:lineRule="auto"/>
        <w:jc w:val="both"/>
        <w:rPr>
          <w:rFonts w:cstheme="minorHAnsi"/>
          <w:sz w:val="18"/>
          <w:szCs w:val="18"/>
        </w:rPr>
      </w:pPr>
      <w:r w:rsidRPr="00501A27">
        <w:rPr>
          <w:rFonts w:cstheme="minorHAnsi"/>
          <w:b/>
          <w:sz w:val="18"/>
          <w:szCs w:val="18"/>
        </w:rPr>
        <w:t>Càrrega de treball:</w:t>
      </w:r>
      <w:r>
        <w:rPr>
          <w:rFonts w:cstheme="minorHAnsi"/>
          <w:sz w:val="18"/>
          <w:szCs w:val="18"/>
        </w:rPr>
        <w:t xml:space="preserve"> pregunta “</w:t>
      </w:r>
      <w:r w:rsidR="00232B8D">
        <w:rPr>
          <w:rFonts w:cstheme="minorHAnsi"/>
          <w:sz w:val="18"/>
          <w:szCs w:val="18"/>
        </w:rPr>
        <w:t xml:space="preserve">considerant el nombre de crèdits de l’assignatura, </w:t>
      </w:r>
      <w:r>
        <w:rPr>
          <w:rFonts w:cstheme="minorHAnsi"/>
          <w:sz w:val="18"/>
          <w:szCs w:val="18"/>
        </w:rPr>
        <w:t>la càrrega de treball de l’estudiant està ben dimensionada”</w:t>
      </w:r>
    </w:p>
    <w:p w:rsidR="00501A27" w:rsidRDefault="00501A27" w:rsidP="009E44ED">
      <w:pPr>
        <w:spacing w:after="0" w:line="240" w:lineRule="auto"/>
        <w:jc w:val="both"/>
        <w:rPr>
          <w:rFonts w:cstheme="minorHAnsi"/>
          <w:sz w:val="18"/>
          <w:szCs w:val="18"/>
        </w:rPr>
      </w:pPr>
      <w:r w:rsidRPr="00501A27">
        <w:rPr>
          <w:rFonts w:cstheme="minorHAnsi"/>
          <w:b/>
          <w:sz w:val="18"/>
          <w:szCs w:val="18"/>
        </w:rPr>
        <w:t>Satisfacció global:</w:t>
      </w:r>
      <w:r>
        <w:rPr>
          <w:rFonts w:cstheme="minorHAnsi"/>
          <w:sz w:val="18"/>
          <w:szCs w:val="18"/>
        </w:rPr>
        <w:t xml:space="preserve"> pregunta “amb aquesta assignatura/mòdul estic aprenent coses que considero valuoses pera la meva formació”</w:t>
      </w:r>
    </w:p>
    <w:p w:rsidR="00501A27" w:rsidRDefault="00501A27" w:rsidP="009E44ED">
      <w:pPr>
        <w:spacing w:after="0" w:line="240" w:lineRule="auto"/>
        <w:jc w:val="both"/>
        <w:rPr>
          <w:rFonts w:cstheme="minorHAnsi"/>
          <w:sz w:val="18"/>
          <w:szCs w:val="18"/>
        </w:rPr>
      </w:pPr>
    </w:p>
    <w:p w:rsidR="00232B8D" w:rsidRPr="009E44ED" w:rsidRDefault="00232B8D" w:rsidP="00232B8D">
      <w:pPr>
        <w:spacing w:after="0" w:line="240" w:lineRule="auto"/>
        <w:jc w:val="both"/>
        <w:rPr>
          <w:rFonts w:cstheme="minorHAnsi"/>
          <w:sz w:val="18"/>
          <w:szCs w:val="18"/>
        </w:rPr>
      </w:pPr>
      <w:r>
        <w:rPr>
          <w:rFonts w:cstheme="minorHAnsi"/>
          <w:sz w:val="18"/>
          <w:szCs w:val="18"/>
        </w:rPr>
        <w:t xml:space="preserve">Enquesta de satisfacció de titulats. </w:t>
      </w:r>
      <w:r w:rsidR="00257524">
        <w:rPr>
          <w:rFonts w:cstheme="minorHAnsi"/>
          <w:sz w:val="18"/>
          <w:szCs w:val="18"/>
        </w:rPr>
        <w:t>Resultat agregat per titulació, e</w:t>
      </w:r>
      <w:r w:rsidRPr="009E44ED">
        <w:rPr>
          <w:rFonts w:cstheme="minorHAnsi"/>
          <w:sz w:val="18"/>
          <w:szCs w:val="18"/>
        </w:rPr>
        <w:t>scala de valoració de 1 a 5</w:t>
      </w:r>
    </w:p>
    <w:p w:rsidR="00232B8D" w:rsidRDefault="00232B8D" w:rsidP="00232B8D">
      <w:pPr>
        <w:spacing w:after="0" w:line="240" w:lineRule="auto"/>
        <w:jc w:val="both"/>
        <w:rPr>
          <w:rFonts w:cstheme="minorHAnsi"/>
          <w:sz w:val="18"/>
          <w:szCs w:val="18"/>
        </w:rPr>
      </w:pPr>
      <w:r w:rsidRPr="002B7193">
        <w:rPr>
          <w:rFonts w:cstheme="minorHAnsi"/>
          <w:b/>
          <w:sz w:val="18"/>
          <w:szCs w:val="18"/>
        </w:rPr>
        <w:t>Professorat (atenció tutorial):</w:t>
      </w:r>
      <w:r w:rsidRPr="002B7193">
        <w:rPr>
          <w:rFonts w:cstheme="minorHAnsi"/>
          <w:sz w:val="18"/>
          <w:szCs w:val="18"/>
        </w:rPr>
        <w:t xml:space="preserve">   “La tutorització ha estat útil i ha contribuït a millorar el meu aprenentatge”.</w:t>
      </w:r>
      <w:r w:rsidR="00257524">
        <w:rPr>
          <w:rFonts w:cstheme="minorHAnsi"/>
          <w:sz w:val="18"/>
          <w:szCs w:val="18"/>
        </w:rPr>
        <w:t xml:space="preserve"> </w:t>
      </w:r>
    </w:p>
    <w:p w:rsidR="00232B8D" w:rsidRDefault="00232B8D" w:rsidP="009E44ED">
      <w:pPr>
        <w:spacing w:after="0" w:line="240" w:lineRule="auto"/>
        <w:jc w:val="both"/>
        <w:rPr>
          <w:rFonts w:cstheme="minorHAnsi"/>
          <w:sz w:val="18"/>
          <w:szCs w:val="18"/>
        </w:rPr>
      </w:pPr>
    </w:p>
    <w:p w:rsidR="001A1954" w:rsidRPr="00BB0D1B" w:rsidRDefault="001A1954" w:rsidP="00006A07">
      <w:pPr>
        <w:spacing w:after="0" w:line="240" w:lineRule="auto"/>
        <w:rPr>
          <w:b/>
          <w:i/>
          <w:color w:val="FF0000"/>
        </w:rPr>
      </w:pPr>
      <w:r w:rsidRPr="00BB0D1B">
        <w:rPr>
          <w:i/>
          <w:color w:val="FF0000"/>
        </w:rPr>
        <w:t xml:space="preserve">Per a la </w:t>
      </w:r>
      <w:r w:rsidRPr="00BB0D1B">
        <w:rPr>
          <w:b/>
          <w:i/>
          <w:color w:val="FF0000"/>
        </w:rPr>
        <w:t xml:space="preserve">valoració </w:t>
      </w:r>
      <w:r w:rsidRPr="00BB0D1B">
        <w:rPr>
          <w:i/>
          <w:color w:val="FF0000"/>
        </w:rPr>
        <w:t>d’aquest estàndard, cal prendre en consideració, de forma general, els aspectes següents:</w:t>
      </w:r>
    </w:p>
    <w:p w:rsidR="001A1954" w:rsidRPr="00BB0D1B" w:rsidRDefault="001A1954" w:rsidP="003E24D5">
      <w:pPr>
        <w:pStyle w:val="Listaconvietas"/>
        <w:numPr>
          <w:ilvl w:val="0"/>
          <w:numId w:val="23"/>
        </w:numPr>
        <w:spacing w:before="0" w:after="0" w:line="240" w:lineRule="auto"/>
        <w:rPr>
          <w:rFonts w:asciiTheme="minorHAnsi" w:hAnsiTheme="minorHAnsi"/>
          <w:i/>
          <w:color w:val="FF0000"/>
          <w:sz w:val="22"/>
          <w:szCs w:val="22"/>
          <w:lang w:eastAsia="da-DK"/>
        </w:rPr>
      </w:pPr>
      <w:r w:rsidRPr="00BB0D1B">
        <w:rPr>
          <w:rFonts w:asciiTheme="minorHAnsi" w:hAnsiTheme="minorHAnsi"/>
          <w:i/>
          <w:color w:val="FF0000"/>
          <w:sz w:val="22"/>
          <w:szCs w:val="22"/>
          <w:lang w:eastAsia="da-DK"/>
        </w:rPr>
        <w:t>Assoliment dels resultats d’aprenentatge esperats amb el nivell esperat. En conseqüència, cal valorar que les proves siguin pertinents i, per tant, serveixin per manifestar el nivell d’assoliment de les competències.</w:t>
      </w:r>
    </w:p>
    <w:p w:rsidR="001A1954" w:rsidRPr="00BB0D1B" w:rsidRDefault="001A1954" w:rsidP="003E24D5">
      <w:pPr>
        <w:pStyle w:val="Listaconvietas"/>
        <w:numPr>
          <w:ilvl w:val="0"/>
          <w:numId w:val="23"/>
        </w:numPr>
        <w:spacing w:before="0" w:after="0" w:line="240" w:lineRule="auto"/>
        <w:rPr>
          <w:rFonts w:asciiTheme="minorHAnsi" w:hAnsiTheme="minorHAnsi"/>
          <w:i/>
          <w:color w:val="FF0000"/>
          <w:sz w:val="22"/>
          <w:szCs w:val="22"/>
          <w:lang w:eastAsia="da-DK"/>
        </w:rPr>
      </w:pPr>
      <w:r w:rsidRPr="00BB0D1B">
        <w:rPr>
          <w:rFonts w:asciiTheme="minorHAnsi" w:hAnsiTheme="minorHAnsi"/>
          <w:i/>
          <w:color w:val="FF0000"/>
          <w:sz w:val="22"/>
          <w:szCs w:val="22"/>
          <w:lang w:eastAsia="da-DK"/>
        </w:rPr>
        <w:t>Satisfacció dels estudiants.</w:t>
      </w:r>
    </w:p>
    <w:p w:rsidR="001A1954" w:rsidRPr="00BB0D1B" w:rsidRDefault="001A1954" w:rsidP="003E24D5">
      <w:pPr>
        <w:pStyle w:val="Listaconvietas"/>
        <w:numPr>
          <w:ilvl w:val="0"/>
          <w:numId w:val="23"/>
        </w:numPr>
        <w:spacing w:before="0" w:after="0" w:line="240" w:lineRule="auto"/>
        <w:rPr>
          <w:rFonts w:asciiTheme="minorHAnsi" w:hAnsiTheme="minorHAnsi"/>
          <w:i/>
          <w:color w:val="FF0000"/>
          <w:sz w:val="22"/>
          <w:szCs w:val="22"/>
          <w:lang w:eastAsia="da-DK"/>
        </w:rPr>
      </w:pPr>
      <w:r w:rsidRPr="00BB0D1B">
        <w:rPr>
          <w:rFonts w:asciiTheme="minorHAnsi" w:hAnsiTheme="minorHAnsi"/>
          <w:i/>
          <w:color w:val="FF0000"/>
          <w:sz w:val="22"/>
          <w:szCs w:val="22"/>
          <w:lang w:eastAsia="da-DK"/>
        </w:rPr>
        <w:t>Satisfacció dels titulats amb la formació rebuda.</w:t>
      </w:r>
    </w:p>
    <w:p w:rsidR="00F21C63" w:rsidRPr="00006A07" w:rsidRDefault="00F21C63" w:rsidP="00006A07">
      <w:pPr>
        <w:spacing w:after="0" w:line="240" w:lineRule="auto"/>
        <w:jc w:val="both"/>
        <w:rPr>
          <w:rFonts w:cstheme="minorHAnsi"/>
          <w:i/>
        </w:rPr>
      </w:pPr>
    </w:p>
    <w:p w:rsidR="00565132" w:rsidRPr="00006A07" w:rsidRDefault="00565132" w:rsidP="00006A07">
      <w:pPr>
        <w:spacing w:after="0" w:line="240" w:lineRule="auto"/>
        <w:jc w:val="both"/>
        <w:rPr>
          <w:rFonts w:cstheme="minorHAnsi"/>
          <w:b/>
        </w:rPr>
      </w:pPr>
    </w:p>
    <w:p w:rsidR="004B3EDE" w:rsidRPr="00006A07" w:rsidRDefault="0056038E" w:rsidP="00006A07">
      <w:pPr>
        <w:spacing w:after="0" w:line="240" w:lineRule="auto"/>
        <w:jc w:val="both"/>
        <w:rPr>
          <w:rFonts w:cstheme="minorHAnsi"/>
          <w:b/>
        </w:rPr>
      </w:pPr>
      <w:r w:rsidRPr="00006A07">
        <w:rPr>
          <w:rFonts w:cstheme="minorHAnsi"/>
          <w:b/>
        </w:rPr>
        <w:t>3.</w:t>
      </w:r>
      <w:r w:rsidR="004B3EDE" w:rsidRPr="00006A07">
        <w:rPr>
          <w:rFonts w:cstheme="minorHAnsi"/>
          <w:b/>
        </w:rPr>
        <w:t>6.3. Els valors dels indicadors acadèmics són adequats per a les característiques de la titulació.</w:t>
      </w:r>
    </w:p>
    <w:p w:rsidR="00407CC7" w:rsidRDefault="00407CC7" w:rsidP="00407CC7">
      <w:pPr>
        <w:pStyle w:val="Listaconvietas"/>
        <w:numPr>
          <w:ilvl w:val="0"/>
          <w:numId w:val="0"/>
        </w:numPr>
        <w:spacing w:before="0" w:after="0" w:line="240" w:lineRule="auto"/>
        <w:ind w:right="140"/>
        <w:jc w:val="left"/>
        <w:rPr>
          <w:rFonts w:asciiTheme="minorHAnsi" w:hAnsiTheme="minorHAnsi"/>
          <w:color w:val="FF0000"/>
        </w:rPr>
      </w:pPr>
    </w:p>
    <w:p w:rsidR="00407CC7" w:rsidRPr="00006A07" w:rsidRDefault="00407CC7" w:rsidP="00407CC7">
      <w:pPr>
        <w:pStyle w:val="Listaconvietas"/>
        <w:numPr>
          <w:ilvl w:val="0"/>
          <w:numId w:val="0"/>
        </w:numPr>
        <w:spacing w:before="0" w:after="0" w:line="240" w:lineRule="auto"/>
        <w:ind w:right="140"/>
        <w:jc w:val="left"/>
        <w:rPr>
          <w:rFonts w:asciiTheme="minorHAnsi" w:hAnsiTheme="minorHAnsi"/>
          <w:color w:val="FF0000"/>
        </w:rPr>
      </w:pPr>
      <w:r>
        <w:rPr>
          <w:rFonts w:asciiTheme="minorHAnsi" w:hAnsiTheme="minorHAnsi"/>
          <w:color w:val="FF0000"/>
        </w:rPr>
        <w:t xml:space="preserve">Els </w:t>
      </w:r>
      <w:r>
        <w:rPr>
          <w:rFonts w:asciiTheme="minorHAnsi" w:hAnsiTheme="minorHAnsi"/>
          <w:b/>
          <w:color w:val="FF0000"/>
        </w:rPr>
        <w:t xml:space="preserve">indicadors </w:t>
      </w:r>
      <w:r>
        <w:rPr>
          <w:rFonts w:asciiTheme="minorHAnsi" w:hAnsiTheme="minorHAnsi"/>
          <w:color w:val="FF0000"/>
        </w:rPr>
        <w:t xml:space="preserve">que cal considerar per avaluar aquest </w:t>
      </w:r>
      <w:r w:rsidRPr="00006A07">
        <w:rPr>
          <w:rFonts w:asciiTheme="minorHAnsi" w:hAnsiTheme="minorHAnsi"/>
          <w:color w:val="FF0000"/>
        </w:rPr>
        <w:t xml:space="preserve"> estàndard són </w:t>
      </w:r>
      <w:r>
        <w:rPr>
          <w:rFonts w:asciiTheme="minorHAnsi" w:hAnsiTheme="minorHAnsi"/>
          <w:color w:val="FF0000"/>
        </w:rPr>
        <w:t>els</w:t>
      </w:r>
      <w:r w:rsidRPr="00006A07">
        <w:rPr>
          <w:rFonts w:asciiTheme="minorHAnsi" w:hAnsiTheme="minorHAnsi"/>
          <w:color w:val="FF0000"/>
        </w:rPr>
        <w:t xml:space="preserve"> següents: </w:t>
      </w:r>
    </w:p>
    <w:p w:rsidR="00407CC7" w:rsidRDefault="00407CC7" w:rsidP="00006A07">
      <w:pPr>
        <w:pStyle w:val="Ttulo5"/>
        <w:spacing w:before="0" w:line="240" w:lineRule="auto"/>
        <w:rPr>
          <w:rFonts w:asciiTheme="minorHAnsi" w:hAnsiTheme="minorHAnsi"/>
          <w:color w:val="auto"/>
        </w:rPr>
      </w:pPr>
    </w:p>
    <w:p w:rsidR="00FE6998" w:rsidRPr="003E20A5" w:rsidRDefault="003E20A5" w:rsidP="00006A07">
      <w:pPr>
        <w:pStyle w:val="Ttulo5"/>
        <w:spacing w:before="0" w:line="240" w:lineRule="auto"/>
        <w:rPr>
          <w:rFonts w:asciiTheme="minorHAnsi" w:hAnsiTheme="minorHAnsi"/>
          <w:i/>
          <w:color w:val="auto"/>
        </w:rPr>
      </w:pPr>
      <w:r w:rsidRPr="003E20A5">
        <w:rPr>
          <w:rFonts w:asciiTheme="minorHAnsi" w:hAnsiTheme="minorHAnsi"/>
          <w:color w:val="auto"/>
        </w:rPr>
        <w:t xml:space="preserve">Taula </w:t>
      </w:r>
      <w:r w:rsidR="00FE6998" w:rsidRPr="003E20A5">
        <w:rPr>
          <w:rFonts w:asciiTheme="minorHAnsi" w:hAnsiTheme="minorHAnsi"/>
          <w:color w:val="auto"/>
        </w:rPr>
        <w:t>6.3. Resultats globals</w:t>
      </w:r>
      <w:r w:rsidRPr="003E20A5">
        <w:rPr>
          <w:rFonts w:asciiTheme="minorHAnsi" w:hAnsiTheme="minorHAnsi"/>
          <w:color w:val="auto"/>
        </w:rPr>
        <w:t xml:space="preserve"> de la titulació</w:t>
      </w:r>
    </w:p>
    <w:tbl>
      <w:tblPr>
        <w:tblStyle w:val="Tablaconcuadrcula"/>
        <w:tblW w:w="7933" w:type="dxa"/>
        <w:tblLayout w:type="fixed"/>
        <w:tblLook w:val="04A0" w:firstRow="1" w:lastRow="0" w:firstColumn="1" w:lastColumn="0" w:noHBand="0" w:noVBand="1"/>
      </w:tblPr>
      <w:tblGrid>
        <w:gridCol w:w="3539"/>
        <w:gridCol w:w="1134"/>
        <w:gridCol w:w="1134"/>
        <w:gridCol w:w="1134"/>
        <w:gridCol w:w="992"/>
      </w:tblGrid>
      <w:tr w:rsidR="00FE6998" w:rsidRPr="00006A07" w:rsidTr="007E70C0">
        <w:trPr>
          <w:trHeight w:val="242"/>
        </w:trPr>
        <w:tc>
          <w:tcPr>
            <w:tcW w:w="3539" w:type="dxa"/>
            <w:tcBorders>
              <w:top w:val="dotted" w:sz="4" w:space="0" w:color="004D73"/>
              <w:bottom w:val="dotted" w:sz="4" w:space="0" w:color="004D73"/>
              <w:right w:val="nil"/>
            </w:tcBorders>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p>
        </w:tc>
        <w:tc>
          <w:tcPr>
            <w:tcW w:w="1134" w:type="dxa"/>
            <w:tcBorders>
              <w:top w:val="dotted" w:sz="4" w:space="0" w:color="004D73"/>
              <w:bottom w:val="dotted" w:sz="4" w:space="0" w:color="004D73"/>
              <w:right w:val="nil"/>
            </w:tcBorders>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r w:rsidRPr="00006A07">
              <w:rPr>
                <w:rFonts w:asciiTheme="minorHAnsi" w:hAnsiTheme="minorHAnsi"/>
                <w:color w:val="FFFFFF" w:themeColor="background1"/>
              </w:rPr>
              <w:t>-3</w:t>
            </w:r>
          </w:p>
        </w:tc>
        <w:tc>
          <w:tcPr>
            <w:tcW w:w="1134" w:type="dxa"/>
            <w:tcBorders>
              <w:top w:val="dotted" w:sz="4" w:space="0" w:color="004D73"/>
              <w:left w:val="nil"/>
              <w:bottom w:val="dotted" w:sz="4" w:space="0" w:color="004D73"/>
            </w:tcBorders>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r w:rsidRPr="00006A07">
              <w:rPr>
                <w:rFonts w:asciiTheme="minorHAnsi" w:hAnsiTheme="minorHAnsi"/>
                <w:color w:val="FFFFFF" w:themeColor="background1"/>
              </w:rPr>
              <w:t>-2</w:t>
            </w:r>
          </w:p>
        </w:tc>
        <w:tc>
          <w:tcPr>
            <w:tcW w:w="1134" w:type="dxa"/>
            <w:tcBorders>
              <w:top w:val="dotted" w:sz="4" w:space="0" w:color="004D73"/>
              <w:bottom w:val="dotted" w:sz="4" w:space="0" w:color="004D73"/>
            </w:tcBorders>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r w:rsidRPr="00006A07">
              <w:rPr>
                <w:rFonts w:asciiTheme="minorHAnsi" w:hAnsiTheme="minorHAnsi"/>
                <w:color w:val="FFFFFF" w:themeColor="background1"/>
              </w:rPr>
              <w:t>-1</w:t>
            </w:r>
          </w:p>
        </w:tc>
        <w:tc>
          <w:tcPr>
            <w:tcW w:w="992" w:type="dxa"/>
            <w:tcBorders>
              <w:top w:val="dotted" w:sz="4" w:space="0" w:color="004D73"/>
              <w:bottom w:val="dotted" w:sz="4" w:space="0" w:color="004D73"/>
            </w:tcBorders>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p>
        </w:tc>
      </w:tr>
      <w:tr w:rsidR="00FE6998" w:rsidRPr="00006A07" w:rsidTr="007E70C0">
        <w:tc>
          <w:tcPr>
            <w:tcW w:w="3539"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r w:rsidRPr="003E20A5">
              <w:rPr>
                <w:rFonts w:asciiTheme="minorHAnsi" w:hAnsiTheme="minorHAnsi"/>
                <w:color w:val="auto"/>
              </w:rPr>
              <w:t xml:space="preserve">Taxa de rendiment </w:t>
            </w: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992"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r>
      <w:tr w:rsidR="00FE6998" w:rsidRPr="00006A07" w:rsidTr="007E70C0">
        <w:tc>
          <w:tcPr>
            <w:tcW w:w="3539"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r w:rsidRPr="003E20A5">
              <w:rPr>
                <w:rFonts w:asciiTheme="minorHAnsi" w:hAnsiTheme="minorHAnsi"/>
                <w:color w:val="auto"/>
              </w:rPr>
              <w:t xml:space="preserve">Taxa d’eficiència </w:t>
            </w: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992"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r>
      <w:tr w:rsidR="003E20A5" w:rsidRPr="00006A07" w:rsidTr="00A33611">
        <w:trPr>
          <w:trHeight w:val="242"/>
        </w:trPr>
        <w:tc>
          <w:tcPr>
            <w:tcW w:w="3539" w:type="dxa"/>
            <w:tcBorders>
              <w:top w:val="dotted" w:sz="4" w:space="0" w:color="004D73"/>
              <w:bottom w:val="dotted" w:sz="4" w:space="0" w:color="004D73"/>
              <w:right w:val="nil"/>
            </w:tcBorders>
            <w:shd w:val="clear" w:color="auto" w:fill="004D73"/>
          </w:tcPr>
          <w:p w:rsidR="003E20A5" w:rsidRPr="00006A07" w:rsidRDefault="003E20A5" w:rsidP="00A33611">
            <w:pPr>
              <w:pStyle w:val="AQUTtolcolumna"/>
              <w:spacing w:line="240" w:lineRule="auto"/>
              <w:rPr>
                <w:rFonts w:asciiTheme="minorHAnsi" w:hAnsiTheme="minorHAnsi"/>
                <w:color w:val="FFFFFF" w:themeColor="background1"/>
              </w:rPr>
            </w:pPr>
          </w:p>
        </w:tc>
        <w:tc>
          <w:tcPr>
            <w:tcW w:w="1134" w:type="dxa"/>
            <w:tcBorders>
              <w:top w:val="dotted" w:sz="4" w:space="0" w:color="004D73"/>
              <w:bottom w:val="dotted" w:sz="4" w:space="0" w:color="004D73"/>
              <w:right w:val="nil"/>
            </w:tcBorders>
            <w:shd w:val="clear" w:color="auto" w:fill="004D73"/>
          </w:tcPr>
          <w:p w:rsidR="003E20A5" w:rsidRPr="00006A07" w:rsidRDefault="003E20A5" w:rsidP="00A33611">
            <w:pPr>
              <w:pStyle w:val="AQUTtolcolumna"/>
              <w:spacing w:line="240" w:lineRule="auto"/>
              <w:rPr>
                <w:rFonts w:asciiTheme="minorHAnsi" w:hAnsiTheme="minorHAnsi"/>
                <w:color w:val="FFFFFF" w:themeColor="background1"/>
              </w:rPr>
            </w:pPr>
            <w:r>
              <w:rPr>
                <w:rFonts w:asciiTheme="minorHAnsi" w:hAnsiTheme="minorHAnsi"/>
                <w:color w:val="FFFFFF" w:themeColor="background1"/>
              </w:rPr>
              <w:t>Cohort...</w:t>
            </w:r>
          </w:p>
        </w:tc>
        <w:tc>
          <w:tcPr>
            <w:tcW w:w="1134" w:type="dxa"/>
            <w:tcBorders>
              <w:top w:val="dotted" w:sz="4" w:space="0" w:color="004D73"/>
              <w:left w:val="nil"/>
              <w:bottom w:val="dotted" w:sz="4" w:space="0" w:color="004D73"/>
            </w:tcBorders>
            <w:shd w:val="clear" w:color="auto" w:fill="004D73"/>
          </w:tcPr>
          <w:p w:rsidR="003E20A5" w:rsidRPr="00006A07" w:rsidRDefault="003E20A5" w:rsidP="00A33611">
            <w:pPr>
              <w:pStyle w:val="AQUTtolcolumna"/>
              <w:spacing w:line="240" w:lineRule="auto"/>
              <w:rPr>
                <w:rFonts w:asciiTheme="minorHAnsi" w:hAnsiTheme="minorHAnsi"/>
                <w:color w:val="FFFFFF" w:themeColor="background1"/>
              </w:rPr>
            </w:pPr>
            <w:r>
              <w:rPr>
                <w:rFonts w:asciiTheme="minorHAnsi" w:hAnsiTheme="minorHAnsi"/>
                <w:color w:val="FFFFFF" w:themeColor="background1"/>
              </w:rPr>
              <w:t>Cohort...</w:t>
            </w:r>
          </w:p>
        </w:tc>
        <w:tc>
          <w:tcPr>
            <w:tcW w:w="1134" w:type="dxa"/>
            <w:tcBorders>
              <w:top w:val="dotted" w:sz="4" w:space="0" w:color="004D73"/>
              <w:bottom w:val="dotted" w:sz="4" w:space="0" w:color="004D73"/>
            </w:tcBorders>
            <w:shd w:val="clear" w:color="auto" w:fill="004D73"/>
          </w:tcPr>
          <w:p w:rsidR="003E20A5" w:rsidRPr="00006A07" w:rsidRDefault="003E20A5" w:rsidP="00A33611">
            <w:pPr>
              <w:pStyle w:val="AQUTtolcolumna"/>
              <w:spacing w:line="240" w:lineRule="auto"/>
              <w:rPr>
                <w:rFonts w:asciiTheme="minorHAnsi" w:hAnsiTheme="minorHAnsi"/>
                <w:color w:val="FFFFFF" w:themeColor="background1"/>
              </w:rPr>
            </w:pPr>
            <w:r>
              <w:rPr>
                <w:rFonts w:asciiTheme="minorHAnsi" w:hAnsiTheme="minorHAnsi"/>
                <w:color w:val="FFFFFF" w:themeColor="background1"/>
              </w:rPr>
              <w:t>Cohort...</w:t>
            </w:r>
          </w:p>
        </w:tc>
        <w:tc>
          <w:tcPr>
            <w:tcW w:w="992" w:type="dxa"/>
            <w:tcBorders>
              <w:top w:val="dotted" w:sz="4" w:space="0" w:color="004D73"/>
              <w:bottom w:val="dotted" w:sz="4" w:space="0" w:color="004D73"/>
            </w:tcBorders>
            <w:shd w:val="clear" w:color="auto" w:fill="004D73"/>
          </w:tcPr>
          <w:p w:rsidR="003E20A5" w:rsidRPr="00006A07" w:rsidRDefault="003E20A5" w:rsidP="00A33611">
            <w:pPr>
              <w:pStyle w:val="AQUTtolcolumna"/>
              <w:spacing w:line="240" w:lineRule="auto"/>
              <w:rPr>
                <w:rFonts w:asciiTheme="minorHAnsi" w:hAnsiTheme="minorHAnsi"/>
                <w:color w:val="FFFFFF" w:themeColor="background1"/>
              </w:rPr>
            </w:pPr>
            <w:r>
              <w:rPr>
                <w:rFonts w:asciiTheme="minorHAnsi" w:hAnsiTheme="minorHAnsi"/>
                <w:color w:val="FFFFFF" w:themeColor="background1"/>
              </w:rPr>
              <w:t>Cohort...</w:t>
            </w:r>
          </w:p>
        </w:tc>
      </w:tr>
      <w:tr w:rsidR="003E20A5" w:rsidRPr="00006A07" w:rsidTr="00A33611">
        <w:tc>
          <w:tcPr>
            <w:tcW w:w="3539" w:type="dxa"/>
            <w:tcBorders>
              <w:top w:val="dotted" w:sz="4" w:space="0" w:color="004D73"/>
              <w:bottom w:val="dotted" w:sz="4" w:space="0" w:color="004D73"/>
            </w:tcBorders>
          </w:tcPr>
          <w:p w:rsidR="003E20A5" w:rsidRPr="003E20A5" w:rsidRDefault="003E20A5" w:rsidP="00A33611">
            <w:pPr>
              <w:pStyle w:val="AQUTexttaula"/>
              <w:spacing w:before="0" w:after="0" w:line="240" w:lineRule="auto"/>
              <w:rPr>
                <w:rFonts w:asciiTheme="minorHAnsi" w:hAnsiTheme="minorHAnsi"/>
                <w:color w:val="auto"/>
              </w:rPr>
            </w:pPr>
            <w:r>
              <w:rPr>
                <w:rFonts w:asciiTheme="minorHAnsi" w:hAnsiTheme="minorHAnsi"/>
                <w:color w:val="auto"/>
              </w:rPr>
              <w:t>Taxa de graduació</w:t>
            </w:r>
          </w:p>
        </w:tc>
        <w:tc>
          <w:tcPr>
            <w:tcW w:w="1134" w:type="dxa"/>
            <w:tcBorders>
              <w:top w:val="dotted" w:sz="4" w:space="0" w:color="004D73"/>
              <w:bottom w:val="dotted" w:sz="4" w:space="0" w:color="004D73"/>
            </w:tcBorders>
          </w:tcPr>
          <w:p w:rsidR="003E20A5" w:rsidRPr="003E20A5" w:rsidRDefault="003E20A5" w:rsidP="00A33611">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3E20A5" w:rsidRPr="003E20A5" w:rsidRDefault="003E20A5" w:rsidP="00A33611">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3E20A5" w:rsidRPr="003E20A5" w:rsidRDefault="003E20A5" w:rsidP="00A33611">
            <w:pPr>
              <w:pStyle w:val="AQUTexttaula"/>
              <w:spacing w:before="0" w:after="0" w:line="240" w:lineRule="auto"/>
              <w:rPr>
                <w:rFonts w:asciiTheme="minorHAnsi" w:hAnsiTheme="minorHAnsi"/>
                <w:color w:val="auto"/>
              </w:rPr>
            </w:pPr>
          </w:p>
        </w:tc>
        <w:tc>
          <w:tcPr>
            <w:tcW w:w="992" w:type="dxa"/>
            <w:tcBorders>
              <w:top w:val="dotted" w:sz="4" w:space="0" w:color="004D73"/>
              <w:bottom w:val="dotted" w:sz="4" w:space="0" w:color="004D73"/>
            </w:tcBorders>
          </w:tcPr>
          <w:p w:rsidR="003E20A5" w:rsidRPr="003E20A5" w:rsidRDefault="003E20A5" w:rsidP="00A33611">
            <w:pPr>
              <w:pStyle w:val="AQUTexttaula"/>
              <w:spacing w:before="0" w:after="0" w:line="240" w:lineRule="auto"/>
              <w:rPr>
                <w:rFonts w:asciiTheme="minorHAnsi" w:hAnsiTheme="minorHAnsi"/>
                <w:color w:val="auto"/>
              </w:rPr>
            </w:pPr>
          </w:p>
        </w:tc>
      </w:tr>
      <w:tr w:rsidR="003E20A5" w:rsidRPr="00006A07" w:rsidTr="00A33611">
        <w:tc>
          <w:tcPr>
            <w:tcW w:w="3539" w:type="dxa"/>
            <w:tcBorders>
              <w:top w:val="dotted" w:sz="4" w:space="0" w:color="004D73"/>
              <w:bottom w:val="dotted" w:sz="4" w:space="0" w:color="004D73"/>
            </w:tcBorders>
          </w:tcPr>
          <w:p w:rsidR="003E20A5" w:rsidRPr="003E20A5" w:rsidRDefault="003E20A5" w:rsidP="00A33611">
            <w:pPr>
              <w:pStyle w:val="AQUTexttaula"/>
              <w:spacing w:before="0" w:after="0" w:line="240" w:lineRule="auto"/>
              <w:rPr>
                <w:rFonts w:asciiTheme="minorHAnsi" w:hAnsiTheme="minorHAnsi"/>
                <w:color w:val="auto"/>
              </w:rPr>
            </w:pPr>
            <w:r>
              <w:rPr>
                <w:rFonts w:asciiTheme="minorHAnsi" w:hAnsiTheme="minorHAnsi"/>
                <w:color w:val="auto"/>
              </w:rPr>
              <w:t>Taxa d’abandonament</w:t>
            </w:r>
          </w:p>
        </w:tc>
        <w:tc>
          <w:tcPr>
            <w:tcW w:w="1134" w:type="dxa"/>
            <w:tcBorders>
              <w:top w:val="dotted" w:sz="4" w:space="0" w:color="004D73"/>
              <w:bottom w:val="dotted" w:sz="4" w:space="0" w:color="004D73"/>
            </w:tcBorders>
          </w:tcPr>
          <w:p w:rsidR="003E20A5" w:rsidRPr="003E20A5" w:rsidRDefault="003E20A5" w:rsidP="00A33611">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3E20A5" w:rsidRPr="003E20A5" w:rsidRDefault="003E20A5" w:rsidP="00A33611">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3E20A5" w:rsidRPr="003E20A5" w:rsidRDefault="003E20A5" w:rsidP="00A33611">
            <w:pPr>
              <w:pStyle w:val="AQUTexttaula"/>
              <w:spacing w:before="0" w:after="0" w:line="240" w:lineRule="auto"/>
              <w:rPr>
                <w:rFonts w:asciiTheme="minorHAnsi" w:hAnsiTheme="minorHAnsi"/>
                <w:color w:val="auto"/>
              </w:rPr>
            </w:pPr>
          </w:p>
        </w:tc>
        <w:tc>
          <w:tcPr>
            <w:tcW w:w="992" w:type="dxa"/>
            <w:tcBorders>
              <w:top w:val="dotted" w:sz="4" w:space="0" w:color="004D73"/>
              <w:bottom w:val="dotted" w:sz="4" w:space="0" w:color="004D73"/>
            </w:tcBorders>
          </w:tcPr>
          <w:p w:rsidR="003E20A5" w:rsidRPr="003E20A5" w:rsidRDefault="003E20A5" w:rsidP="00A33611">
            <w:pPr>
              <w:pStyle w:val="AQUTexttaula"/>
              <w:spacing w:before="0" w:after="0" w:line="240" w:lineRule="auto"/>
              <w:rPr>
                <w:rFonts w:asciiTheme="minorHAnsi" w:hAnsiTheme="minorHAnsi"/>
                <w:color w:val="auto"/>
              </w:rPr>
            </w:pPr>
          </w:p>
        </w:tc>
      </w:tr>
    </w:tbl>
    <w:p w:rsidR="003E20A5" w:rsidRDefault="003E20A5" w:rsidP="00006A07">
      <w:pPr>
        <w:spacing w:after="0" w:line="240" w:lineRule="auto"/>
        <w:jc w:val="both"/>
        <w:rPr>
          <w:rFonts w:cstheme="minorHAnsi"/>
          <w:b/>
        </w:rPr>
      </w:pPr>
    </w:p>
    <w:p w:rsidR="00FE6998" w:rsidRPr="003E20A5" w:rsidRDefault="003E20A5" w:rsidP="00006A07">
      <w:pPr>
        <w:pStyle w:val="Ttulo5"/>
        <w:spacing w:before="0" w:line="240" w:lineRule="auto"/>
        <w:rPr>
          <w:rFonts w:asciiTheme="minorHAnsi" w:hAnsiTheme="minorHAnsi"/>
          <w:i/>
          <w:color w:val="auto"/>
        </w:rPr>
      </w:pPr>
      <w:r w:rsidRPr="003E20A5">
        <w:rPr>
          <w:rFonts w:asciiTheme="minorHAnsi" w:hAnsiTheme="minorHAnsi"/>
          <w:color w:val="auto"/>
        </w:rPr>
        <w:t xml:space="preserve">Taula </w:t>
      </w:r>
      <w:r w:rsidR="00FE6998" w:rsidRPr="003E20A5">
        <w:rPr>
          <w:rFonts w:asciiTheme="minorHAnsi" w:hAnsiTheme="minorHAnsi"/>
          <w:color w:val="auto"/>
        </w:rPr>
        <w:t>6.4. Resultats globals</w:t>
      </w:r>
      <w:r w:rsidRPr="003E20A5">
        <w:rPr>
          <w:rFonts w:asciiTheme="minorHAnsi" w:hAnsiTheme="minorHAnsi"/>
          <w:color w:val="auto"/>
        </w:rPr>
        <w:t xml:space="preserve"> del primer curs</w:t>
      </w:r>
    </w:p>
    <w:tbl>
      <w:tblPr>
        <w:tblStyle w:val="Tablaconcuadrcula"/>
        <w:tblW w:w="7933" w:type="dxa"/>
        <w:tblLayout w:type="fixed"/>
        <w:tblLook w:val="04A0" w:firstRow="1" w:lastRow="0" w:firstColumn="1" w:lastColumn="0" w:noHBand="0" w:noVBand="1"/>
      </w:tblPr>
      <w:tblGrid>
        <w:gridCol w:w="3539"/>
        <w:gridCol w:w="1134"/>
        <w:gridCol w:w="1134"/>
        <w:gridCol w:w="1134"/>
        <w:gridCol w:w="992"/>
      </w:tblGrid>
      <w:tr w:rsidR="00FE6998" w:rsidRPr="00006A07" w:rsidTr="007E70C0">
        <w:trPr>
          <w:trHeight w:val="242"/>
        </w:trPr>
        <w:tc>
          <w:tcPr>
            <w:tcW w:w="3539" w:type="dxa"/>
            <w:tcBorders>
              <w:top w:val="dotted" w:sz="4" w:space="0" w:color="004D73"/>
              <w:bottom w:val="dotted" w:sz="4" w:space="0" w:color="004D73"/>
              <w:right w:val="nil"/>
            </w:tcBorders>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p>
        </w:tc>
        <w:tc>
          <w:tcPr>
            <w:tcW w:w="1134" w:type="dxa"/>
            <w:tcBorders>
              <w:top w:val="dotted" w:sz="4" w:space="0" w:color="004D73"/>
              <w:bottom w:val="dotted" w:sz="4" w:space="0" w:color="004D73"/>
              <w:right w:val="nil"/>
            </w:tcBorders>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r w:rsidRPr="00006A07">
              <w:rPr>
                <w:rFonts w:asciiTheme="minorHAnsi" w:hAnsiTheme="minorHAnsi"/>
                <w:color w:val="FFFFFF" w:themeColor="background1"/>
              </w:rPr>
              <w:t>-3</w:t>
            </w:r>
          </w:p>
        </w:tc>
        <w:tc>
          <w:tcPr>
            <w:tcW w:w="1134" w:type="dxa"/>
            <w:tcBorders>
              <w:top w:val="dotted" w:sz="4" w:space="0" w:color="004D73"/>
              <w:left w:val="nil"/>
              <w:bottom w:val="dotted" w:sz="4" w:space="0" w:color="004D73"/>
            </w:tcBorders>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r w:rsidRPr="00006A07">
              <w:rPr>
                <w:rFonts w:asciiTheme="minorHAnsi" w:hAnsiTheme="minorHAnsi"/>
                <w:color w:val="FFFFFF" w:themeColor="background1"/>
              </w:rPr>
              <w:t>-2</w:t>
            </w:r>
          </w:p>
        </w:tc>
        <w:tc>
          <w:tcPr>
            <w:tcW w:w="1134" w:type="dxa"/>
            <w:tcBorders>
              <w:top w:val="dotted" w:sz="4" w:space="0" w:color="004D73"/>
              <w:bottom w:val="dotted" w:sz="4" w:space="0" w:color="004D73"/>
            </w:tcBorders>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r w:rsidRPr="00006A07">
              <w:rPr>
                <w:rFonts w:asciiTheme="minorHAnsi" w:hAnsiTheme="minorHAnsi"/>
                <w:color w:val="FFFFFF" w:themeColor="background1"/>
              </w:rPr>
              <w:t>-1</w:t>
            </w:r>
          </w:p>
        </w:tc>
        <w:tc>
          <w:tcPr>
            <w:tcW w:w="992" w:type="dxa"/>
            <w:tcBorders>
              <w:top w:val="dotted" w:sz="4" w:space="0" w:color="004D73"/>
              <w:bottom w:val="dotted" w:sz="4" w:space="0" w:color="004D73"/>
            </w:tcBorders>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 xml:space="preserve">Curs </w:t>
            </w:r>
            <w:r w:rsidRPr="00006A07">
              <w:rPr>
                <w:rFonts w:asciiTheme="minorHAnsi" w:hAnsiTheme="minorHAnsi"/>
                <w:i/>
                <w:color w:val="FFFFFF" w:themeColor="background1"/>
              </w:rPr>
              <w:t>n</w:t>
            </w:r>
          </w:p>
        </w:tc>
      </w:tr>
      <w:tr w:rsidR="00FE6998" w:rsidRPr="00006A07" w:rsidTr="007E70C0">
        <w:tc>
          <w:tcPr>
            <w:tcW w:w="3539"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r w:rsidRPr="003E20A5">
              <w:rPr>
                <w:rFonts w:asciiTheme="minorHAnsi" w:hAnsiTheme="minorHAnsi"/>
                <w:color w:val="auto"/>
              </w:rPr>
              <w:t xml:space="preserve">Taxa d’abandonament </w:t>
            </w: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992"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r>
      <w:tr w:rsidR="00FE6998" w:rsidRPr="00006A07" w:rsidTr="007E70C0">
        <w:tc>
          <w:tcPr>
            <w:tcW w:w="3539"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r w:rsidRPr="003E20A5">
              <w:rPr>
                <w:rFonts w:asciiTheme="minorHAnsi" w:hAnsiTheme="minorHAnsi"/>
                <w:color w:val="auto"/>
              </w:rPr>
              <w:t xml:space="preserve">Taxa de presentats </w:t>
            </w: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992"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r>
      <w:tr w:rsidR="00FE6998" w:rsidRPr="00006A07" w:rsidTr="007E70C0">
        <w:tc>
          <w:tcPr>
            <w:tcW w:w="3539"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r w:rsidRPr="003E20A5">
              <w:rPr>
                <w:rFonts w:asciiTheme="minorHAnsi" w:hAnsiTheme="minorHAnsi"/>
                <w:color w:val="auto"/>
              </w:rPr>
              <w:t xml:space="preserve">Taxa d’èxit </w:t>
            </w: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1134"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992" w:type="dxa"/>
            <w:tcBorders>
              <w:top w:val="dotted" w:sz="4" w:space="0" w:color="004D73"/>
              <w:bottom w:val="dotted"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r>
      <w:tr w:rsidR="00FE6998" w:rsidRPr="00006A07" w:rsidTr="007E70C0">
        <w:tc>
          <w:tcPr>
            <w:tcW w:w="3539" w:type="dxa"/>
            <w:tcBorders>
              <w:top w:val="dotted" w:sz="4" w:space="0" w:color="004D73"/>
              <w:bottom w:val="single" w:sz="4" w:space="0" w:color="004D73"/>
            </w:tcBorders>
          </w:tcPr>
          <w:p w:rsidR="00FE6998" w:rsidRPr="003E20A5" w:rsidRDefault="00FE6998" w:rsidP="00006A07">
            <w:pPr>
              <w:pStyle w:val="AQUTexttaula"/>
              <w:spacing w:before="0" w:after="0" w:line="240" w:lineRule="auto"/>
              <w:rPr>
                <w:rFonts w:asciiTheme="minorHAnsi" w:hAnsiTheme="minorHAnsi"/>
                <w:color w:val="auto"/>
              </w:rPr>
            </w:pPr>
            <w:r w:rsidRPr="003E20A5">
              <w:rPr>
                <w:rFonts w:asciiTheme="minorHAnsi" w:hAnsiTheme="minorHAnsi"/>
                <w:color w:val="auto"/>
              </w:rPr>
              <w:t>Taxa de rendiment</w:t>
            </w:r>
          </w:p>
        </w:tc>
        <w:tc>
          <w:tcPr>
            <w:tcW w:w="1134" w:type="dxa"/>
            <w:tcBorders>
              <w:top w:val="dotted" w:sz="4" w:space="0" w:color="004D73"/>
              <w:bottom w:val="single"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1134" w:type="dxa"/>
            <w:tcBorders>
              <w:top w:val="dotted" w:sz="4" w:space="0" w:color="004D73"/>
              <w:bottom w:val="single"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1134" w:type="dxa"/>
            <w:tcBorders>
              <w:top w:val="dotted" w:sz="4" w:space="0" w:color="004D73"/>
              <w:bottom w:val="single"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c>
          <w:tcPr>
            <w:tcW w:w="992" w:type="dxa"/>
            <w:tcBorders>
              <w:top w:val="dotted" w:sz="4" w:space="0" w:color="004D73"/>
              <w:bottom w:val="single" w:sz="4" w:space="0" w:color="004D73"/>
            </w:tcBorders>
          </w:tcPr>
          <w:p w:rsidR="00FE6998" w:rsidRPr="003E20A5" w:rsidRDefault="00FE6998" w:rsidP="00006A07">
            <w:pPr>
              <w:pStyle w:val="AQUTexttaula"/>
              <w:spacing w:before="0" w:after="0" w:line="240" w:lineRule="auto"/>
              <w:rPr>
                <w:rFonts w:asciiTheme="minorHAnsi" w:hAnsiTheme="minorHAnsi"/>
                <w:color w:val="auto"/>
              </w:rPr>
            </w:pPr>
          </w:p>
        </w:tc>
      </w:tr>
    </w:tbl>
    <w:p w:rsidR="00FE6998" w:rsidRPr="00006A07" w:rsidRDefault="00FE6998" w:rsidP="00006A07">
      <w:pPr>
        <w:spacing w:after="0" w:line="240" w:lineRule="auto"/>
        <w:rPr>
          <w:b/>
          <w:i/>
          <w:sz w:val="16"/>
          <w:szCs w:val="16"/>
        </w:rPr>
      </w:pPr>
    </w:p>
    <w:p w:rsidR="00FE6998" w:rsidRPr="003E20A5" w:rsidRDefault="003E20A5" w:rsidP="00006A07">
      <w:pPr>
        <w:pStyle w:val="Ttulo5"/>
        <w:spacing w:before="0" w:line="240" w:lineRule="auto"/>
        <w:rPr>
          <w:rFonts w:asciiTheme="minorHAnsi" w:hAnsiTheme="minorHAnsi"/>
          <w:color w:val="auto"/>
        </w:rPr>
      </w:pPr>
      <w:r w:rsidRPr="003E20A5">
        <w:rPr>
          <w:rFonts w:asciiTheme="minorHAnsi" w:hAnsiTheme="minorHAnsi"/>
          <w:color w:val="auto"/>
        </w:rPr>
        <w:t xml:space="preserve">Taula </w:t>
      </w:r>
      <w:r w:rsidR="00FE6998" w:rsidRPr="003E20A5">
        <w:rPr>
          <w:rFonts w:asciiTheme="minorHAnsi" w:hAnsiTheme="minorHAnsi"/>
          <w:color w:val="auto"/>
        </w:rPr>
        <w:t>6.5. Resultats de les assignatures/mòdu</w:t>
      </w:r>
      <w:r w:rsidRPr="003E20A5">
        <w:rPr>
          <w:rFonts w:asciiTheme="minorHAnsi" w:hAnsiTheme="minorHAnsi"/>
          <w:color w:val="auto"/>
        </w:rPr>
        <w:t>ls seleccionades</w:t>
      </w:r>
    </w:p>
    <w:tbl>
      <w:tblPr>
        <w:tblStyle w:val="Tablaconcuadrcula"/>
        <w:tblW w:w="4587" w:type="pct"/>
        <w:tblLook w:val="04A0" w:firstRow="1" w:lastRow="0" w:firstColumn="1" w:lastColumn="0" w:noHBand="0" w:noVBand="1"/>
      </w:tblPr>
      <w:tblGrid>
        <w:gridCol w:w="1434"/>
        <w:gridCol w:w="1276"/>
        <w:gridCol w:w="1276"/>
        <w:gridCol w:w="959"/>
        <w:gridCol w:w="981"/>
        <w:gridCol w:w="939"/>
        <w:gridCol w:w="1654"/>
      </w:tblGrid>
      <w:tr w:rsidR="00FE6998" w:rsidRPr="003E20A5" w:rsidTr="007E70C0">
        <w:tc>
          <w:tcPr>
            <w:tcW w:w="841" w:type="pct"/>
            <w:vMerge w:val="restart"/>
            <w:shd w:val="clear" w:color="auto" w:fill="004D73"/>
          </w:tcPr>
          <w:p w:rsidR="00FE6998" w:rsidRPr="003E20A5" w:rsidRDefault="00FE6998" w:rsidP="00006A07">
            <w:pPr>
              <w:pStyle w:val="AQUTtolcolumna"/>
              <w:spacing w:line="240" w:lineRule="auto"/>
              <w:jc w:val="left"/>
              <w:rPr>
                <w:rFonts w:asciiTheme="minorHAnsi" w:hAnsiTheme="minorHAnsi"/>
                <w:color w:val="auto"/>
              </w:rPr>
            </w:pPr>
            <w:r w:rsidRPr="003E20A5">
              <w:rPr>
                <w:rFonts w:asciiTheme="minorHAnsi" w:hAnsiTheme="minorHAnsi"/>
                <w:color w:val="auto"/>
              </w:rPr>
              <w:t>Curs n</w:t>
            </w:r>
          </w:p>
          <w:p w:rsidR="00FE6998" w:rsidRPr="003E20A5" w:rsidRDefault="00FE6998" w:rsidP="00006A07">
            <w:pPr>
              <w:pStyle w:val="AQUTtolcolumna"/>
              <w:spacing w:line="240" w:lineRule="auto"/>
              <w:rPr>
                <w:rFonts w:asciiTheme="minorHAnsi" w:hAnsiTheme="minorHAnsi"/>
                <w:color w:val="auto"/>
              </w:rPr>
            </w:pPr>
          </w:p>
        </w:tc>
        <w:tc>
          <w:tcPr>
            <w:tcW w:w="749" w:type="pct"/>
            <w:shd w:val="clear" w:color="auto" w:fill="004D73"/>
          </w:tcPr>
          <w:p w:rsidR="00FE6998" w:rsidRPr="003E20A5" w:rsidRDefault="00FE6998" w:rsidP="00006A07">
            <w:pPr>
              <w:pStyle w:val="AQUTtolcolumna"/>
              <w:spacing w:line="240" w:lineRule="auto"/>
              <w:rPr>
                <w:rFonts w:asciiTheme="minorHAnsi" w:hAnsiTheme="minorHAnsi"/>
                <w:color w:val="auto"/>
              </w:rPr>
            </w:pPr>
          </w:p>
        </w:tc>
        <w:tc>
          <w:tcPr>
            <w:tcW w:w="3410" w:type="pct"/>
            <w:gridSpan w:val="5"/>
            <w:shd w:val="clear" w:color="auto" w:fill="004D73"/>
          </w:tcPr>
          <w:p w:rsidR="00FE6998" w:rsidRPr="003E20A5" w:rsidRDefault="00FE6998" w:rsidP="00006A07">
            <w:pPr>
              <w:pStyle w:val="AQUTtolcolumna"/>
              <w:spacing w:line="240" w:lineRule="auto"/>
              <w:jc w:val="center"/>
              <w:rPr>
                <w:rFonts w:asciiTheme="minorHAnsi" w:hAnsiTheme="minorHAnsi"/>
                <w:color w:val="auto"/>
              </w:rPr>
            </w:pPr>
            <w:r w:rsidRPr="003E20A5">
              <w:rPr>
                <w:rFonts w:asciiTheme="minorHAnsi" w:hAnsiTheme="minorHAnsi"/>
                <w:color w:val="auto"/>
              </w:rPr>
              <w:t>Resultats</w:t>
            </w:r>
          </w:p>
        </w:tc>
      </w:tr>
      <w:tr w:rsidR="00FE6998" w:rsidRPr="00006A07" w:rsidTr="007E70C0">
        <w:trPr>
          <w:trHeight w:val="327"/>
        </w:trPr>
        <w:tc>
          <w:tcPr>
            <w:tcW w:w="841" w:type="pct"/>
            <w:vMerge/>
          </w:tcPr>
          <w:p w:rsidR="00FE6998" w:rsidRPr="00006A07" w:rsidRDefault="00FE6998" w:rsidP="00006A07">
            <w:pPr>
              <w:pStyle w:val="AQUTtolcolumna"/>
              <w:spacing w:line="240" w:lineRule="auto"/>
              <w:rPr>
                <w:rFonts w:asciiTheme="minorHAnsi" w:hAnsiTheme="minorHAnsi"/>
                <w:color w:val="FFFFFF" w:themeColor="background1"/>
              </w:rPr>
            </w:pPr>
          </w:p>
        </w:tc>
        <w:tc>
          <w:tcPr>
            <w:tcW w:w="749" w:type="pct"/>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Matriculats</w:t>
            </w:r>
          </w:p>
        </w:tc>
        <w:tc>
          <w:tcPr>
            <w:tcW w:w="749" w:type="pct"/>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Excel·lent</w:t>
            </w:r>
          </w:p>
        </w:tc>
        <w:tc>
          <w:tcPr>
            <w:tcW w:w="563" w:type="pct"/>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Notable</w:t>
            </w:r>
          </w:p>
        </w:tc>
        <w:tc>
          <w:tcPr>
            <w:tcW w:w="576" w:type="pct"/>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Aprovat</w:t>
            </w:r>
          </w:p>
        </w:tc>
        <w:tc>
          <w:tcPr>
            <w:tcW w:w="551" w:type="pct"/>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Suspès</w:t>
            </w:r>
          </w:p>
        </w:tc>
        <w:tc>
          <w:tcPr>
            <w:tcW w:w="971" w:type="pct"/>
            <w:shd w:val="clear" w:color="auto" w:fill="004D73"/>
          </w:tcPr>
          <w:p w:rsidR="00FE6998" w:rsidRPr="00006A07" w:rsidRDefault="00FE6998" w:rsidP="00006A07">
            <w:pPr>
              <w:pStyle w:val="AQUTtolcolumna"/>
              <w:spacing w:line="240" w:lineRule="auto"/>
              <w:rPr>
                <w:rFonts w:asciiTheme="minorHAnsi" w:hAnsiTheme="minorHAnsi"/>
                <w:color w:val="FFFFFF" w:themeColor="background1"/>
              </w:rPr>
            </w:pPr>
            <w:r w:rsidRPr="00006A07">
              <w:rPr>
                <w:rFonts w:asciiTheme="minorHAnsi" w:hAnsiTheme="minorHAnsi"/>
                <w:color w:val="FFFFFF" w:themeColor="background1"/>
              </w:rPr>
              <w:t>No presentats</w:t>
            </w:r>
          </w:p>
        </w:tc>
      </w:tr>
      <w:tr w:rsidR="00FE6998" w:rsidRPr="00006A07" w:rsidTr="007E70C0">
        <w:tc>
          <w:tcPr>
            <w:tcW w:w="841" w:type="pct"/>
          </w:tcPr>
          <w:p w:rsidR="00FE6998" w:rsidRPr="003E20A5" w:rsidRDefault="00FE6998" w:rsidP="00006A07">
            <w:pPr>
              <w:pStyle w:val="AQUTexttaula"/>
              <w:spacing w:before="0" w:after="0" w:line="240" w:lineRule="auto"/>
              <w:rPr>
                <w:rFonts w:asciiTheme="minorHAnsi" w:hAnsiTheme="minorHAnsi"/>
                <w:color w:val="auto"/>
              </w:rPr>
            </w:pPr>
            <w:r w:rsidRPr="003E20A5">
              <w:rPr>
                <w:rFonts w:asciiTheme="minorHAnsi" w:hAnsiTheme="minorHAnsi"/>
                <w:color w:val="auto"/>
              </w:rPr>
              <w:t>Assignatura 1</w:t>
            </w:r>
          </w:p>
        </w:tc>
        <w:tc>
          <w:tcPr>
            <w:tcW w:w="749" w:type="pct"/>
          </w:tcPr>
          <w:p w:rsidR="00FE6998" w:rsidRPr="003E20A5" w:rsidRDefault="00FE6998" w:rsidP="00006A07">
            <w:pPr>
              <w:pStyle w:val="AQUTexttaula"/>
              <w:spacing w:before="0" w:after="0" w:line="240" w:lineRule="auto"/>
              <w:rPr>
                <w:rFonts w:asciiTheme="minorHAnsi" w:hAnsiTheme="minorHAnsi"/>
                <w:color w:val="auto"/>
              </w:rPr>
            </w:pPr>
          </w:p>
        </w:tc>
        <w:tc>
          <w:tcPr>
            <w:tcW w:w="749" w:type="pct"/>
          </w:tcPr>
          <w:p w:rsidR="00FE6998" w:rsidRPr="003E20A5" w:rsidRDefault="00FE6998" w:rsidP="00006A07">
            <w:pPr>
              <w:pStyle w:val="AQUTexttaula"/>
              <w:spacing w:before="0" w:after="0" w:line="240" w:lineRule="auto"/>
              <w:rPr>
                <w:rFonts w:asciiTheme="minorHAnsi" w:hAnsiTheme="minorHAnsi"/>
                <w:color w:val="auto"/>
              </w:rPr>
            </w:pPr>
          </w:p>
        </w:tc>
        <w:tc>
          <w:tcPr>
            <w:tcW w:w="563" w:type="pct"/>
          </w:tcPr>
          <w:p w:rsidR="00FE6998" w:rsidRPr="003E20A5" w:rsidRDefault="00FE6998" w:rsidP="00006A07">
            <w:pPr>
              <w:pStyle w:val="AQUTexttaula"/>
              <w:spacing w:before="0" w:after="0" w:line="240" w:lineRule="auto"/>
              <w:rPr>
                <w:rFonts w:asciiTheme="minorHAnsi" w:hAnsiTheme="minorHAnsi"/>
                <w:color w:val="auto"/>
              </w:rPr>
            </w:pPr>
          </w:p>
        </w:tc>
        <w:tc>
          <w:tcPr>
            <w:tcW w:w="576" w:type="pct"/>
          </w:tcPr>
          <w:p w:rsidR="00FE6998" w:rsidRPr="003E20A5" w:rsidRDefault="00FE6998" w:rsidP="00006A07">
            <w:pPr>
              <w:pStyle w:val="AQUTexttaula"/>
              <w:spacing w:before="0" w:after="0" w:line="240" w:lineRule="auto"/>
              <w:rPr>
                <w:rFonts w:asciiTheme="minorHAnsi" w:hAnsiTheme="minorHAnsi"/>
                <w:color w:val="auto"/>
              </w:rPr>
            </w:pPr>
          </w:p>
        </w:tc>
        <w:tc>
          <w:tcPr>
            <w:tcW w:w="551" w:type="pct"/>
          </w:tcPr>
          <w:p w:rsidR="00FE6998" w:rsidRPr="003E20A5" w:rsidRDefault="00FE6998" w:rsidP="00006A07">
            <w:pPr>
              <w:pStyle w:val="AQUTexttaula"/>
              <w:spacing w:before="0" w:after="0" w:line="240" w:lineRule="auto"/>
              <w:rPr>
                <w:rFonts w:asciiTheme="minorHAnsi" w:hAnsiTheme="minorHAnsi"/>
                <w:color w:val="auto"/>
              </w:rPr>
            </w:pPr>
          </w:p>
        </w:tc>
        <w:tc>
          <w:tcPr>
            <w:tcW w:w="971" w:type="pct"/>
          </w:tcPr>
          <w:p w:rsidR="00FE6998" w:rsidRPr="003E20A5" w:rsidRDefault="00FE6998" w:rsidP="00006A07">
            <w:pPr>
              <w:pStyle w:val="AQUTexttaula"/>
              <w:spacing w:before="0" w:after="0" w:line="240" w:lineRule="auto"/>
              <w:rPr>
                <w:rFonts w:asciiTheme="minorHAnsi" w:hAnsiTheme="minorHAnsi"/>
                <w:color w:val="auto"/>
              </w:rPr>
            </w:pPr>
          </w:p>
        </w:tc>
      </w:tr>
      <w:tr w:rsidR="00FE6998" w:rsidRPr="00006A07" w:rsidTr="007E70C0">
        <w:tc>
          <w:tcPr>
            <w:tcW w:w="841" w:type="pct"/>
          </w:tcPr>
          <w:p w:rsidR="00FE6998" w:rsidRPr="003E20A5" w:rsidRDefault="00FE6998" w:rsidP="00006A07">
            <w:pPr>
              <w:pStyle w:val="AQUTexttaula"/>
              <w:spacing w:before="0" w:after="0" w:line="240" w:lineRule="auto"/>
              <w:rPr>
                <w:rFonts w:asciiTheme="minorHAnsi" w:hAnsiTheme="minorHAnsi"/>
                <w:color w:val="auto"/>
              </w:rPr>
            </w:pPr>
            <w:r w:rsidRPr="003E20A5">
              <w:rPr>
                <w:rFonts w:asciiTheme="minorHAnsi" w:hAnsiTheme="minorHAnsi"/>
                <w:color w:val="auto"/>
              </w:rPr>
              <w:t>....</w:t>
            </w:r>
          </w:p>
        </w:tc>
        <w:tc>
          <w:tcPr>
            <w:tcW w:w="749" w:type="pct"/>
          </w:tcPr>
          <w:p w:rsidR="00FE6998" w:rsidRPr="003E20A5" w:rsidRDefault="00FE6998" w:rsidP="00006A07">
            <w:pPr>
              <w:pStyle w:val="AQUTexttaula"/>
              <w:spacing w:before="0" w:after="0" w:line="240" w:lineRule="auto"/>
              <w:rPr>
                <w:rFonts w:asciiTheme="minorHAnsi" w:hAnsiTheme="minorHAnsi"/>
                <w:color w:val="auto"/>
              </w:rPr>
            </w:pPr>
          </w:p>
        </w:tc>
        <w:tc>
          <w:tcPr>
            <w:tcW w:w="749" w:type="pct"/>
          </w:tcPr>
          <w:p w:rsidR="00FE6998" w:rsidRPr="003E20A5" w:rsidRDefault="00FE6998" w:rsidP="00006A07">
            <w:pPr>
              <w:pStyle w:val="AQUTexttaula"/>
              <w:spacing w:before="0" w:after="0" w:line="240" w:lineRule="auto"/>
              <w:rPr>
                <w:rFonts w:asciiTheme="minorHAnsi" w:hAnsiTheme="minorHAnsi"/>
                <w:color w:val="auto"/>
              </w:rPr>
            </w:pPr>
          </w:p>
        </w:tc>
        <w:tc>
          <w:tcPr>
            <w:tcW w:w="563" w:type="pct"/>
          </w:tcPr>
          <w:p w:rsidR="00FE6998" w:rsidRPr="003E20A5" w:rsidRDefault="00FE6998" w:rsidP="00006A07">
            <w:pPr>
              <w:pStyle w:val="AQUTexttaula"/>
              <w:spacing w:before="0" w:after="0" w:line="240" w:lineRule="auto"/>
              <w:rPr>
                <w:rFonts w:asciiTheme="minorHAnsi" w:hAnsiTheme="minorHAnsi"/>
                <w:color w:val="auto"/>
              </w:rPr>
            </w:pPr>
          </w:p>
        </w:tc>
        <w:tc>
          <w:tcPr>
            <w:tcW w:w="576" w:type="pct"/>
          </w:tcPr>
          <w:p w:rsidR="00FE6998" w:rsidRPr="003E20A5" w:rsidRDefault="00FE6998" w:rsidP="00006A07">
            <w:pPr>
              <w:pStyle w:val="AQUTexttaula"/>
              <w:spacing w:before="0" w:after="0" w:line="240" w:lineRule="auto"/>
              <w:rPr>
                <w:rFonts w:asciiTheme="minorHAnsi" w:hAnsiTheme="minorHAnsi"/>
                <w:color w:val="auto"/>
              </w:rPr>
            </w:pPr>
          </w:p>
        </w:tc>
        <w:tc>
          <w:tcPr>
            <w:tcW w:w="551" w:type="pct"/>
          </w:tcPr>
          <w:p w:rsidR="00FE6998" w:rsidRPr="003E20A5" w:rsidRDefault="00FE6998" w:rsidP="00006A07">
            <w:pPr>
              <w:pStyle w:val="AQUTexttaula"/>
              <w:spacing w:before="0" w:after="0" w:line="240" w:lineRule="auto"/>
              <w:rPr>
                <w:rFonts w:asciiTheme="minorHAnsi" w:hAnsiTheme="minorHAnsi"/>
                <w:color w:val="auto"/>
              </w:rPr>
            </w:pPr>
          </w:p>
        </w:tc>
        <w:tc>
          <w:tcPr>
            <w:tcW w:w="971" w:type="pct"/>
          </w:tcPr>
          <w:p w:rsidR="00FE6998" w:rsidRPr="003E20A5" w:rsidRDefault="00FE6998" w:rsidP="00006A07">
            <w:pPr>
              <w:pStyle w:val="AQUTexttaula"/>
              <w:spacing w:before="0" w:after="0" w:line="240" w:lineRule="auto"/>
              <w:rPr>
                <w:rFonts w:asciiTheme="minorHAnsi" w:hAnsiTheme="minorHAnsi"/>
                <w:color w:val="auto"/>
              </w:rPr>
            </w:pPr>
          </w:p>
        </w:tc>
      </w:tr>
      <w:tr w:rsidR="00FE6998" w:rsidRPr="00006A07" w:rsidTr="007E70C0">
        <w:tc>
          <w:tcPr>
            <w:tcW w:w="841" w:type="pct"/>
          </w:tcPr>
          <w:p w:rsidR="00FE6998" w:rsidRPr="003E20A5" w:rsidRDefault="00FE6998" w:rsidP="00006A07">
            <w:pPr>
              <w:pStyle w:val="AQUTexttaula"/>
              <w:spacing w:before="0" w:after="0" w:line="240" w:lineRule="auto"/>
              <w:rPr>
                <w:rFonts w:asciiTheme="minorHAnsi" w:hAnsiTheme="minorHAnsi"/>
                <w:color w:val="auto"/>
              </w:rPr>
            </w:pPr>
            <w:r w:rsidRPr="003E20A5">
              <w:rPr>
                <w:rFonts w:asciiTheme="minorHAnsi" w:hAnsiTheme="minorHAnsi"/>
                <w:color w:val="auto"/>
              </w:rPr>
              <w:t xml:space="preserve">Assignatura </w:t>
            </w:r>
            <w:r w:rsidRPr="003E20A5">
              <w:rPr>
                <w:rFonts w:asciiTheme="minorHAnsi" w:hAnsiTheme="minorHAnsi"/>
                <w:i/>
                <w:color w:val="auto"/>
              </w:rPr>
              <w:t>n</w:t>
            </w:r>
          </w:p>
        </w:tc>
        <w:tc>
          <w:tcPr>
            <w:tcW w:w="749" w:type="pct"/>
          </w:tcPr>
          <w:p w:rsidR="00FE6998" w:rsidRPr="003E20A5" w:rsidRDefault="00FE6998" w:rsidP="00006A07">
            <w:pPr>
              <w:pStyle w:val="AQUTexttaula"/>
              <w:spacing w:before="0" w:after="0" w:line="240" w:lineRule="auto"/>
              <w:rPr>
                <w:rFonts w:asciiTheme="minorHAnsi" w:hAnsiTheme="minorHAnsi"/>
                <w:color w:val="auto"/>
              </w:rPr>
            </w:pPr>
          </w:p>
        </w:tc>
        <w:tc>
          <w:tcPr>
            <w:tcW w:w="749" w:type="pct"/>
          </w:tcPr>
          <w:p w:rsidR="00FE6998" w:rsidRPr="003E20A5" w:rsidRDefault="00FE6998" w:rsidP="00006A07">
            <w:pPr>
              <w:pStyle w:val="AQUTexttaula"/>
              <w:spacing w:before="0" w:after="0" w:line="240" w:lineRule="auto"/>
              <w:rPr>
                <w:rFonts w:asciiTheme="minorHAnsi" w:hAnsiTheme="minorHAnsi"/>
                <w:color w:val="auto"/>
              </w:rPr>
            </w:pPr>
          </w:p>
        </w:tc>
        <w:tc>
          <w:tcPr>
            <w:tcW w:w="563" w:type="pct"/>
          </w:tcPr>
          <w:p w:rsidR="00FE6998" w:rsidRPr="003E20A5" w:rsidRDefault="00FE6998" w:rsidP="00006A07">
            <w:pPr>
              <w:pStyle w:val="AQUTexttaula"/>
              <w:spacing w:before="0" w:after="0" w:line="240" w:lineRule="auto"/>
              <w:rPr>
                <w:rFonts w:asciiTheme="minorHAnsi" w:hAnsiTheme="minorHAnsi"/>
                <w:color w:val="auto"/>
              </w:rPr>
            </w:pPr>
          </w:p>
        </w:tc>
        <w:tc>
          <w:tcPr>
            <w:tcW w:w="576" w:type="pct"/>
          </w:tcPr>
          <w:p w:rsidR="00FE6998" w:rsidRPr="003E20A5" w:rsidRDefault="00FE6998" w:rsidP="00006A07">
            <w:pPr>
              <w:pStyle w:val="AQUTexttaula"/>
              <w:spacing w:before="0" w:after="0" w:line="240" w:lineRule="auto"/>
              <w:rPr>
                <w:rFonts w:asciiTheme="minorHAnsi" w:hAnsiTheme="minorHAnsi"/>
                <w:color w:val="auto"/>
              </w:rPr>
            </w:pPr>
          </w:p>
        </w:tc>
        <w:tc>
          <w:tcPr>
            <w:tcW w:w="551" w:type="pct"/>
          </w:tcPr>
          <w:p w:rsidR="00FE6998" w:rsidRPr="003E20A5" w:rsidRDefault="00FE6998" w:rsidP="00006A07">
            <w:pPr>
              <w:pStyle w:val="AQUTexttaula"/>
              <w:spacing w:before="0" w:after="0" w:line="240" w:lineRule="auto"/>
              <w:rPr>
                <w:rFonts w:asciiTheme="minorHAnsi" w:hAnsiTheme="minorHAnsi"/>
                <w:color w:val="auto"/>
              </w:rPr>
            </w:pPr>
          </w:p>
        </w:tc>
        <w:tc>
          <w:tcPr>
            <w:tcW w:w="971" w:type="pct"/>
          </w:tcPr>
          <w:p w:rsidR="00FE6998" w:rsidRPr="003E20A5" w:rsidRDefault="00FE6998" w:rsidP="00006A07">
            <w:pPr>
              <w:pStyle w:val="AQUTexttaula"/>
              <w:spacing w:before="0" w:after="0" w:line="240" w:lineRule="auto"/>
              <w:rPr>
                <w:rFonts w:asciiTheme="minorHAnsi" w:hAnsiTheme="minorHAnsi"/>
                <w:color w:val="auto"/>
              </w:rPr>
            </w:pPr>
          </w:p>
        </w:tc>
      </w:tr>
      <w:tr w:rsidR="00FE6998" w:rsidRPr="00006A07" w:rsidTr="007E70C0">
        <w:tc>
          <w:tcPr>
            <w:tcW w:w="841" w:type="pct"/>
          </w:tcPr>
          <w:p w:rsidR="00FE6998" w:rsidRPr="003E20A5" w:rsidRDefault="00FE6998" w:rsidP="00006A07">
            <w:pPr>
              <w:pStyle w:val="AQUTexttaula"/>
              <w:spacing w:before="0" w:after="0" w:line="240" w:lineRule="auto"/>
              <w:rPr>
                <w:rFonts w:asciiTheme="minorHAnsi" w:hAnsiTheme="minorHAnsi"/>
                <w:color w:val="auto"/>
              </w:rPr>
            </w:pPr>
            <w:r w:rsidRPr="003E20A5">
              <w:rPr>
                <w:rFonts w:asciiTheme="minorHAnsi" w:hAnsiTheme="minorHAnsi"/>
                <w:color w:val="auto"/>
              </w:rPr>
              <w:t xml:space="preserve">Pràctiques </w:t>
            </w:r>
            <w:r w:rsidRPr="003E20A5">
              <w:rPr>
                <w:rFonts w:asciiTheme="minorHAnsi" w:hAnsiTheme="minorHAnsi"/>
                <w:color w:val="auto"/>
              </w:rPr>
              <w:lastRenderedPageBreak/>
              <w:t>externes</w:t>
            </w:r>
          </w:p>
        </w:tc>
        <w:tc>
          <w:tcPr>
            <w:tcW w:w="749" w:type="pct"/>
          </w:tcPr>
          <w:p w:rsidR="00FE6998" w:rsidRPr="003E20A5" w:rsidRDefault="00FE6998" w:rsidP="00006A07">
            <w:pPr>
              <w:pStyle w:val="AQUTexttaula"/>
              <w:spacing w:before="0" w:after="0" w:line="240" w:lineRule="auto"/>
              <w:rPr>
                <w:rFonts w:asciiTheme="minorHAnsi" w:hAnsiTheme="minorHAnsi"/>
                <w:color w:val="auto"/>
              </w:rPr>
            </w:pPr>
          </w:p>
        </w:tc>
        <w:tc>
          <w:tcPr>
            <w:tcW w:w="749" w:type="pct"/>
          </w:tcPr>
          <w:p w:rsidR="00FE6998" w:rsidRPr="003E20A5" w:rsidRDefault="00FE6998" w:rsidP="00006A07">
            <w:pPr>
              <w:pStyle w:val="AQUTexttaula"/>
              <w:spacing w:before="0" w:after="0" w:line="240" w:lineRule="auto"/>
              <w:rPr>
                <w:rFonts w:asciiTheme="minorHAnsi" w:hAnsiTheme="minorHAnsi"/>
                <w:color w:val="auto"/>
              </w:rPr>
            </w:pPr>
          </w:p>
        </w:tc>
        <w:tc>
          <w:tcPr>
            <w:tcW w:w="563" w:type="pct"/>
          </w:tcPr>
          <w:p w:rsidR="00FE6998" w:rsidRPr="003E20A5" w:rsidRDefault="00FE6998" w:rsidP="00006A07">
            <w:pPr>
              <w:pStyle w:val="AQUTexttaula"/>
              <w:spacing w:before="0" w:after="0" w:line="240" w:lineRule="auto"/>
              <w:rPr>
                <w:rFonts w:asciiTheme="minorHAnsi" w:hAnsiTheme="minorHAnsi"/>
                <w:color w:val="auto"/>
              </w:rPr>
            </w:pPr>
          </w:p>
        </w:tc>
        <w:tc>
          <w:tcPr>
            <w:tcW w:w="576" w:type="pct"/>
          </w:tcPr>
          <w:p w:rsidR="00FE6998" w:rsidRPr="003E20A5" w:rsidRDefault="00FE6998" w:rsidP="00006A07">
            <w:pPr>
              <w:pStyle w:val="AQUTexttaula"/>
              <w:spacing w:before="0" w:after="0" w:line="240" w:lineRule="auto"/>
              <w:rPr>
                <w:rFonts w:asciiTheme="minorHAnsi" w:hAnsiTheme="minorHAnsi"/>
                <w:color w:val="auto"/>
              </w:rPr>
            </w:pPr>
          </w:p>
        </w:tc>
        <w:tc>
          <w:tcPr>
            <w:tcW w:w="551" w:type="pct"/>
          </w:tcPr>
          <w:p w:rsidR="00FE6998" w:rsidRPr="003E20A5" w:rsidRDefault="00FE6998" w:rsidP="00006A07">
            <w:pPr>
              <w:pStyle w:val="AQUTexttaula"/>
              <w:spacing w:before="0" w:after="0" w:line="240" w:lineRule="auto"/>
              <w:rPr>
                <w:rFonts w:asciiTheme="minorHAnsi" w:hAnsiTheme="minorHAnsi"/>
                <w:color w:val="auto"/>
              </w:rPr>
            </w:pPr>
          </w:p>
        </w:tc>
        <w:tc>
          <w:tcPr>
            <w:tcW w:w="971" w:type="pct"/>
          </w:tcPr>
          <w:p w:rsidR="00FE6998" w:rsidRPr="003E20A5" w:rsidRDefault="00FE6998" w:rsidP="00006A07">
            <w:pPr>
              <w:pStyle w:val="AQUTexttaula"/>
              <w:spacing w:before="0" w:after="0" w:line="240" w:lineRule="auto"/>
              <w:rPr>
                <w:rFonts w:asciiTheme="minorHAnsi" w:hAnsiTheme="minorHAnsi"/>
                <w:color w:val="auto"/>
              </w:rPr>
            </w:pPr>
          </w:p>
        </w:tc>
      </w:tr>
      <w:tr w:rsidR="00FE6998" w:rsidRPr="00006A07" w:rsidTr="007E70C0">
        <w:tc>
          <w:tcPr>
            <w:tcW w:w="841" w:type="pct"/>
          </w:tcPr>
          <w:p w:rsidR="00FE6998" w:rsidRPr="003E20A5" w:rsidRDefault="00FE6998" w:rsidP="00006A07">
            <w:pPr>
              <w:pStyle w:val="AQUTexttaula"/>
              <w:spacing w:before="0" w:after="0" w:line="240" w:lineRule="auto"/>
              <w:rPr>
                <w:rFonts w:asciiTheme="minorHAnsi" w:hAnsiTheme="minorHAnsi"/>
                <w:color w:val="auto"/>
              </w:rPr>
            </w:pPr>
            <w:r w:rsidRPr="003E20A5">
              <w:rPr>
                <w:rFonts w:asciiTheme="minorHAnsi" w:hAnsiTheme="minorHAnsi"/>
                <w:color w:val="auto"/>
              </w:rPr>
              <w:t>TFG/TFM</w:t>
            </w:r>
          </w:p>
        </w:tc>
        <w:tc>
          <w:tcPr>
            <w:tcW w:w="749" w:type="pct"/>
          </w:tcPr>
          <w:p w:rsidR="00FE6998" w:rsidRPr="003E20A5" w:rsidRDefault="00FE6998" w:rsidP="00006A07">
            <w:pPr>
              <w:pStyle w:val="AQUTexttaula"/>
              <w:spacing w:before="0" w:after="0" w:line="240" w:lineRule="auto"/>
              <w:rPr>
                <w:rFonts w:asciiTheme="minorHAnsi" w:hAnsiTheme="minorHAnsi"/>
                <w:color w:val="auto"/>
              </w:rPr>
            </w:pPr>
          </w:p>
        </w:tc>
        <w:tc>
          <w:tcPr>
            <w:tcW w:w="749" w:type="pct"/>
          </w:tcPr>
          <w:p w:rsidR="00FE6998" w:rsidRPr="003E20A5" w:rsidRDefault="00FE6998" w:rsidP="00006A07">
            <w:pPr>
              <w:pStyle w:val="AQUTexttaula"/>
              <w:spacing w:before="0" w:after="0" w:line="240" w:lineRule="auto"/>
              <w:rPr>
                <w:rFonts w:asciiTheme="minorHAnsi" w:hAnsiTheme="minorHAnsi"/>
                <w:color w:val="auto"/>
              </w:rPr>
            </w:pPr>
          </w:p>
        </w:tc>
        <w:tc>
          <w:tcPr>
            <w:tcW w:w="563" w:type="pct"/>
          </w:tcPr>
          <w:p w:rsidR="00FE6998" w:rsidRPr="003E20A5" w:rsidRDefault="00FE6998" w:rsidP="00006A07">
            <w:pPr>
              <w:pStyle w:val="AQUTexttaula"/>
              <w:spacing w:before="0" w:after="0" w:line="240" w:lineRule="auto"/>
              <w:rPr>
                <w:rFonts w:asciiTheme="minorHAnsi" w:hAnsiTheme="minorHAnsi"/>
                <w:color w:val="auto"/>
              </w:rPr>
            </w:pPr>
          </w:p>
        </w:tc>
        <w:tc>
          <w:tcPr>
            <w:tcW w:w="576" w:type="pct"/>
          </w:tcPr>
          <w:p w:rsidR="00FE6998" w:rsidRPr="003E20A5" w:rsidRDefault="00FE6998" w:rsidP="00006A07">
            <w:pPr>
              <w:pStyle w:val="AQUTexttaula"/>
              <w:spacing w:before="0" w:after="0" w:line="240" w:lineRule="auto"/>
              <w:rPr>
                <w:rFonts w:asciiTheme="minorHAnsi" w:hAnsiTheme="minorHAnsi"/>
                <w:color w:val="auto"/>
              </w:rPr>
            </w:pPr>
          </w:p>
        </w:tc>
        <w:tc>
          <w:tcPr>
            <w:tcW w:w="551" w:type="pct"/>
          </w:tcPr>
          <w:p w:rsidR="00FE6998" w:rsidRPr="003E20A5" w:rsidRDefault="00FE6998" w:rsidP="00006A07">
            <w:pPr>
              <w:pStyle w:val="AQUTexttaula"/>
              <w:spacing w:before="0" w:after="0" w:line="240" w:lineRule="auto"/>
              <w:rPr>
                <w:rFonts w:asciiTheme="minorHAnsi" w:hAnsiTheme="minorHAnsi"/>
                <w:color w:val="auto"/>
              </w:rPr>
            </w:pPr>
          </w:p>
        </w:tc>
        <w:tc>
          <w:tcPr>
            <w:tcW w:w="971" w:type="pct"/>
          </w:tcPr>
          <w:p w:rsidR="00FE6998" w:rsidRPr="003E20A5" w:rsidRDefault="00FE6998" w:rsidP="00006A07">
            <w:pPr>
              <w:pStyle w:val="AQUTexttaula"/>
              <w:spacing w:before="0" w:after="0" w:line="240" w:lineRule="auto"/>
              <w:rPr>
                <w:rFonts w:asciiTheme="minorHAnsi" w:hAnsiTheme="minorHAnsi"/>
                <w:color w:val="auto"/>
              </w:rPr>
            </w:pPr>
          </w:p>
        </w:tc>
      </w:tr>
    </w:tbl>
    <w:p w:rsidR="00FE6998" w:rsidRDefault="00FE6998" w:rsidP="00006A07">
      <w:pPr>
        <w:spacing w:after="0" w:line="240" w:lineRule="auto"/>
      </w:pPr>
      <w:bookmarkStart w:id="6" w:name="_Toc430688295"/>
    </w:p>
    <w:p w:rsidR="00407CC7" w:rsidRPr="00006A07" w:rsidRDefault="00407CC7" w:rsidP="00006A07">
      <w:pPr>
        <w:spacing w:after="0" w:line="240" w:lineRule="auto"/>
      </w:pPr>
    </w:p>
    <w:bookmarkEnd w:id="6"/>
    <w:p w:rsidR="00FE6998" w:rsidRPr="00006A07" w:rsidRDefault="00FE6998" w:rsidP="00006A07">
      <w:pPr>
        <w:pStyle w:val="Listaconvietas"/>
        <w:numPr>
          <w:ilvl w:val="0"/>
          <w:numId w:val="0"/>
        </w:numPr>
        <w:spacing w:before="0" w:after="0" w:line="240" w:lineRule="auto"/>
        <w:ind w:right="140"/>
        <w:jc w:val="left"/>
        <w:rPr>
          <w:rFonts w:asciiTheme="minorHAnsi" w:hAnsiTheme="minorHAnsi"/>
          <w:color w:val="FF0000"/>
        </w:rPr>
      </w:pPr>
      <w:r w:rsidRPr="00006A07">
        <w:rPr>
          <w:rFonts w:asciiTheme="minorHAnsi" w:hAnsiTheme="minorHAnsi"/>
          <w:color w:val="FF0000"/>
        </w:rPr>
        <w:t xml:space="preserve">Per a la </w:t>
      </w:r>
      <w:r w:rsidRPr="00006A07">
        <w:rPr>
          <w:rFonts w:asciiTheme="minorHAnsi" w:hAnsiTheme="minorHAnsi"/>
          <w:b/>
          <w:color w:val="FF0000"/>
        </w:rPr>
        <w:t xml:space="preserve">valoració </w:t>
      </w:r>
      <w:r w:rsidRPr="00006A07">
        <w:rPr>
          <w:rFonts w:asciiTheme="minorHAnsi" w:hAnsiTheme="minorHAnsi"/>
          <w:color w:val="FF0000"/>
        </w:rPr>
        <w:t xml:space="preserve">d’aquest estàndard, cal prendre en consideració els aspectes següents: </w:t>
      </w:r>
    </w:p>
    <w:p w:rsidR="00407CC7" w:rsidRDefault="00FE6998" w:rsidP="003E24D5">
      <w:pPr>
        <w:pStyle w:val="Listaconvietas"/>
        <w:numPr>
          <w:ilvl w:val="0"/>
          <w:numId w:val="23"/>
        </w:numPr>
        <w:spacing w:before="0" w:after="0" w:line="240" w:lineRule="auto"/>
        <w:rPr>
          <w:rFonts w:asciiTheme="minorHAnsi" w:hAnsiTheme="minorHAnsi"/>
          <w:color w:val="FF0000"/>
          <w:lang w:eastAsia="da-DK"/>
        </w:rPr>
      </w:pPr>
      <w:r w:rsidRPr="00006A07">
        <w:rPr>
          <w:rFonts w:asciiTheme="minorHAnsi" w:hAnsiTheme="minorHAnsi"/>
          <w:color w:val="FF0000"/>
          <w:lang w:eastAsia="da-DK"/>
        </w:rPr>
        <w:t>Resultats globals de la titulació (rendiment, abandonament...)</w:t>
      </w:r>
    </w:p>
    <w:p w:rsidR="00FE6998" w:rsidRPr="00006A07" w:rsidRDefault="00407CC7" w:rsidP="003E24D5">
      <w:pPr>
        <w:pStyle w:val="Listaconvietas"/>
        <w:numPr>
          <w:ilvl w:val="0"/>
          <w:numId w:val="23"/>
        </w:numPr>
        <w:spacing w:before="0" w:after="0" w:line="240" w:lineRule="auto"/>
        <w:rPr>
          <w:rFonts w:asciiTheme="minorHAnsi" w:hAnsiTheme="minorHAnsi"/>
          <w:color w:val="FF0000"/>
          <w:lang w:eastAsia="da-DK"/>
        </w:rPr>
      </w:pPr>
      <w:r>
        <w:rPr>
          <w:rFonts w:asciiTheme="minorHAnsi" w:hAnsiTheme="minorHAnsi"/>
          <w:color w:val="FF0000"/>
          <w:lang w:eastAsia="da-DK"/>
        </w:rPr>
        <w:t xml:space="preserve">Resultats </w:t>
      </w:r>
      <w:r w:rsidR="00FE6998" w:rsidRPr="00006A07">
        <w:rPr>
          <w:rFonts w:asciiTheme="minorHAnsi" w:hAnsiTheme="minorHAnsi"/>
          <w:color w:val="FF0000"/>
          <w:lang w:eastAsia="da-DK"/>
        </w:rPr>
        <w:t>específi</w:t>
      </w:r>
      <w:r>
        <w:rPr>
          <w:rFonts w:asciiTheme="minorHAnsi" w:hAnsiTheme="minorHAnsi"/>
          <w:color w:val="FF0000"/>
          <w:lang w:eastAsia="da-DK"/>
        </w:rPr>
        <w:t>cs  del primer curs (rendiment, abandonament...)</w:t>
      </w:r>
    </w:p>
    <w:p w:rsidR="00D26290" w:rsidRPr="00006A07" w:rsidRDefault="00D26290" w:rsidP="00006A07">
      <w:pPr>
        <w:spacing w:after="0" w:line="240" w:lineRule="auto"/>
        <w:jc w:val="both"/>
        <w:rPr>
          <w:rFonts w:cstheme="minorHAnsi"/>
          <w:i/>
          <w:color w:val="FF0000"/>
        </w:rPr>
      </w:pPr>
    </w:p>
    <w:p w:rsidR="004B3EDE" w:rsidRPr="00006A07" w:rsidRDefault="004B3EDE" w:rsidP="00006A07">
      <w:pPr>
        <w:spacing w:after="0" w:line="240" w:lineRule="auto"/>
        <w:jc w:val="both"/>
        <w:rPr>
          <w:rFonts w:cstheme="minorHAnsi"/>
          <w:b/>
          <w:caps/>
        </w:rPr>
      </w:pPr>
    </w:p>
    <w:p w:rsidR="009A1DBF" w:rsidRPr="00006A07" w:rsidRDefault="0056038E" w:rsidP="00006A07">
      <w:pPr>
        <w:spacing w:after="0" w:line="240" w:lineRule="auto"/>
        <w:jc w:val="both"/>
        <w:rPr>
          <w:rFonts w:cstheme="minorHAnsi"/>
          <w:b/>
        </w:rPr>
      </w:pPr>
      <w:r w:rsidRPr="00006A07">
        <w:rPr>
          <w:rFonts w:cstheme="minorHAnsi"/>
          <w:b/>
          <w:highlight w:val="yellow"/>
        </w:rPr>
        <w:t>3.</w:t>
      </w:r>
      <w:r w:rsidR="004B3EDE" w:rsidRPr="00006A07">
        <w:rPr>
          <w:rFonts w:cstheme="minorHAnsi"/>
          <w:b/>
          <w:highlight w:val="yellow"/>
        </w:rPr>
        <w:t>6.4. Els valors dels indicadors d’inserció laboral són adequats per a les característiques de la titulació.</w:t>
      </w:r>
    </w:p>
    <w:p w:rsidR="00D849B8" w:rsidRDefault="00D849B8" w:rsidP="00006A07">
      <w:pPr>
        <w:spacing w:after="0" w:line="240" w:lineRule="auto"/>
        <w:jc w:val="both"/>
        <w:rPr>
          <w:rFonts w:cstheme="minorHAnsi"/>
          <w:i/>
          <w:color w:val="FF0000"/>
        </w:rPr>
      </w:pPr>
    </w:p>
    <w:p w:rsidR="00407CC7" w:rsidRDefault="00407CC7" w:rsidP="00006A07">
      <w:pPr>
        <w:spacing w:after="0" w:line="240" w:lineRule="auto"/>
        <w:jc w:val="both"/>
        <w:rPr>
          <w:rFonts w:cstheme="minorHAnsi"/>
          <w:i/>
          <w:color w:val="FF0000"/>
        </w:rPr>
      </w:pPr>
    </w:p>
    <w:p w:rsidR="00407CC7" w:rsidRPr="00006A07" w:rsidRDefault="00407CC7" w:rsidP="00407CC7">
      <w:pPr>
        <w:pStyle w:val="Listaconvietas"/>
        <w:numPr>
          <w:ilvl w:val="0"/>
          <w:numId w:val="0"/>
        </w:numPr>
        <w:spacing w:before="0" w:after="0" w:line="240" w:lineRule="auto"/>
        <w:ind w:right="140"/>
        <w:jc w:val="left"/>
        <w:rPr>
          <w:rFonts w:asciiTheme="minorHAnsi" w:hAnsiTheme="minorHAnsi"/>
          <w:color w:val="FF0000"/>
        </w:rPr>
      </w:pPr>
      <w:r>
        <w:rPr>
          <w:rFonts w:asciiTheme="minorHAnsi" w:hAnsiTheme="minorHAnsi"/>
          <w:color w:val="FF0000"/>
        </w:rPr>
        <w:t xml:space="preserve">Els </w:t>
      </w:r>
      <w:r>
        <w:rPr>
          <w:rFonts w:asciiTheme="minorHAnsi" w:hAnsiTheme="minorHAnsi"/>
          <w:b/>
          <w:color w:val="FF0000"/>
        </w:rPr>
        <w:t xml:space="preserve">indicadors </w:t>
      </w:r>
      <w:r>
        <w:rPr>
          <w:rFonts w:asciiTheme="minorHAnsi" w:hAnsiTheme="minorHAnsi"/>
          <w:color w:val="FF0000"/>
        </w:rPr>
        <w:t xml:space="preserve">que cal considerar per avaluar aquest </w:t>
      </w:r>
      <w:r w:rsidRPr="00006A07">
        <w:rPr>
          <w:rFonts w:asciiTheme="minorHAnsi" w:hAnsiTheme="minorHAnsi"/>
          <w:color w:val="FF0000"/>
        </w:rPr>
        <w:t xml:space="preserve"> estàndard són </w:t>
      </w:r>
      <w:r>
        <w:rPr>
          <w:rFonts w:asciiTheme="minorHAnsi" w:hAnsiTheme="minorHAnsi"/>
          <w:color w:val="FF0000"/>
        </w:rPr>
        <w:t>els</w:t>
      </w:r>
      <w:r w:rsidRPr="00006A07">
        <w:rPr>
          <w:rFonts w:asciiTheme="minorHAnsi" w:hAnsiTheme="minorHAnsi"/>
          <w:color w:val="FF0000"/>
        </w:rPr>
        <w:t xml:space="preserve"> següents: </w:t>
      </w:r>
    </w:p>
    <w:p w:rsidR="00407CC7" w:rsidRDefault="00407CC7" w:rsidP="00006A07">
      <w:pPr>
        <w:spacing w:after="0" w:line="240" w:lineRule="auto"/>
        <w:jc w:val="both"/>
        <w:rPr>
          <w:rFonts w:cstheme="minorHAnsi"/>
          <w:i/>
          <w:color w:val="FF0000"/>
        </w:rPr>
      </w:pPr>
    </w:p>
    <w:p w:rsidR="003E20A5" w:rsidRPr="00006A07" w:rsidRDefault="00407CC7" w:rsidP="003E20A5">
      <w:pPr>
        <w:spacing w:after="0" w:line="240" w:lineRule="auto"/>
      </w:pPr>
      <w:r>
        <w:t xml:space="preserve">Taula </w:t>
      </w:r>
      <w:r w:rsidR="003E20A5" w:rsidRPr="00006A07">
        <w:t xml:space="preserve">6.6. </w:t>
      </w:r>
      <w:r>
        <w:t>Inserció laboral</w:t>
      </w:r>
    </w:p>
    <w:tbl>
      <w:tblPr>
        <w:tblStyle w:val="Tablaconcuadrcula"/>
        <w:tblW w:w="8881" w:type="dxa"/>
        <w:tblLook w:val="00A0" w:firstRow="1" w:lastRow="0" w:firstColumn="1" w:lastColumn="0" w:noHBand="0" w:noVBand="0"/>
      </w:tblPr>
      <w:tblGrid>
        <w:gridCol w:w="3679"/>
        <w:gridCol w:w="1734"/>
        <w:gridCol w:w="861"/>
        <w:gridCol w:w="873"/>
        <w:gridCol w:w="1734"/>
      </w:tblGrid>
      <w:tr w:rsidR="00C55BCC" w:rsidRPr="00006A07" w:rsidTr="00C55BCC">
        <w:trPr>
          <w:trHeight w:hRule="exact" w:val="232"/>
        </w:trPr>
        <w:tc>
          <w:tcPr>
            <w:tcW w:w="3679" w:type="dxa"/>
            <w:shd w:val="clear" w:color="auto" w:fill="004D73"/>
          </w:tcPr>
          <w:p w:rsidR="00C55BCC" w:rsidRPr="00006A07" w:rsidRDefault="00C55BCC" w:rsidP="00A33611">
            <w:pPr>
              <w:pStyle w:val="AQUTtolcolumna"/>
              <w:spacing w:line="240" w:lineRule="auto"/>
              <w:jc w:val="center"/>
              <w:rPr>
                <w:rFonts w:asciiTheme="minorHAnsi" w:hAnsiTheme="minorHAnsi"/>
                <w:color w:val="FFFFFF" w:themeColor="background1"/>
              </w:rPr>
            </w:pPr>
          </w:p>
        </w:tc>
        <w:tc>
          <w:tcPr>
            <w:tcW w:w="5202" w:type="dxa"/>
            <w:gridSpan w:val="4"/>
            <w:shd w:val="clear" w:color="auto" w:fill="004D73"/>
          </w:tcPr>
          <w:p w:rsidR="00C55BCC" w:rsidRPr="00006A07" w:rsidRDefault="00C55BCC" w:rsidP="00A33611">
            <w:pPr>
              <w:pStyle w:val="AQUTtolcolumna"/>
              <w:spacing w:line="240" w:lineRule="auto"/>
              <w:jc w:val="center"/>
              <w:rPr>
                <w:rFonts w:asciiTheme="minorHAnsi" w:hAnsiTheme="minorHAnsi"/>
                <w:color w:val="FFFFFF" w:themeColor="background1"/>
              </w:rPr>
            </w:pPr>
            <w:r w:rsidRPr="00006A07">
              <w:rPr>
                <w:rFonts w:asciiTheme="minorHAnsi" w:hAnsiTheme="minorHAnsi"/>
                <w:color w:val="FFFFFF" w:themeColor="background1"/>
              </w:rPr>
              <w:t>Indicador</w:t>
            </w:r>
          </w:p>
        </w:tc>
      </w:tr>
      <w:tr w:rsidR="00C55BCC" w:rsidRPr="003E20A5" w:rsidTr="003E24D5">
        <w:trPr>
          <w:trHeight w:hRule="exact" w:val="232"/>
        </w:trPr>
        <w:tc>
          <w:tcPr>
            <w:tcW w:w="3679" w:type="dxa"/>
            <w:vMerge w:val="restart"/>
            <w:vAlign w:val="center"/>
          </w:tcPr>
          <w:p w:rsidR="00C55BCC" w:rsidRPr="003E20A5" w:rsidRDefault="00C55BCC" w:rsidP="00C55BCC">
            <w:pPr>
              <w:pStyle w:val="AQUTexttaula"/>
              <w:spacing w:before="0" w:after="0" w:line="240" w:lineRule="auto"/>
              <w:rPr>
                <w:rFonts w:asciiTheme="minorHAnsi" w:hAnsiTheme="minorHAnsi"/>
                <w:color w:val="auto"/>
              </w:rPr>
            </w:pPr>
            <w:r>
              <w:rPr>
                <w:rFonts w:asciiTheme="minorHAnsi" w:hAnsiTheme="minorHAnsi"/>
                <w:color w:val="auto"/>
              </w:rPr>
              <w:t>Taxa d’o</w:t>
            </w:r>
            <w:r w:rsidRPr="003E20A5">
              <w:rPr>
                <w:rFonts w:asciiTheme="minorHAnsi" w:hAnsiTheme="minorHAnsi"/>
                <w:color w:val="auto"/>
              </w:rPr>
              <w:t>cupació</w:t>
            </w:r>
          </w:p>
        </w:tc>
        <w:tc>
          <w:tcPr>
            <w:tcW w:w="1734" w:type="dxa"/>
            <w:shd w:val="clear" w:color="auto" w:fill="D9D9D9" w:themeFill="background1" w:themeFillShade="D9"/>
          </w:tcPr>
          <w:p w:rsidR="00C55BCC" w:rsidRPr="003E20A5" w:rsidRDefault="00C55BCC" w:rsidP="00A431F2">
            <w:pPr>
              <w:pStyle w:val="AQUTexttaula"/>
              <w:spacing w:before="0" w:after="0" w:line="240" w:lineRule="auto"/>
              <w:jc w:val="center"/>
              <w:rPr>
                <w:rFonts w:asciiTheme="minorHAnsi" w:hAnsiTheme="minorHAnsi"/>
                <w:color w:val="auto"/>
              </w:rPr>
            </w:pPr>
            <w:r>
              <w:rPr>
                <w:rFonts w:asciiTheme="minorHAnsi" w:hAnsiTheme="minorHAnsi"/>
                <w:color w:val="auto"/>
              </w:rPr>
              <w:t>Taxa d’ocupats</w:t>
            </w:r>
          </w:p>
        </w:tc>
        <w:tc>
          <w:tcPr>
            <w:tcW w:w="1734" w:type="dxa"/>
            <w:gridSpan w:val="2"/>
            <w:shd w:val="clear" w:color="auto" w:fill="D9D9D9" w:themeFill="background1" w:themeFillShade="D9"/>
          </w:tcPr>
          <w:p w:rsidR="00C55BCC" w:rsidRPr="003E20A5" w:rsidRDefault="00C55BCC" w:rsidP="00A431F2">
            <w:pPr>
              <w:pStyle w:val="AQUTexttaula"/>
              <w:spacing w:before="0" w:after="0" w:line="240" w:lineRule="auto"/>
              <w:jc w:val="center"/>
              <w:rPr>
                <w:rFonts w:asciiTheme="minorHAnsi" w:hAnsiTheme="minorHAnsi"/>
                <w:color w:val="auto"/>
              </w:rPr>
            </w:pPr>
            <w:r>
              <w:rPr>
                <w:rFonts w:asciiTheme="minorHAnsi" w:hAnsiTheme="minorHAnsi"/>
                <w:color w:val="auto"/>
              </w:rPr>
              <w:t>Taxa d’aturats</w:t>
            </w:r>
          </w:p>
        </w:tc>
        <w:tc>
          <w:tcPr>
            <w:tcW w:w="1734" w:type="dxa"/>
            <w:shd w:val="clear" w:color="auto" w:fill="D9D9D9" w:themeFill="background1" w:themeFillShade="D9"/>
          </w:tcPr>
          <w:p w:rsidR="00C55BCC" w:rsidRPr="003E20A5" w:rsidRDefault="00C55BCC" w:rsidP="00A431F2">
            <w:pPr>
              <w:pStyle w:val="AQUTexttaula"/>
              <w:spacing w:before="0" w:after="0" w:line="240" w:lineRule="auto"/>
              <w:jc w:val="center"/>
              <w:rPr>
                <w:rFonts w:asciiTheme="minorHAnsi" w:hAnsiTheme="minorHAnsi"/>
                <w:color w:val="auto"/>
              </w:rPr>
            </w:pPr>
            <w:r>
              <w:rPr>
                <w:rFonts w:asciiTheme="minorHAnsi" w:hAnsiTheme="minorHAnsi"/>
                <w:color w:val="auto"/>
              </w:rPr>
              <w:t>Taxa d’inactius</w:t>
            </w:r>
          </w:p>
        </w:tc>
      </w:tr>
      <w:tr w:rsidR="00C55BCC" w:rsidRPr="003E20A5" w:rsidTr="003E24D5">
        <w:trPr>
          <w:trHeight w:hRule="exact" w:val="232"/>
        </w:trPr>
        <w:tc>
          <w:tcPr>
            <w:tcW w:w="3679" w:type="dxa"/>
            <w:vMerge/>
          </w:tcPr>
          <w:p w:rsidR="00C55BCC" w:rsidRDefault="00C55BCC" w:rsidP="00C55BCC">
            <w:pPr>
              <w:pStyle w:val="AQUTexttaula"/>
              <w:spacing w:before="0" w:after="0" w:line="240" w:lineRule="auto"/>
              <w:rPr>
                <w:rFonts w:asciiTheme="minorHAnsi" w:hAnsiTheme="minorHAnsi"/>
                <w:color w:val="auto"/>
              </w:rPr>
            </w:pPr>
          </w:p>
        </w:tc>
        <w:tc>
          <w:tcPr>
            <w:tcW w:w="1734" w:type="dxa"/>
          </w:tcPr>
          <w:p w:rsidR="00C55BCC" w:rsidRDefault="00C55BCC" w:rsidP="00A431F2">
            <w:pPr>
              <w:pStyle w:val="AQUTexttaula"/>
              <w:spacing w:before="0" w:after="0" w:line="240" w:lineRule="auto"/>
              <w:jc w:val="center"/>
              <w:rPr>
                <w:rFonts w:asciiTheme="minorHAnsi" w:hAnsiTheme="minorHAnsi"/>
                <w:color w:val="auto"/>
              </w:rPr>
            </w:pPr>
          </w:p>
        </w:tc>
        <w:tc>
          <w:tcPr>
            <w:tcW w:w="1734" w:type="dxa"/>
            <w:gridSpan w:val="2"/>
          </w:tcPr>
          <w:p w:rsidR="00C55BCC" w:rsidRDefault="00C55BCC" w:rsidP="00A431F2">
            <w:pPr>
              <w:pStyle w:val="AQUTexttaula"/>
              <w:spacing w:before="0" w:after="0" w:line="240" w:lineRule="auto"/>
              <w:jc w:val="center"/>
              <w:rPr>
                <w:rFonts w:asciiTheme="minorHAnsi" w:hAnsiTheme="minorHAnsi"/>
                <w:color w:val="auto"/>
              </w:rPr>
            </w:pPr>
          </w:p>
        </w:tc>
        <w:tc>
          <w:tcPr>
            <w:tcW w:w="1734" w:type="dxa"/>
          </w:tcPr>
          <w:p w:rsidR="00C55BCC" w:rsidRDefault="00C55BCC" w:rsidP="00A431F2">
            <w:pPr>
              <w:pStyle w:val="AQUTexttaula"/>
              <w:spacing w:before="0" w:after="0" w:line="240" w:lineRule="auto"/>
              <w:jc w:val="center"/>
              <w:rPr>
                <w:rFonts w:asciiTheme="minorHAnsi" w:hAnsiTheme="minorHAnsi"/>
                <w:color w:val="auto"/>
              </w:rPr>
            </w:pPr>
          </w:p>
        </w:tc>
      </w:tr>
      <w:tr w:rsidR="00C55BCC" w:rsidRPr="003E20A5" w:rsidTr="003E24D5">
        <w:trPr>
          <w:trHeight w:hRule="exact" w:val="232"/>
        </w:trPr>
        <w:tc>
          <w:tcPr>
            <w:tcW w:w="3679" w:type="dxa"/>
            <w:vMerge w:val="restart"/>
            <w:vAlign w:val="center"/>
          </w:tcPr>
          <w:p w:rsidR="00C55BCC" w:rsidRPr="003E20A5" w:rsidRDefault="00C55BCC" w:rsidP="00C55BCC">
            <w:pPr>
              <w:pStyle w:val="AQUTexttaula"/>
              <w:spacing w:before="0" w:after="0" w:line="240" w:lineRule="auto"/>
              <w:jc w:val="left"/>
              <w:rPr>
                <w:rFonts w:asciiTheme="minorHAnsi" w:hAnsiTheme="minorHAnsi"/>
                <w:color w:val="auto"/>
              </w:rPr>
            </w:pPr>
            <w:r w:rsidRPr="003E20A5">
              <w:rPr>
                <w:rFonts w:asciiTheme="minorHAnsi" w:hAnsiTheme="minorHAnsi"/>
                <w:color w:val="auto"/>
              </w:rPr>
              <w:t>Taxa d’adequació (funcions)</w:t>
            </w:r>
          </w:p>
        </w:tc>
        <w:tc>
          <w:tcPr>
            <w:tcW w:w="1734" w:type="dxa"/>
            <w:shd w:val="clear" w:color="auto" w:fill="D9D9D9" w:themeFill="background1" w:themeFillShade="D9"/>
          </w:tcPr>
          <w:p w:rsidR="00C55BCC" w:rsidRPr="003E20A5" w:rsidRDefault="00C55BCC" w:rsidP="00A431F2">
            <w:pPr>
              <w:pStyle w:val="AQUTexttaula"/>
              <w:spacing w:before="0" w:after="0" w:line="240" w:lineRule="auto"/>
              <w:jc w:val="center"/>
              <w:rPr>
                <w:rFonts w:asciiTheme="minorHAnsi" w:hAnsiTheme="minorHAnsi"/>
                <w:color w:val="auto"/>
              </w:rPr>
            </w:pPr>
            <w:r>
              <w:rPr>
                <w:rFonts w:asciiTheme="minorHAnsi" w:hAnsiTheme="minorHAnsi"/>
                <w:color w:val="auto"/>
              </w:rPr>
              <w:t>Vinculades titulació</w:t>
            </w:r>
          </w:p>
        </w:tc>
        <w:tc>
          <w:tcPr>
            <w:tcW w:w="1734" w:type="dxa"/>
            <w:gridSpan w:val="2"/>
            <w:shd w:val="clear" w:color="auto" w:fill="D9D9D9" w:themeFill="background1" w:themeFillShade="D9"/>
          </w:tcPr>
          <w:p w:rsidR="00C55BCC" w:rsidRPr="003E20A5" w:rsidRDefault="00C55BCC" w:rsidP="00A431F2">
            <w:pPr>
              <w:pStyle w:val="AQUTexttaula"/>
              <w:spacing w:before="0" w:after="0" w:line="240" w:lineRule="auto"/>
              <w:jc w:val="center"/>
              <w:rPr>
                <w:rFonts w:asciiTheme="minorHAnsi" w:hAnsiTheme="minorHAnsi"/>
                <w:color w:val="auto"/>
              </w:rPr>
            </w:pPr>
            <w:r>
              <w:rPr>
                <w:rFonts w:asciiTheme="minorHAnsi" w:hAnsiTheme="minorHAnsi"/>
                <w:color w:val="auto"/>
              </w:rPr>
              <w:t>Universitàries</w:t>
            </w:r>
          </w:p>
        </w:tc>
        <w:tc>
          <w:tcPr>
            <w:tcW w:w="1734" w:type="dxa"/>
            <w:shd w:val="clear" w:color="auto" w:fill="D9D9D9" w:themeFill="background1" w:themeFillShade="D9"/>
          </w:tcPr>
          <w:p w:rsidR="00C55BCC" w:rsidRPr="003E20A5" w:rsidRDefault="00C55BCC" w:rsidP="00A431F2">
            <w:pPr>
              <w:pStyle w:val="AQUTexttaula"/>
              <w:spacing w:before="0" w:after="0" w:line="240" w:lineRule="auto"/>
              <w:jc w:val="center"/>
              <w:rPr>
                <w:rFonts w:asciiTheme="minorHAnsi" w:hAnsiTheme="minorHAnsi"/>
                <w:color w:val="auto"/>
              </w:rPr>
            </w:pPr>
            <w:r>
              <w:rPr>
                <w:rFonts w:asciiTheme="minorHAnsi" w:hAnsiTheme="minorHAnsi"/>
                <w:color w:val="auto"/>
              </w:rPr>
              <w:t>No universitàries</w:t>
            </w:r>
          </w:p>
        </w:tc>
      </w:tr>
      <w:tr w:rsidR="00C55BCC" w:rsidRPr="003E20A5" w:rsidTr="003E24D5">
        <w:trPr>
          <w:trHeight w:hRule="exact" w:val="232"/>
        </w:trPr>
        <w:tc>
          <w:tcPr>
            <w:tcW w:w="3679" w:type="dxa"/>
            <w:vMerge/>
          </w:tcPr>
          <w:p w:rsidR="00C55BCC" w:rsidRPr="003E20A5" w:rsidRDefault="00C55BCC" w:rsidP="00C55BCC">
            <w:pPr>
              <w:pStyle w:val="AQUTexttaula"/>
              <w:spacing w:before="0" w:after="0" w:line="240" w:lineRule="auto"/>
              <w:rPr>
                <w:rFonts w:asciiTheme="minorHAnsi" w:hAnsiTheme="minorHAnsi"/>
                <w:color w:val="auto"/>
              </w:rPr>
            </w:pPr>
          </w:p>
        </w:tc>
        <w:tc>
          <w:tcPr>
            <w:tcW w:w="1734" w:type="dxa"/>
          </w:tcPr>
          <w:p w:rsidR="00C55BCC" w:rsidRDefault="00C55BCC" w:rsidP="00A431F2">
            <w:pPr>
              <w:pStyle w:val="AQUTexttaula"/>
              <w:spacing w:before="0" w:after="0" w:line="240" w:lineRule="auto"/>
              <w:jc w:val="center"/>
              <w:rPr>
                <w:rFonts w:asciiTheme="minorHAnsi" w:hAnsiTheme="minorHAnsi"/>
                <w:color w:val="auto"/>
              </w:rPr>
            </w:pPr>
          </w:p>
        </w:tc>
        <w:tc>
          <w:tcPr>
            <w:tcW w:w="1734" w:type="dxa"/>
            <w:gridSpan w:val="2"/>
          </w:tcPr>
          <w:p w:rsidR="00C55BCC" w:rsidRPr="003E20A5" w:rsidRDefault="00C55BCC" w:rsidP="00A431F2">
            <w:pPr>
              <w:pStyle w:val="AQUTexttaula"/>
              <w:spacing w:before="0" w:after="0" w:line="240" w:lineRule="auto"/>
              <w:jc w:val="center"/>
              <w:rPr>
                <w:rFonts w:asciiTheme="minorHAnsi" w:hAnsiTheme="minorHAnsi"/>
                <w:color w:val="auto"/>
              </w:rPr>
            </w:pPr>
          </w:p>
        </w:tc>
        <w:tc>
          <w:tcPr>
            <w:tcW w:w="1734" w:type="dxa"/>
          </w:tcPr>
          <w:p w:rsidR="00C55BCC" w:rsidRPr="003E20A5" w:rsidRDefault="00C55BCC" w:rsidP="00A431F2">
            <w:pPr>
              <w:pStyle w:val="AQUTexttaula"/>
              <w:spacing w:before="0" w:after="0" w:line="240" w:lineRule="auto"/>
              <w:jc w:val="center"/>
              <w:rPr>
                <w:rFonts w:asciiTheme="minorHAnsi" w:hAnsiTheme="minorHAnsi"/>
                <w:color w:val="auto"/>
              </w:rPr>
            </w:pPr>
          </w:p>
        </w:tc>
      </w:tr>
      <w:tr w:rsidR="003E24D5" w:rsidRPr="003E20A5" w:rsidTr="003E24D5">
        <w:trPr>
          <w:trHeight w:hRule="exact" w:val="232"/>
        </w:trPr>
        <w:tc>
          <w:tcPr>
            <w:tcW w:w="3679" w:type="dxa"/>
            <w:vMerge w:val="restart"/>
          </w:tcPr>
          <w:p w:rsidR="003E24D5" w:rsidRDefault="003E24D5" w:rsidP="00A33611">
            <w:pPr>
              <w:pStyle w:val="AQUTexttaula"/>
              <w:spacing w:before="0" w:after="0" w:line="240" w:lineRule="auto"/>
              <w:rPr>
                <w:rFonts w:asciiTheme="minorHAnsi" w:hAnsiTheme="minorHAnsi"/>
                <w:color w:val="auto"/>
              </w:rPr>
            </w:pPr>
            <w:r w:rsidRPr="003E20A5">
              <w:rPr>
                <w:rFonts w:asciiTheme="minorHAnsi" w:hAnsiTheme="minorHAnsi"/>
                <w:color w:val="auto"/>
              </w:rPr>
              <w:t>Satisfacció amb la formació</w:t>
            </w:r>
          </w:p>
          <w:p w:rsidR="003E24D5" w:rsidRPr="003E20A5" w:rsidRDefault="003E24D5" w:rsidP="003E24D5">
            <w:pPr>
              <w:pStyle w:val="AQUTexttaula"/>
              <w:spacing w:before="0" w:after="0" w:line="240" w:lineRule="auto"/>
              <w:rPr>
                <w:rFonts w:asciiTheme="minorHAnsi" w:hAnsiTheme="minorHAnsi"/>
                <w:color w:val="auto"/>
              </w:rPr>
            </w:pPr>
            <w:r>
              <w:rPr>
                <w:rFonts w:asciiTheme="minorHAnsi" w:hAnsiTheme="minorHAnsi"/>
                <w:color w:val="auto"/>
              </w:rPr>
              <w:t>(escala de valoració d’1a 7)</w:t>
            </w:r>
          </w:p>
        </w:tc>
        <w:tc>
          <w:tcPr>
            <w:tcW w:w="2595" w:type="dxa"/>
            <w:gridSpan w:val="2"/>
            <w:shd w:val="clear" w:color="auto" w:fill="D9D9D9" w:themeFill="background1" w:themeFillShade="D9"/>
          </w:tcPr>
          <w:p w:rsidR="003E24D5" w:rsidRPr="003E20A5" w:rsidRDefault="003E24D5" w:rsidP="00A431F2">
            <w:pPr>
              <w:pStyle w:val="AQUTexttaula"/>
              <w:spacing w:before="0" w:after="0" w:line="240" w:lineRule="auto"/>
              <w:jc w:val="center"/>
              <w:rPr>
                <w:rFonts w:asciiTheme="minorHAnsi" w:hAnsiTheme="minorHAnsi"/>
                <w:color w:val="auto"/>
              </w:rPr>
            </w:pPr>
            <w:r>
              <w:rPr>
                <w:rFonts w:asciiTheme="minorHAnsi" w:hAnsiTheme="minorHAnsi"/>
                <w:color w:val="auto"/>
              </w:rPr>
              <w:t>Teòrica</w:t>
            </w:r>
          </w:p>
        </w:tc>
        <w:tc>
          <w:tcPr>
            <w:tcW w:w="2607" w:type="dxa"/>
            <w:gridSpan w:val="2"/>
            <w:shd w:val="clear" w:color="auto" w:fill="D9D9D9" w:themeFill="background1" w:themeFillShade="D9"/>
          </w:tcPr>
          <w:p w:rsidR="003E24D5" w:rsidRPr="003E20A5" w:rsidRDefault="003E24D5" w:rsidP="00A431F2">
            <w:pPr>
              <w:pStyle w:val="AQUTexttaula"/>
              <w:spacing w:before="0" w:after="0" w:line="240" w:lineRule="auto"/>
              <w:jc w:val="center"/>
              <w:rPr>
                <w:rFonts w:asciiTheme="minorHAnsi" w:hAnsiTheme="minorHAnsi"/>
                <w:color w:val="auto"/>
              </w:rPr>
            </w:pPr>
            <w:r>
              <w:rPr>
                <w:rFonts w:asciiTheme="minorHAnsi" w:hAnsiTheme="minorHAnsi"/>
                <w:color w:val="auto"/>
              </w:rPr>
              <w:t>Pràctica</w:t>
            </w:r>
          </w:p>
        </w:tc>
      </w:tr>
      <w:tr w:rsidR="003E24D5" w:rsidRPr="003E20A5" w:rsidTr="003E24D5">
        <w:trPr>
          <w:trHeight w:hRule="exact" w:val="232"/>
        </w:trPr>
        <w:tc>
          <w:tcPr>
            <w:tcW w:w="3679" w:type="dxa"/>
            <w:vMerge/>
          </w:tcPr>
          <w:p w:rsidR="003E24D5" w:rsidRPr="003E20A5" w:rsidRDefault="003E24D5" w:rsidP="00A33611">
            <w:pPr>
              <w:pStyle w:val="AQUTexttaula"/>
              <w:spacing w:before="0" w:after="0" w:line="240" w:lineRule="auto"/>
              <w:rPr>
                <w:rFonts w:asciiTheme="minorHAnsi" w:hAnsiTheme="minorHAnsi"/>
                <w:color w:val="auto"/>
              </w:rPr>
            </w:pPr>
          </w:p>
        </w:tc>
        <w:tc>
          <w:tcPr>
            <w:tcW w:w="2595" w:type="dxa"/>
            <w:gridSpan w:val="2"/>
          </w:tcPr>
          <w:p w:rsidR="003E24D5" w:rsidRPr="003E20A5" w:rsidRDefault="003E24D5" w:rsidP="00A431F2">
            <w:pPr>
              <w:pStyle w:val="AQUTexttaula"/>
              <w:spacing w:before="0" w:after="0" w:line="240" w:lineRule="auto"/>
              <w:jc w:val="center"/>
              <w:rPr>
                <w:rFonts w:asciiTheme="minorHAnsi" w:hAnsiTheme="minorHAnsi"/>
                <w:color w:val="auto"/>
              </w:rPr>
            </w:pPr>
          </w:p>
        </w:tc>
        <w:tc>
          <w:tcPr>
            <w:tcW w:w="2607" w:type="dxa"/>
            <w:gridSpan w:val="2"/>
          </w:tcPr>
          <w:p w:rsidR="003E24D5" w:rsidRPr="003E20A5" w:rsidRDefault="003E24D5" w:rsidP="00A431F2">
            <w:pPr>
              <w:pStyle w:val="AQUTexttaula"/>
              <w:spacing w:before="0" w:after="0" w:line="240" w:lineRule="auto"/>
              <w:jc w:val="center"/>
              <w:rPr>
                <w:rFonts w:asciiTheme="minorHAnsi" w:hAnsiTheme="minorHAnsi"/>
                <w:color w:val="auto"/>
              </w:rPr>
            </w:pPr>
          </w:p>
        </w:tc>
      </w:tr>
    </w:tbl>
    <w:p w:rsidR="00A431F2" w:rsidRDefault="00A431F2" w:rsidP="003E20A5">
      <w:pPr>
        <w:spacing w:after="0" w:line="240" w:lineRule="auto"/>
        <w:rPr>
          <w:sz w:val="18"/>
          <w:szCs w:val="18"/>
        </w:rPr>
      </w:pPr>
      <w:r>
        <w:rPr>
          <w:sz w:val="18"/>
          <w:szCs w:val="18"/>
        </w:rPr>
        <w:t>Enquesta d’inserció laboral 2014</w:t>
      </w:r>
    </w:p>
    <w:p w:rsidR="00C55BCC" w:rsidRDefault="00C55BCC" w:rsidP="003E20A5">
      <w:pPr>
        <w:spacing w:after="0" w:line="240" w:lineRule="auto"/>
        <w:rPr>
          <w:b/>
          <w:i/>
          <w:sz w:val="16"/>
          <w:szCs w:val="16"/>
        </w:rPr>
      </w:pPr>
    </w:p>
    <w:p w:rsidR="00A431F2" w:rsidRDefault="00A431F2" w:rsidP="00A431F2">
      <w:pPr>
        <w:spacing w:after="0" w:line="240" w:lineRule="auto"/>
        <w:jc w:val="both"/>
        <w:rPr>
          <w:rFonts w:cstheme="minorHAnsi"/>
          <w:i/>
          <w:color w:val="FF0000"/>
        </w:rPr>
      </w:pPr>
      <w:r>
        <w:rPr>
          <w:rFonts w:cstheme="minorHAnsi"/>
          <w:i/>
          <w:color w:val="FF0000"/>
        </w:rPr>
        <w:t xml:space="preserve">Per al graus: </w:t>
      </w:r>
    </w:p>
    <w:p w:rsidR="00352AC2" w:rsidRPr="00A431F2" w:rsidRDefault="00352AC2" w:rsidP="003E24D5">
      <w:pPr>
        <w:pStyle w:val="Prrafodelista"/>
        <w:numPr>
          <w:ilvl w:val="0"/>
          <w:numId w:val="29"/>
        </w:numPr>
        <w:spacing w:after="0" w:line="240" w:lineRule="auto"/>
        <w:jc w:val="both"/>
        <w:rPr>
          <w:rFonts w:cstheme="minorHAnsi"/>
          <w:i/>
          <w:color w:val="FF0000"/>
        </w:rPr>
      </w:pPr>
      <w:r w:rsidRPr="00A431F2">
        <w:rPr>
          <w:rFonts w:cstheme="minorHAnsi"/>
          <w:i/>
          <w:color w:val="FF0000"/>
        </w:rPr>
        <w:t>L’enquesta d’inserció laboral, organitzada i centralitzada per AQU, es fa cada 3 anys. L’última edició és la de l’any 2014 i correspon als titulats (llicenciatura / enginyeria / diplomatura / enginyeria tècnica</w:t>
      </w:r>
      <w:r w:rsidR="00A63537" w:rsidRPr="00A431F2">
        <w:rPr>
          <w:rFonts w:cstheme="minorHAnsi"/>
          <w:i/>
          <w:color w:val="FF0000"/>
        </w:rPr>
        <w:t>) en el</w:t>
      </w:r>
      <w:r w:rsidRPr="00A431F2">
        <w:rPr>
          <w:rFonts w:cstheme="minorHAnsi"/>
          <w:i/>
          <w:color w:val="FF0000"/>
        </w:rPr>
        <w:t xml:space="preserve"> curs acadèmic 2010-11.</w:t>
      </w:r>
      <w:r w:rsidR="00A63537" w:rsidRPr="00A431F2">
        <w:rPr>
          <w:rFonts w:cstheme="minorHAnsi"/>
          <w:i/>
          <w:color w:val="FF0000"/>
        </w:rPr>
        <w:t xml:space="preserve"> Així doncs, no es disposa de dades de titulats de graus. Tanmateix, els graus que provenen o són propers a titulacions anteriors, poden utilitzar els resultats d’aquestes últimes.</w:t>
      </w:r>
    </w:p>
    <w:p w:rsidR="00A63537" w:rsidRPr="00006A07" w:rsidRDefault="00A63537" w:rsidP="00A431F2">
      <w:pPr>
        <w:spacing w:after="0" w:line="240" w:lineRule="auto"/>
        <w:jc w:val="both"/>
        <w:rPr>
          <w:rFonts w:cstheme="minorHAnsi"/>
          <w:i/>
          <w:color w:val="FF0000"/>
        </w:rPr>
      </w:pPr>
    </w:p>
    <w:p w:rsidR="00A63537" w:rsidRPr="00A431F2" w:rsidRDefault="00A63537" w:rsidP="003E24D5">
      <w:pPr>
        <w:pStyle w:val="Prrafodelista"/>
        <w:numPr>
          <w:ilvl w:val="0"/>
          <w:numId w:val="29"/>
        </w:numPr>
        <w:spacing w:after="0" w:line="240" w:lineRule="auto"/>
        <w:jc w:val="both"/>
        <w:rPr>
          <w:rFonts w:cstheme="minorHAnsi"/>
          <w:i/>
          <w:color w:val="FF0000"/>
        </w:rPr>
      </w:pPr>
      <w:r w:rsidRPr="00A431F2">
        <w:rPr>
          <w:rFonts w:cstheme="minorHAnsi"/>
          <w:i/>
          <w:color w:val="FF0000"/>
        </w:rPr>
        <w:t>A l’</w:t>
      </w:r>
      <w:hyperlink r:id="rId60" w:history="1">
        <w:r w:rsidRPr="00A431F2">
          <w:rPr>
            <w:rStyle w:val="Hipervnculo"/>
            <w:rFonts w:cstheme="minorHAnsi"/>
            <w:i/>
            <w:color w:val="FF0000"/>
          </w:rPr>
          <w:t>apartat d’enquestes d’inserció laboral</w:t>
        </w:r>
      </w:hyperlink>
      <w:r w:rsidRPr="00A431F2">
        <w:rPr>
          <w:rFonts w:cstheme="minorHAnsi"/>
          <w:i/>
          <w:color w:val="FF0000"/>
        </w:rPr>
        <w:t xml:space="preserve"> del web de la UAB, està disponible l’informe agregat de l’edició del 2014 i també l’informe per a cadascuna de les titulacions enquestades.</w:t>
      </w:r>
    </w:p>
    <w:p w:rsidR="00A63537" w:rsidRPr="00006A07" w:rsidRDefault="00A63537" w:rsidP="00A431F2">
      <w:pPr>
        <w:spacing w:after="0" w:line="240" w:lineRule="auto"/>
        <w:jc w:val="both"/>
        <w:rPr>
          <w:rFonts w:cstheme="minorHAnsi"/>
          <w:i/>
          <w:color w:val="FF0000"/>
        </w:rPr>
      </w:pPr>
    </w:p>
    <w:p w:rsidR="00D849B8" w:rsidRPr="00A431F2" w:rsidRDefault="00D849B8" w:rsidP="003E24D5">
      <w:pPr>
        <w:pStyle w:val="Prrafodelista"/>
        <w:numPr>
          <w:ilvl w:val="0"/>
          <w:numId w:val="29"/>
        </w:numPr>
        <w:spacing w:after="0" w:line="240" w:lineRule="auto"/>
        <w:jc w:val="both"/>
        <w:rPr>
          <w:i/>
          <w:color w:val="FF0000"/>
        </w:rPr>
      </w:pPr>
      <w:r w:rsidRPr="00A431F2">
        <w:rPr>
          <w:i/>
          <w:color w:val="FF0000"/>
        </w:rPr>
        <w:t xml:space="preserve">També es pot consultar </w:t>
      </w:r>
      <w:hyperlink r:id="rId61" w:history="1">
        <w:r w:rsidRPr="00A431F2">
          <w:rPr>
            <w:rStyle w:val="Hipervnculo"/>
            <w:i/>
            <w:color w:val="FF0000"/>
          </w:rPr>
          <w:t>l’estudi d’inserció laboral</w:t>
        </w:r>
      </w:hyperlink>
      <w:r w:rsidRPr="00A431F2">
        <w:rPr>
          <w:i/>
          <w:color w:val="FF0000"/>
        </w:rPr>
        <w:t xml:space="preserve"> des de la perspectiva de l’afiliació  </w:t>
      </w:r>
      <w:r w:rsidR="00027082" w:rsidRPr="00A431F2">
        <w:rPr>
          <w:i/>
          <w:color w:val="FF0000"/>
        </w:rPr>
        <w:t xml:space="preserve">a </w:t>
      </w:r>
      <w:r w:rsidRPr="00A431F2">
        <w:rPr>
          <w:i/>
          <w:color w:val="FF0000"/>
        </w:rPr>
        <w:t>la Segu</w:t>
      </w:r>
      <w:r w:rsidR="00027082" w:rsidRPr="00A431F2">
        <w:rPr>
          <w:i/>
          <w:color w:val="FF0000"/>
        </w:rPr>
        <w:t>retat Social elaborat pel MECD.</w:t>
      </w:r>
    </w:p>
    <w:p w:rsidR="00D849B8" w:rsidRPr="00006A07" w:rsidRDefault="00D849B8" w:rsidP="00A431F2">
      <w:pPr>
        <w:spacing w:after="0" w:line="240" w:lineRule="auto"/>
        <w:jc w:val="both"/>
        <w:rPr>
          <w:i/>
          <w:color w:val="FF0000"/>
        </w:rPr>
      </w:pPr>
    </w:p>
    <w:p w:rsidR="007814E5" w:rsidRPr="00006A07" w:rsidRDefault="00D709AF" w:rsidP="00A431F2">
      <w:pPr>
        <w:spacing w:after="0" w:line="240" w:lineRule="auto"/>
        <w:jc w:val="both"/>
        <w:rPr>
          <w:i/>
          <w:color w:val="FF0000"/>
        </w:rPr>
      </w:pPr>
      <w:r w:rsidRPr="00006A07">
        <w:rPr>
          <w:i/>
          <w:color w:val="FF0000"/>
        </w:rPr>
        <w:t>Per a</w:t>
      </w:r>
      <w:r w:rsidR="00D849B8" w:rsidRPr="00006A07">
        <w:rPr>
          <w:i/>
          <w:color w:val="FF0000"/>
        </w:rPr>
        <w:t>ls</w:t>
      </w:r>
      <w:r w:rsidRPr="00006A07">
        <w:rPr>
          <w:i/>
          <w:color w:val="FF0000"/>
        </w:rPr>
        <w:t xml:space="preserve"> màsters universitaris:</w:t>
      </w:r>
    </w:p>
    <w:p w:rsidR="00D709AF" w:rsidRPr="00A431F2" w:rsidRDefault="00411650" w:rsidP="003E24D5">
      <w:pPr>
        <w:pStyle w:val="Prrafodelista"/>
        <w:numPr>
          <w:ilvl w:val="0"/>
          <w:numId w:val="30"/>
        </w:numPr>
        <w:spacing w:after="0" w:line="240" w:lineRule="auto"/>
        <w:jc w:val="both"/>
        <w:rPr>
          <w:i/>
          <w:color w:val="FF0000"/>
        </w:rPr>
      </w:pPr>
      <w:r w:rsidRPr="00A431F2">
        <w:rPr>
          <w:i/>
          <w:color w:val="FF0000"/>
        </w:rPr>
        <w:t xml:space="preserve">L’edició de l’any 2014 de l’enquesta d’inserció laboral inclou, per primera vegada, resultats per als màsters universitaris. </w:t>
      </w:r>
      <w:r w:rsidR="006D089E" w:rsidRPr="00A431F2">
        <w:rPr>
          <w:i/>
          <w:color w:val="FF0000"/>
        </w:rPr>
        <w:t xml:space="preserve">Els resultats també són consultables a </w:t>
      </w:r>
      <w:hyperlink r:id="rId62" w:history="1">
        <w:r w:rsidR="006D089E" w:rsidRPr="00A431F2">
          <w:rPr>
            <w:rStyle w:val="Hipervnculo"/>
            <w:i/>
            <w:color w:val="FF0000"/>
          </w:rPr>
          <w:t>l’apartat d’enquestes d’inserció laboral</w:t>
        </w:r>
      </w:hyperlink>
      <w:r w:rsidR="006D089E" w:rsidRPr="00A431F2">
        <w:rPr>
          <w:i/>
          <w:color w:val="FF0000"/>
        </w:rPr>
        <w:t xml:space="preserve"> del web de la UAB, de forma </w:t>
      </w:r>
      <w:r w:rsidR="00E41F0A" w:rsidRPr="00A431F2">
        <w:rPr>
          <w:i/>
          <w:color w:val="FF0000"/>
        </w:rPr>
        <w:t xml:space="preserve">agregada per </w:t>
      </w:r>
      <w:r w:rsidR="006D089E" w:rsidRPr="00A431F2">
        <w:rPr>
          <w:i/>
          <w:color w:val="FF0000"/>
        </w:rPr>
        <w:t>subàrea</w:t>
      </w:r>
      <w:r w:rsidR="00E41F0A" w:rsidRPr="00A431F2">
        <w:rPr>
          <w:i/>
          <w:color w:val="FF0000"/>
        </w:rPr>
        <w:t xml:space="preserve"> i no per titulació individualitzada. </w:t>
      </w:r>
    </w:p>
    <w:p w:rsidR="00946ACD" w:rsidRPr="00006A07" w:rsidRDefault="00946ACD" w:rsidP="00A431F2">
      <w:pPr>
        <w:spacing w:after="0" w:line="240" w:lineRule="auto"/>
        <w:jc w:val="both"/>
      </w:pPr>
    </w:p>
    <w:p w:rsidR="00407CC7" w:rsidRPr="00006A07" w:rsidRDefault="00407CC7" w:rsidP="00A431F2">
      <w:pPr>
        <w:pStyle w:val="Listaconvietas"/>
        <w:numPr>
          <w:ilvl w:val="0"/>
          <w:numId w:val="0"/>
        </w:numPr>
        <w:spacing w:before="0" w:after="0" w:line="240" w:lineRule="auto"/>
        <w:ind w:right="140"/>
        <w:jc w:val="left"/>
        <w:rPr>
          <w:rFonts w:asciiTheme="minorHAnsi" w:hAnsiTheme="minorHAnsi"/>
          <w:color w:val="FF0000"/>
        </w:rPr>
      </w:pPr>
      <w:r w:rsidRPr="00006A07">
        <w:rPr>
          <w:rFonts w:asciiTheme="minorHAnsi" w:hAnsiTheme="minorHAnsi"/>
          <w:color w:val="FF0000"/>
        </w:rPr>
        <w:t xml:space="preserve">Per a la </w:t>
      </w:r>
      <w:r w:rsidRPr="00006A07">
        <w:rPr>
          <w:rFonts w:asciiTheme="minorHAnsi" w:hAnsiTheme="minorHAnsi"/>
          <w:b/>
          <w:color w:val="FF0000"/>
        </w:rPr>
        <w:t xml:space="preserve">valoració </w:t>
      </w:r>
      <w:r w:rsidRPr="00006A07">
        <w:rPr>
          <w:rFonts w:asciiTheme="minorHAnsi" w:hAnsiTheme="minorHAnsi"/>
          <w:color w:val="FF0000"/>
        </w:rPr>
        <w:t xml:space="preserve">d’aquest estàndard, cal prendre en consideració els aspectes següents: </w:t>
      </w:r>
    </w:p>
    <w:p w:rsidR="00407CC7" w:rsidRPr="00006A07" w:rsidRDefault="00407CC7" w:rsidP="003E24D5">
      <w:pPr>
        <w:pStyle w:val="Listaconvietas"/>
        <w:numPr>
          <w:ilvl w:val="0"/>
          <w:numId w:val="23"/>
        </w:numPr>
        <w:spacing w:before="0" w:after="0" w:line="240" w:lineRule="auto"/>
        <w:rPr>
          <w:rFonts w:asciiTheme="minorHAnsi" w:hAnsiTheme="minorHAnsi"/>
          <w:color w:val="FF0000"/>
          <w:lang w:eastAsia="da-DK"/>
        </w:rPr>
      </w:pPr>
      <w:r w:rsidRPr="00006A07">
        <w:rPr>
          <w:rFonts w:asciiTheme="minorHAnsi" w:hAnsiTheme="minorHAnsi"/>
          <w:color w:val="FF0000"/>
          <w:lang w:eastAsia="da-DK"/>
        </w:rPr>
        <w:t>Inserció laboral de la titulació respecte a l’E</w:t>
      </w:r>
      <w:r w:rsidR="00A431F2">
        <w:rPr>
          <w:rFonts w:asciiTheme="minorHAnsi" w:hAnsiTheme="minorHAnsi"/>
          <w:color w:val="FF0000"/>
          <w:lang w:eastAsia="da-DK"/>
        </w:rPr>
        <w:t xml:space="preserve">nquesta de </w:t>
      </w:r>
      <w:r w:rsidRPr="00006A07">
        <w:rPr>
          <w:rFonts w:asciiTheme="minorHAnsi" w:hAnsiTheme="minorHAnsi"/>
          <w:color w:val="FF0000"/>
          <w:lang w:eastAsia="da-DK"/>
        </w:rPr>
        <w:t>P</w:t>
      </w:r>
      <w:r w:rsidR="00A431F2">
        <w:rPr>
          <w:rFonts w:asciiTheme="minorHAnsi" w:hAnsiTheme="minorHAnsi"/>
          <w:color w:val="FF0000"/>
          <w:lang w:eastAsia="da-DK"/>
        </w:rPr>
        <w:t xml:space="preserve">oblació </w:t>
      </w:r>
      <w:r w:rsidRPr="00006A07">
        <w:rPr>
          <w:rFonts w:asciiTheme="minorHAnsi" w:hAnsiTheme="minorHAnsi"/>
          <w:color w:val="FF0000"/>
          <w:lang w:eastAsia="da-DK"/>
        </w:rPr>
        <w:t>A</w:t>
      </w:r>
      <w:r w:rsidR="00A431F2">
        <w:rPr>
          <w:rFonts w:asciiTheme="minorHAnsi" w:hAnsiTheme="minorHAnsi"/>
          <w:color w:val="FF0000"/>
          <w:lang w:eastAsia="da-DK"/>
        </w:rPr>
        <w:t>ctiva (EPA)</w:t>
      </w:r>
      <w:r w:rsidRPr="00006A07">
        <w:rPr>
          <w:rFonts w:asciiTheme="minorHAnsi" w:hAnsiTheme="minorHAnsi"/>
          <w:color w:val="FF0000"/>
          <w:lang w:eastAsia="da-DK"/>
        </w:rPr>
        <w:t>, per exemple, i satisfacció amb la formació rebuda.</w:t>
      </w:r>
    </w:p>
    <w:p w:rsidR="00407CC7" w:rsidRPr="00006A07" w:rsidRDefault="00407CC7" w:rsidP="00A431F2">
      <w:pPr>
        <w:spacing w:after="0" w:line="240" w:lineRule="auto"/>
        <w:jc w:val="both"/>
        <w:rPr>
          <w:rFonts w:cstheme="minorHAnsi"/>
          <w:color w:val="FF0000"/>
        </w:rPr>
        <w:sectPr w:rsidR="00407CC7" w:rsidRPr="00006A07" w:rsidSect="009105FF">
          <w:headerReference w:type="default" r:id="rId63"/>
          <w:footerReference w:type="default" r:id="rId64"/>
          <w:pgSz w:w="11906" w:h="16838"/>
          <w:pgMar w:top="1134" w:right="1418" w:bottom="1134" w:left="1418" w:header="709" w:footer="709" w:gutter="0"/>
          <w:cols w:space="708"/>
          <w:docGrid w:linePitch="360"/>
        </w:sectPr>
      </w:pPr>
    </w:p>
    <w:p w:rsidR="004B3EDE" w:rsidRPr="00006A07" w:rsidRDefault="0056038E" w:rsidP="00006A07">
      <w:pPr>
        <w:spacing w:after="0" w:line="240" w:lineRule="auto"/>
        <w:jc w:val="both"/>
        <w:rPr>
          <w:rFonts w:cstheme="minorHAnsi"/>
          <w:b/>
          <w:sz w:val="28"/>
          <w:szCs w:val="28"/>
          <w:lang w:eastAsia="da-DK"/>
        </w:rPr>
      </w:pPr>
      <w:r w:rsidRPr="00006A07">
        <w:rPr>
          <w:rFonts w:cstheme="minorHAnsi"/>
          <w:b/>
          <w:sz w:val="28"/>
          <w:szCs w:val="28"/>
          <w:lang w:eastAsia="da-DK"/>
        </w:rPr>
        <w:lastRenderedPageBreak/>
        <w:t>4.</w:t>
      </w:r>
      <w:r w:rsidR="002B2962" w:rsidRPr="00006A07">
        <w:rPr>
          <w:rFonts w:cstheme="minorHAnsi"/>
          <w:b/>
          <w:sz w:val="28"/>
          <w:szCs w:val="28"/>
          <w:lang w:eastAsia="da-DK"/>
        </w:rPr>
        <w:t xml:space="preserve"> </w:t>
      </w:r>
      <w:r w:rsidR="003C19CC">
        <w:rPr>
          <w:rFonts w:cstheme="minorHAnsi"/>
          <w:b/>
          <w:sz w:val="28"/>
          <w:szCs w:val="28"/>
          <w:lang w:eastAsia="da-DK"/>
        </w:rPr>
        <w:t>Pla de millora: v</w:t>
      </w:r>
      <w:r w:rsidR="004B3EDE" w:rsidRPr="00006A07">
        <w:rPr>
          <w:rFonts w:cstheme="minorHAnsi"/>
          <w:b/>
          <w:sz w:val="28"/>
          <w:szCs w:val="28"/>
          <w:lang w:eastAsia="da-DK"/>
        </w:rPr>
        <w:t>aloració final i propostes de millora</w:t>
      </w:r>
    </w:p>
    <w:p w:rsidR="00FF7421" w:rsidRPr="00FF7421" w:rsidRDefault="00FF7421" w:rsidP="003C19CC">
      <w:pPr>
        <w:spacing w:after="0" w:line="240" w:lineRule="auto"/>
        <w:rPr>
          <w:rFonts w:cstheme="minorHAnsi"/>
          <w:color w:val="FF0000"/>
        </w:rPr>
      </w:pPr>
    </w:p>
    <w:p w:rsidR="003C19CC" w:rsidRDefault="003C19CC" w:rsidP="003C19CC">
      <w:pPr>
        <w:spacing w:after="0" w:line="240" w:lineRule="auto"/>
        <w:rPr>
          <w:rFonts w:cstheme="minorHAnsi"/>
          <w:color w:val="FF0000"/>
        </w:rPr>
      </w:pPr>
      <w:r w:rsidRPr="00FF7421">
        <w:rPr>
          <w:rFonts w:cstheme="minorHAnsi"/>
          <w:color w:val="FF0000"/>
        </w:rPr>
        <w:t>Cal incorporar:</w:t>
      </w:r>
    </w:p>
    <w:p w:rsidR="003C19CC" w:rsidRPr="00FF7421" w:rsidRDefault="003C19CC" w:rsidP="003C19CC">
      <w:pPr>
        <w:pStyle w:val="Prrafodelista"/>
        <w:numPr>
          <w:ilvl w:val="0"/>
          <w:numId w:val="30"/>
        </w:numPr>
        <w:spacing w:after="0" w:line="240" w:lineRule="auto"/>
        <w:rPr>
          <w:rFonts w:cstheme="minorHAnsi"/>
          <w:color w:val="FF0000"/>
        </w:rPr>
      </w:pPr>
      <w:r w:rsidRPr="00FF7421">
        <w:rPr>
          <w:rFonts w:cstheme="minorHAnsi"/>
          <w:color w:val="FF0000"/>
        </w:rPr>
        <w:t>Propostes del darrer informe de seguiment indicant el seu estat actual (finalitzada, en procés o desestimada) a l’apartat “final”</w:t>
      </w:r>
    </w:p>
    <w:p w:rsidR="003C19CC" w:rsidRPr="00FF7421" w:rsidRDefault="003C19CC" w:rsidP="003C19CC">
      <w:pPr>
        <w:pStyle w:val="Prrafodelista"/>
        <w:numPr>
          <w:ilvl w:val="0"/>
          <w:numId w:val="30"/>
        </w:numPr>
        <w:spacing w:after="0" w:line="240" w:lineRule="auto"/>
        <w:rPr>
          <w:rFonts w:cstheme="minorHAnsi"/>
          <w:color w:val="FF0000"/>
        </w:rPr>
      </w:pPr>
      <w:r w:rsidRPr="00FF7421">
        <w:rPr>
          <w:rFonts w:cstheme="minorHAnsi"/>
          <w:color w:val="FF0000"/>
        </w:rPr>
        <w:t>Propostes d’informes d’avaluació d’AQU, de verificació, modificació i acreditació, si escau</w:t>
      </w:r>
    </w:p>
    <w:p w:rsidR="003C19CC" w:rsidRPr="00FF7421" w:rsidRDefault="003C19CC" w:rsidP="003C19CC">
      <w:pPr>
        <w:pStyle w:val="Prrafodelista"/>
        <w:numPr>
          <w:ilvl w:val="0"/>
          <w:numId w:val="30"/>
        </w:numPr>
        <w:spacing w:after="0" w:line="240" w:lineRule="auto"/>
        <w:rPr>
          <w:rFonts w:cstheme="minorHAnsi"/>
          <w:color w:val="FF0000"/>
        </w:rPr>
      </w:pPr>
      <w:r w:rsidRPr="00FF7421">
        <w:rPr>
          <w:rFonts w:cstheme="minorHAnsi"/>
          <w:color w:val="FF0000"/>
        </w:rPr>
        <w:t xml:space="preserve">Propostes detectades en l’actual procés d’acreditació </w:t>
      </w:r>
    </w:p>
    <w:p w:rsidR="00FF7421" w:rsidRPr="00FF7421" w:rsidRDefault="00FF7421" w:rsidP="003C19CC">
      <w:pPr>
        <w:spacing w:after="0" w:line="240" w:lineRule="auto"/>
        <w:rPr>
          <w:rFonts w:cstheme="minorHAnsi"/>
          <w:color w:val="FF0000"/>
        </w:rPr>
      </w:pPr>
    </w:p>
    <w:p w:rsidR="00C670C3" w:rsidRPr="00FF7421" w:rsidRDefault="003C19CC" w:rsidP="003C19CC">
      <w:pPr>
        <w:spacing w:after="0" w:line="240" w:lineRule="auto"/>
        <w:rPr>
          <w:rFonts w:cstheme="minorHAnsi"/>
          <w:color w:val="FF0000"/>
        </w:rPr>
      </w:pPr>
      <w:r w:rsidRPr="00FF7421">
        <w:rPr>
          <w:rFonts w:cstheme="minorHAnsi"/>
          <w:color w:val="FF0000"/>
        </w:rPr>
        <w:t>Les</w:t>
      </w:r>
      <w:r w:rsidR="00C670C3" w:rsidRPr="00FF7421">
        <w:rPr>
          <w:rFonts w:cstheme="minorHAnsi"/>
          <w:color w:val="FF0000"/>
        </w:rPr>
        <w:t xml:space="preserve"> propostes de millora</w:t>
      </w:r>
      <w:r w:rsidRPr="00FF7421">
        <w:rPr>
          <w:rFonts w:cstheme="minorHAnsi"/>
          <w:color w:val="FF0000"/>
        </w:rPr>
        <w:t xml:space="preserve"> r</w:t>
      </w:r>
      <w:r w:rsidR="00FD38FE" w:rsidRPr="00FF7421">
        <w:rPr>
          <w:rFonts w:cstheme="minorHAnsi"/>
          <w:color w:val="FF0000"/>
        </w:rPr>
        <w:t xml:space="preserve">ecollides </w:t>
      </w:r>
      <w:r w:rsidRPr="00FF7421">
        <w:rPr>
          <w:rFonts w:cstheme="minorHAnsi"/>
          <w:color w:val="FF0000"/>
        </w:rPr>
        <w:t xml:space="preserve">al Pla de </w:t>
      </w:r>
      <w:r w:rsidR="00FF7421" w:rsidRPr="00FF7421">
        <w:rPr>
          <w:rFonts w:cstheme="minorHAnsi"/>
          <w:color w:val="FF0000"/>
        </w:rPr>
        <w:t xml:space="preserve">millora han </w:t>
      </w:r>
      <w:r w:rsidR="00FF7421">
        <w:rPr>
          <w:rFonts w:cstheme="minorHAnsi"/>
          <w:color w:val="FF0000"/>
        </w:rPr>
        <w:t xml:space="preserve">d’estar </w:t>
      </w:r>
      <w:r w:rsidR="00FF7421" w:rsidRPr="00FF7421">
        <w:rPr>
          <w:rFonts w:cstheme="minorHAnsi"/>
          <w:color w:val="FF0000"/>
        </w:rPr>
        <w:t>coment</w:t>
      </w:r>
      <w:r w:rsidR="00FF7421">
        <w:rPr>
          <w:rFonts w:cstheme="minorHAnsi"/>
          <w:color w:val="FF0000"/>
        </w:rPr>
        <w:t xml:space="preserve">es </w:t>
      </w:r>
      <w:r w:rsidR="00FF7421" w:rsidRPr="00FF7421">
        <w:rPr>
          <w:rFonts w:cstheme="minorHAnsi"/>
          <w:color w:val="FF0000"/>
        </w:rPr>
        <w:t xml:space="preserve"> i valora</w:t>
      </w:r>
      <w:r w:rsidR="00FF7421">
        <w:rPr>
          <w:rFonts w:cstheme="minorHAnsi"/>
          <w:color w:val="FF0000"/>
        </w:rPr>
        <w:t>des</w:t>
      </w:r>
      <w:r w:rsidR="00FF7421" w:rsidRPr="00FF7421">
        <w:rPr>
          <w:rFonts w:cstheme="minorHAnsi"/>
          <w:color w:val="FF0000"/>
        </w:rPr>
        <w:t xml:space="preserve"> als subestàndards corresponents.</w:t>
      </w:r>
    </w:p>
    <w:p w:rsidR="00993031" w:rsidRPr="00006A07" w:rsidRDefault="00993031" w:rsidP="003C19CC">
      <w:pPr>
        <w:spacing w:after="0" w:line="240" w:lineRule="auto"/>
        <w:rPr>
          <w:rFonts w:cstheme="minorHAnsi"/>
          <w:color w:val="FF0000"/>
        </w:rPr>
      </w:pPr>
    </w:p>
    <w:tbl>
      <w:tblPr>
        <w:tblW w:w="5128" w:type="pct"/>
        <w:tblBorders>
          <w:top w:val="single" w:sz="4" w:space="0" w:color="auto"/>
          <w:bottom w:val="single" w:sz="4" w:space="0" w:color="auto"/>
          <w:insideH w:val="dotted" w:sz="4" w:space="0" w:color="auto"/>
          <w:insideV w:val="single" w:sz="4" w:space="0" w:color="auto"/>
        </w:tblBorders>
        <w:tblLook w:val="0000" w:firstRow="0" w:lastRow="0" w:firstColumn="0" w:lastColumn="0" w:noHBand="0" w:noVBand="0"/>
      </w:tblPr>
      <w:tblGrid>
        <w:gridCol w:w="816"/>
        <w:gridCol w:w="1864"/>
        <w:gridCol w:w="1715"/>
        <w:gridCol w:w="5652"/>
        <w:gridCol w:w="875"/>
        <w:gridCol w:w="1251"/>
        <w:gridCol w:w="627"/>
        <w:gridCol w:w="642"/>
        <w:gridCol w:w="1140"/>
      </w:tblGrid>
      <w:tr w:rsidR="00A659C6" w:rsidRPr="00006A07" w:rsidTr="00A659C6">
        <w:trPr>
          <w:trHeight w:val="288"/>
        </w:trPr>
        <w:tc>
          <w:tcPr>
            <w:tcW w:w="5000" w:type="pct"/>
            <w:gridSpan w:val="9"/>
            <w:shd w:val="clear" w:color="auto" w:fill="B6DDE8" w:themeFill="accent5" w:themeFillTint="66"/>
          </w:tcPr>
          <w:p w:rsidR="00FD38FE" w:rsidRPr="00006A07" w:rsidRDefault="00FD38FE" w:rsidP="00006A07">
            <w:pPr>
              <w:pStyle w:val="AQUTexttaula"/>
              <w:spacing w:before="0" w:after="0" w:line="240" w:lineRule="auto"/>
              <w:jc w:val="left"/>
              <w:rPr>
                <w:rFonts w:asciiTheme="minorHAnsi" w:hAnsiTheme="minorHAnsi" w:cstheme="minorHAnsi"/>
                <w:b/>
                <w:color w:val="00B050"/>
                <w:sz w:val="20"/>
              </w:rPr>
            </w:pPr>
            <w:r w:rsidRPr="00006A07">
              <w:rPr>
                <w:rFonts w:asciiTheme="minorHAnsi" w:hAnsiTheme="minorHAnsi" w:cstheme="minorHAnsi"/>
                <w:b/>
                <w:color w:val="00B050"/>
                <w:sz w:val="20"/>
              </w:rPr>
              <w:t>CENTRE</w:t>
            </w:r>
          </w:p>
        </w:tc>
      </w:tr>
      <w:tr w:rsidR="00A659C6" w:rsidRPr="00006A07" w:rsidTr="00A659C6">
        <w:trPr>
          <w:trHeight w:val="288"/>
        </w:trPr>
        <w:tc>
          <w:tcPr>
            <w:tcW w:w="5000" w:type="pct"/>
            <w:gridSpan w:val="9"/>
            <w:shd w:val="clear" w:color="auto" w:fill="D9D9D9" w:themeFill="background1" w:themeFillShade="D9"/>
          </w:tcPr>
          <w:p w:rsidR="004776C1" w:rsidRPr="00006A07" w:rsidRDefault="004776C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 xml:space="preserve">Estàndard 1. </w:t>
            </w:r>
            <w:r w:rsidR="00FD38FE" w:rsidRPr="00006A07">
              <w:rPr>
                <w:rFonts w:asciiTheme="minorHAnsi" w:hAnsiTheme="minorHAnsi" w:cstheme="minorHAnsi"/>
                <w:b/>
                <w:color w:val="00B050"/>
                <w:sz w:val="16"/>
                <w:szCs w:val="16"/>
              </w:rPr>
              <w:t>Qualitat del programa formatiu</w:t>
            </w:r>
          </w:p>
        </w:tc>
      </w:tr>
      <w:tr w:rsidR="00A659C6" w:rsidRPr="00006A07" w:rsidTr="00A659C6">
        <w:trPr>
          <w:trHeight w:val="165"/>
        </w:trPr>
        <w:tc>
          <w:tcPr>
            <w:tcW w:w="280" w:type="pct"/>
            <w:shd w:val="clear" w:color="auto" w:fill="auto"/>
            <w:vAlign w:val="center"/>
          </w:tcPr>
          <w:p w:rsidR="004776C1"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Origen</w:t>
            </w:r>
            <w:r w:rsidR="00941767" w:rsidRPr="00006A07">
              <w:rPr>
                <w:rFonts w:asciiTheme="minorHAnsi" w:hAnsiTheme="minorHAnsi" w:cstheme="minorHAnsi"/>
                <w:b/>
                <w:color w:val="00B050"/>
                <w:sz w:val="16"/>
                <w:szCs w:val="16"/>
              </w:rPr>
              <w:t>*</w:t>
            </w:r>
          </w:p>
        </w:tc>
        <w:tc>
          <w:tcPr>
            <w:tcW w:w="639"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Diagnòstic</w:t>
            </w:r>
          </w:p>
        </w:tc>
        <w:tc>
          <w:tcPr>
            <w:tcW w:w="588"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Objectius a assolir</w:t>
            </w:r>
          </w:p>
        </w:tc>
        <w:tc>
          <w:tcPr>
            <w:tcW w:w="1938"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Accions proposades</w:t>
            </w:r>
          </w:p>
        </w:tc>
        <w:tc>
          <w:tcPr>
            <w:tcW w:w="300"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Prioritat</w:t>
            </w:r>
          </w:p>
        </w:tc>
        <w:tc>
          <w:tcPr>
            <w:tcW w:w="429"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Responsable</w:t>
            </w:r>
          </w:p>
        </w:tc>
        <w:tc>
          <w:tcPr>
            <w:tcW w:w="215"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Inici</w:t>
            </w:r>
          </w:p>
        </w:tc>
        <w:tc>
          <w:tcPr>
            <w:tcW w:w="220"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Final</w:t>
            </w:r>
          </w:p>
        </w:tc>
        <w:tc>
          <w:tcPr>
            <w:tcW w:w="391"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Modificació</w:t>
            </w:r>
          </w:p>
          <w:p w:rsidR="004776C1" w:rsidRPr="00006A07" w:rsidRDefault="004776C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memòria?</w:t>
            </w:r>
          </w:p>
        </w:tc>
      </w:tr>
      <w:tr w:rsidR="00A659C6" w:rsidRPr="00006A07" w:rsidTr="00A659C6">
        <w:trPr>
          <w:trHeight w:val="297"/>
        </w:trPr>
        <w:tc>
          <w:tcPr>
            <w:tcW w:w="280" w:type="pct"/>
          </w:tcPr>
          <w:p w:rsidR="004776C1" w:rsidRPr="00006A07" w:rsidRDefault="00941767" w:rsidP="00006A07">
            <w:pPr>
              <w:pStyle w:val="AQUTexttaula"/>
              <w:spacing w:before="0" w:after="0" w:line="240" w:lineRule="auto"/>
              <w:jc w:val="left"/>
              <w:rPr>
                <w:rFonts w:asciiTheme="minorHAnsi" w:hAnsiTheme="minorHAnsi" w:cstheme="minorHAnsi"/>
                <w:color w:val="00B050"/>
                <w:sz w:val="16"/>
                <w:szCs w:val="16"/>
              </w:rPr>
            </w:pPr>
            <w:r w:rsidRPr="00006A07">
              <w:rPr>
                <w:rFonts w:asciiTheme="minorHAnsi" w:hAnsiTheme="minorHAnsi" w:cstheme="minorHAnsi"/>
                <w:color w:val="00B050"/>
                <w:sz w:val="16"/>
                <w:szCs w:val="16"/>
              </w:rPr>
              <w:t xml:space="preserve"> </w:t>
            </w:r>
          </w:p>
        </w:tc>
        <w:tc>
          <w:tcPr>
            <w:tcW w:w="639"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3C19CC" w:rsidRPr="00006A07" w:rsidRDefault="003C19CC"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r>
      <w:tr w:rsidR="00A659C6" w:rsidRPr="00006A07" w:rsidTr="00A659C6">
        <w:trPr>
          <w:trHeight w:val="297"/>
        </w:trPr>
        <w:tc>
          <w:tcPr>
            <w:tcW w:w="280" w:type="pct"/>
          </w:tcPr>
          <w:p w:rsidR="00652E3A" w:rsidRPr="00006A07" w:rsidRDefault="00652E3A"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652E3A" w:rsidRPr="00006A07" w:rsidRDefault="00652E3A"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652E3A" w:rsidRPr="00006A07" w:rsidRDefault="00652E3A"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652E3A" w:rsidRPr="00006A07" w:rsidRDefault="00652E3A"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652E3A" w:rsidRPr="00006A07" w:rsidRDefault="00652E3A"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652E3A" w:rsidRPr="00006A07" w:rsidRDefault="00652E3A"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652E3A" w:rsidRPr="00006A07" w:rsidRDefault="00652E3A"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652E3A" w:rsidRPr="00006A07" w:rsidRDefault="00652E3A"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652E3A" w:rsidRPr="00006A07" w:rsidRDefault="00652E3A" w:rsidP="00006A07">
            <w:pPr>
              <w:pStyle w:val="AQUTexttaula"/>
              <w:spacing w:before="0" w:after="0" w:line="240" w:lineRule="auto"/>
              <w:jc w:val="center"/>
              <w:rPr>
                <w:rFonts w:asciiTheme="minorHAnsi" w:hAnsiTheme="minorHAnsi" w:cstheme="minorHAnsi"/>
                <w:color w:val="00B050"/>
                <w:sz w:val="16"/>
                <w:szCs w:val="16"/>
              </w:rPr>
            </w:pPr>
          </w:p>
        </w:tc>
      </w:tr>
      <w:tr w:rsidR="00A659C6" w:rsidRPr="00006A07" w:rsidTr="00A659C6">
        <w:trPr>
          <w:trHeight w:val="165"/>
        </w:trPr>
        <w:tc>
          <w:tcPr>
            <w:tcW w:w="5000" w:type="pct"/>
            <w:gridSpan w:val="9"/>
            <w:shd w:val="clear" w:color="auto" w:fill="D9D9D9" w:themeFill="background1" w:themeFillShade="D9"/>
          </w:tcPr>
          <w:p w:rsidR="004776C1" w:rsidRPr="00006A07" w:rsidRDefault="00FD38FE"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Estàndard 2. Pertinència de la informació pública</w:t>
            </w:r>
          </w:p>
        </w:tc>
      </w:tr>
      <w:tr w:rsidR="00A659C6" w:rsidRPr="00006A07" w:rsidTr="00A659C6">
        <w:trPr>
          <w:trHeight w:val="165"/>
        </w:trPr>
        <w:tc>
          <w:tcPr>
            <w:tcW w:w="280"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Origen*</w:t>
            </w:r>
          </w:p>
        </w:tc>
        <w:tc>
          <w:tcPr>
            <w:tcW w:w="639"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Diagnòstic</w:t>
            </w:r>
          </w:p>
        </w:tc>
        <w:tc>
          <w:tcPr>
            <w:tcW w:w="588"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Objectius a assolir</w:t>
            </w:r>
          </w:p>
        </w:tc>
        <w:tc>
          <w:tcPr>
            <w:tcW w:w="1938"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Accions proposades</w:t>
            </w:r>
          </w:p>
        </w:tc>
        <w:tc>
          <w:tcPr>
            <w:tcW w:w="300"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Prioritat</w:t>
            </w:r>
          </w:p>
        </w:tc>
        <w:tc>
          <w:tcPr>
            <w:tcW w:w="429"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Responsable</w:t>
            </w:r>
          </w:p>
        </w:tc>
        <w:tc>
          <w:tcPr>
            <w:tcW w:w="215"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Inici</w:t>
            </w:r>
          </w:p>
        </w:tc>
        <w:tc>
          <w:tcPr>
            <w:tcW w:w="220"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Final</w:t>
            </w:r>
          </w:p>
        </w:tc>
        <w:tc>
          <w:tcPr>
            <w:tcW w:w="391"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Modificació</w:t>
            </w:r>
          </w:p>
          <w:p w:rsidR="00FD38FE" w:rsidRPr="00006A07" w:rsidRDefault="00FD38FE"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memòria?</w:t>
            </w:r>
          </w:p>
        </w:tc>
      </w:tr>
      <w:tr w:rsidR="00A659C6" w:rsidRPr="00006A07" w:rsidTr="00A659C6">
        <w:trPr>
          <w:trHeight w:val="297"/>
        </w:trPr>
        <w:tc>
          <w:tcPr>
            <w:tcW w:w="280" w:type="pct"/>
          </w:tcPr>
          <w:p w:rsidR="004776C1" w:rsidRPr="00006A07" w:rsidRDefault="004776C1"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r>
      <w:tr w:rsidR="00A659C6" w:rsidRPr="00006A07" w:rsidTr="00A659C6">
        <w:trPr>
          <w:trHeight w:val="297"/>
        </w:trPr>
        <w:tc>
          <w:tcPr>
            <w:tcW w:w="280" w:type="pct"/>
          </w:tcPr>
          <w:p w:rsidR="004776C1" w:rsidRPr="00006A07" w:rsidRDefault="004776C1"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4776C1" w:rsidRPr="00006A07" w:rsidRDefault="004776C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4776C1" w:rsidRPr="00006A07" w:rsidRDefault="004776C1" w:rsidP="00006A07">
            <w:pPr>
              <w:pStyle w:val="AQUTexttaula"/>
              <w:spacing w:before="0" w:after="0" w:line="240" w:lineRule="auto"/>
              <w:jc w:val="center"/>
              <w:rPr>
                <w:rFonts w:asciiTheme="minorHAnsi" w:hAnsiTheme="minorHAnsi" w:cstheme="minorHAnsi"/>
                <w:color w:val="00B050"/>
                <w:sz w:val="16"/>
                <w:szCs w:val="16"/>
              </w:rPr>
            </w:pPr>
          </w:p>
        </w:tc>
      </w:tr>
      <w:tr w:rsidR="00A659C6" w:rsidRPr="00006A07" w:rsidTr="00A659C6">
        <w:trPr>
          <w:trHeight w:val="165"/>
        </w:trPr>
        <w:tc>
          <w:tcPr>
            <w:tcW w:w="5000" w:type="pct"/>
            <w:gridSpan w:val="9"/>
            <w:shd w:val="clear" w:color="auto" w:fill="D9D9D9" w:themeFill="background1" w:themeFillShade="D9"/>
          </w:tcPr>
          <w:p w:rsidR="00941767" w:rsidRPr="00006A07" w:rsidRDefault="00941767"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Estàndard 3</w:t>
            </w:r>
            <w:r w:rsidR="00FD38FE" w:rsidRPr="00006A07">
              <w:rPr>
                <w:rFonts w:asciiTheme="minorHAnsi" w:hAnsiTheme="minorHAnsi" w:cstheme="minorHAnsi"/>
                <w:b/>
                <w:color w:val="00B050"/>
                <w:sz w:val="16"/>
                <w:szCs w:val="16"/>
              </w:rPr>
              <w:t>. Eficàcia del sistema de garantia interna de la qualitat de la titulació</w:t>
            </w:r>
          </w:p>
        </w:tc>
      </w:tr>
      <w:tr w:rsidR="00A659C6" w:rsidRPr="00006A07" w:rsidTr="00A659C6">
        <w:trPr>
          <w:trHeight w:val="165"/>
        </w:trPr>
        <w:tc>
          <w:tcPr>
            <w:tcW w:w="280"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Origen*</w:t>
            </w:r>
          </w:p>
        </w:tc>
        <w:tc>
          <w:tcPr>
            <w:tcW w:w="639"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Diagnòstic</w:t>
            </w:r>
          </w:p>
        </w:tc>
        <w:tc>
          <w:tcPr>
            <w:tcW w:w="588"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Objectius a assolir</w:t>
            </w:r>
          </w:p>
        </w:tc>
        <w:tc>
          <w:tcPr>
            <w:tcW w:w="1938"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Accions proposades</w:t>
            </w:r>
          </w:p>
        </w:tc>
        <w:tc>
          <w:tcPr>
            <w:tcW w:w="300"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Prioritat</w:t>
            </w:r>
          </w:p>
        </w:tc>
        <w:tc>
          <w:tcPr>
            <w:tcW w:w="429"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Responsable</w:t>
            </w:r>
          </w:p>
        </w:tc>
        <w:tc>
          <w:tcPr>
            <w:tcW w:w="215"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Inici</w:t>
            </w:r>
          </w:p>
        </w:tc>
        <w:tc>
          <w:tcPr>
            <w:tcW w:w="220"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Final</w:t>
            </w:r>
          </w:p>
        </w:tc>
        <w:tc>
          <w:tcPr>
            <w:tcW w:w="391"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Modificació</w:t>
            </w:r>
          </w:p>
          <w:p w:rsidR="00FD38FE" w:rsidRPr="00006A07" w:rsidRDefault="00FD38FE"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memòria?</w:t>
            </w:r>
          </w:p>
        </w:tc>
      </w:tr>
      <w:tr w:rsidR="00A659C6" w:rsidRPr="00006A07" w:rsidTr="00A659C6">
        <w:trPr>
          <w:trHeight w:val="297"/>
        </w:trPr>
        <w:tc>
          <w:tcPr>
            <w:tcW w:w="280" w:type="pct"/>
          </w:tcPr>
          <w:p w:rsidR="00941767" w:rsidRPr="00006A07" w:rsidRDefault="00941767"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941767" w:rsidRPr="00006A07" w:rsidRDefault="00941767"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41767" w:rsidRPr="00006A07" w:rsidRDefault="00941767"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41767" w:rsidRPr="00006A07" w:rsidRDefault="00941767"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r>
      <w:tr w:rsidR="00A659C6" w:rsidRPr="00006A07" w:rsidTr="00A659C6">
        <w:trPr>
          <w:trHeight w:val="297"/>
        </w:trPr>
        <w:tc>
          <w:tcPr>
            <w:tcW w:w="280" w:type="pct"/>
          </w:tcPr>
          <w:p w:rsidR="00941767" w:rsidRPr="00006A07" w:rsidRDefault="00941767"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941767" w:rsidRPr="00006A07" w:rsidRDefault="00941767"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41767" w:rsidRPr="00006A07" w:rsidRDefault="00941767"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41767" w:rsidRPr="00006A07" w:rsidRDefault="00941767"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r>
      <w:tr w:rsidR="00A659C6" w:rsidRPr="00006A07" w:rsidTr="00A659C6">
        <w:trPr>
          <w:trHeight w:val="165"/>
        </w:trPr>
        <w:tc>
          <w:tcPr>
            <w:tcW w:w="5000" w:type="pct"/>
            <w:gridSpan w:val="9"/>
            <w:shd w:val="clear" w:color="auto" w:fill="D9D9D9" w:themeFill="background1" w:themeFillShade="D9"/>
          </w:tcPr>
          <w:p w:rsidR="00FD38FE" w:rsidRPr="00006A07" w:rsidRDefault="00FD38FE"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Estàndard 4. Adequació del professorat al programa formatiu</w:t>
            </w:r>
          </w:p>
        </w:tc>
      </w:tr>
      <w:tr w:rsidR="00A659C6" w:rsidRPr="00006A07" w:rsidTr="00A659C6">
        <w:trPr>
          <w:trHeight w:val="165"/>
        </w:trPr>
        <w:tc>
          <w:tcPr>
            <w:tcW w:w="280"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Origen*</w:t>
            </w:r>
          </w:p>
        </w:tc>
        <w:tc>
          <w:tcPr>
            <w:tcW w:w="639"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Diagnòstic</w:t>
            </w:r>
          </w:p>
        </w:tc>
        <w:tc>
          <w:tcPr>
            <w:tcW w:w="588"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Objectius a assolir</w:t>
            </w:r>
          </w:p>
        </w:tc>
        <w:tc>
          <w:tcPr>
            <w:tcW w:w="1938"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Accions proposades</w:t>
            </w:r>
          </w:p>
        </w:tc>
        <w:tc>
          <w:tcPr>
            <w:tcW w:w="300"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Prioritat</w:t>
            </w:r>
          </w:p>
        </w:tc>
        <w:tc>
          <w:tcPr>
            <w:tcW w:w="429"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Responsable</w:t>
            </w:r>
          </w:p>
        </w:tc>
        <w:tc>
          <w:tcPr>
            <w:tcW w:w="215"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Inici</w:t>
            </w:r>
          </w:p>
        </w:tc>
        <w:tc>
          <w:tcPr>
            <w:tcW w:w="220"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Final</w:t>
            </w:r>
          </w:p>
        </w:tc>
        <w:tc>
          <w:tcPr>
            <w:tcW w:w="391"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Modificació</w:t>
            </w:r>
          </w:p>
          <w:p w:rsidR="00FD38FE" w:rsidRPr="00006A07" w:rsidRDefault="00FD38FE"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memòria?</w:t>
            </w:r>
          </w:p>
        </w:tc>
      </w:tr>
      <w:tr w:rsidR="00A659C6" w:rsidRPr="00006A07" w:rsidTr="00A659C6">
        <w:trPr>
          <w:trHeight w:val="297"/>
        </w:trPr>
        <w:tc>
          <w:tcPr>
            <w:tcW w:w="280" w:type="pct"/>
          </w:tcPr>
          <w:p w:rsidR="00941767" w:rsidRPr="00006A07" w:rsidRDefault="00941767"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941767" w:rsidRPr="00006A07" w:rsidRDefault="00941767"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41767" w:rsidRPr="00006A07" w:rsidRDefault="00941767"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41767" w:rsidRPr="00006A07" w:rsidRDefault="00941767"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41767" w:rsidRPr="00006A07" w:rsidRDefault="00941767" w:rsidP="00006A07">
            <w:pPr>
              <w:pStyle w:val="AQUTexttaula"/>
              <w:spacing w:before="0" w:after="0" w:line="240" w:lineRule="auto"/>
              <w:jc w:val="center"/>
              <w:rPr>
                <w:rFonts w:asciiTheme="minorHAnsi" w:hAnsiTheme="minorHAnsi" w:cstheme="minorHAnsi"/>
                <w:color w:val="00B050"/>
                <w:sz w:val="16"/>
                <w:szCs w:val="16"/>
              </w:rPr>
            </w:pPr>
          </w:p>
        </w:tc>
      </w:tr>
      <w:tr w:rsidR="00A659C6" w:rsidRPr="00006A07" w:rsidTr="00A659C6">
        <w:trPr>
          <w:trHeight w:val="297"/>
        </w:trPr>
        <w:tc>
          <w:tcPr>
            <w:tcW w:w="280" w:type="pct"/>
          </w:tcPr>
          <w:p w:rsidR="00FD38FE" w:rsidRPr="00006A07" w:rsidRDefault="00FD38FE"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color w:val="00B050"/>
                <w:sz w:val="16"/>
                <w:szCs w:val="16"/>
              </w:rPr>
            </w:pPr>
          </w:p>
        </w:tc>
      </w:tr>
      <w:tr w:rsidR="00A659C6" w:rsidRPr="00006A07" w:rsidTr="00A659C6">
        <w:trPr>
          <w:trHeight w:val="165"/>
        </w:trPr>
        <w:tc>
          <w:tcPr>
            <w:tcW w:w="5000" w:type="pct"/>
            <w:gridSpan w:val="9"/>
            <w:shd w:val="clear" w:color="auto" w:fill="D9D9D9" w:themeFill="background1" w:themeFillShade="D9"/>
          </w:tcPr>
          <w:p w:rsidR="00FD38FE" w:rsidRPr="00006A07" w:rsidRDefault="00FD38FE"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Estàndard 5. Eficàcia dels sistemes de suport a l’aprenentatge</w:t>
            </w:r>
          </w:p>
        </w:tc>
      </w:tr>
      <w:tr w:rsidR="00A659C6" w:rsidRPr="00006A07" w:rsidTr="00A659C6">
        <w:trPr>
          <w:trHeight w:val="165"/>
        </w:trPr>
        <w:tc>
          <w:tcPr>
            <w:tcW w:w="280"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Origen*</w:t>
            </w:r>
          </w:p>
        </w:tc>
        <w:tc>
          <w:tcPr>
            <w:tcW w:w="639"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Diagnòstic</w:t>
            </w:r>
          </w:p>
        </w:tc>
        <w:tc>
          <w:tcPr>
            <w:tcW w:w="588"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Objectius a assolir</w:t>
            </w:r>
          </w:p>
        </w:tc>
        <w:tc>
          <w:tcPr>
            <w:tcW w:w="1938"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Accions proposades</w:t>
            </w:r>
          </w:p>
        </w:tc>
        <w:tc>
          <w:tcPr>
            <w:tcW w:w="300"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Prioritat</w:t>
            </w:r>
          </w:p>
        </w:tc>
        <w:tc>
          <w:tcPr>
            <w:tcW w:w="429"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Responsable</w:t>
            </w:r>
          </w:p>
        </w:tc>
        <w:tc>
          <w:tcPr>
            <w:tcW w:w="215"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Inici</w:t>
            </w:r>
          </w:p>
        </w:tc>
        <w:tc>
          <w:tcPr>
            <w:tcW w:w="220"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Final</w:t>
            </w:r>
          </w:p>
        </w:tc>
        <w:tc>
          <w:tcPr>
            <w:tcW w:w="391"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Modificació</w:t>
            </w:r>
          </w:p>
          <w:p w:rsidR="00FD38FE" w:rsidRPr="00006A07" w:rsidRDefault="00FD38FE"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memòria?</w:t>
            </w:r>
          </w:p>
        </w:tc>
      </w:tr>
      <w:tr w:rsidR="00A659C6" w:rsidRPr="00006A07" w:rsidTr="00A659C6">
        <w:trPr>
          <w:trHeight w:val="297"/>
        </w:trPr>
        <w:tc>
          <w:tcPr>
            <w:tcW w:w="280" w:type="pct"/>
          </w:tcPr>
          <w:p w:rsidR="00FD38FE" w:rsidRPr="00006A07" w:rsidRDefault="00FD38FE"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FD38FE" w:rsidRPr="00006A07" w:rsidRDefault="00FD38FE"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FD38FE" w:rsidRPr="00006A07" w:rsidRDefault="00FD38FE" w:rsidP="00006A07">
            <w:pPr>
              <w:pStyle w:val="AQUTexttaula"/>
              <w:spacing w:before="0" w:after="0" w:line="240" w:lineRule="auto"/>
              <w:jc w:val="center"/>
              <w:rPr>
                <w:rFonts w:asciiTheme="minorHAnsi" w:hAnsiTheme="minorHAnsi" w:cstheme="minorHAnsi"/>
                <w:color w:val="00B050"/>
                <w:sz w:val="16"/>
                <w:szCs w:val="16"/>
              </w:rPr>
            </w:pPr>
          </w:p>
        </w:tc>
      </w:tr>
      <w:tr w:rsidR="00A659C6" w:rsidRPr="00006A07" w:rsidTr="00A659C6">
        <w:trPr>
          <w:trHeight w:val="165"/>
        </w:trPr>
        <w:tc>
          <w:tcPr>
            <w:tcW w:w="5000" w:type="pct"/>
            <w:gridSpan w:val="9"/>
            <w:shd w:val="clear" w:color="auto" w:fill="D9D9D9" w:themeFill="background1" w:themeFillShade="D9"/>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lastRenderedPageBreak/>
              <w:t>Estàndard 6. Qualitat dels resultats dels programes formatius</w:t>
            </w:r>
          </w:p>
        </w:tc>
      </w:tr>
      <w:tr w:rsidR="00A659C6" w:rsidRPr="00006A07" w:rsidTr="00A659C6">
        <w:trPr>
          <w:trHeight w:val="165"/>
        </w:trPr>
        <w:tc>
          <w:tcPr>
            <w:tcW w:w="28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Origen*</w:t>
            </w: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Diagnòstic</w:t>
            </w: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Objectius a assolir</w:t>
            </w: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Accions proposades</w:t>
            </w:r>
          </w:p>
        </w:tc>
        <w:tc>
          <w:tcPr>
            <w:tcW w:w="30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Prioritat</w:t>
            </w:r>
          </w:p>
        </w:tc>
        <w:tc>
          <w:tcPr>
            <w:tcW w:w="42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Responsable</w:t>
            </w:r>
          </w:p>
        </w:tc>
        <w:tc>
          <w:tcPr>
            <w:tcW w:w="215"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Inici</w:t>
            </w:r>
          </w:p>
        </w:tc>
        <w:tc>
          <w:tcPr>
            <w:tcW w:w="22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Final</w:t>
            </w: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Modificació</w:t>
            </w:r>
          </w:p>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memòria?</w:t>
            </w:r>
          </w:p>
        </w:tc>
      </w:tr>
      <w:tr w:rsidR="00A659C6" w:rsidRPr="00006A07" w:rsidTr="00A659C6">
        <w:trPr>
          <w:trHeight w:val="297"/>
        </w:trPr>
        <w:tc>
          <w:tcPr>
            <w:tcW w:w="280" w:type="pct"/>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r>
    </w:tbl>
    <w:p w:rsidR="00941767" w:rsidRPr="00006A07" w:rsidRDefault="00941767" w:rsidP="00006A07">
      <w:pPr>
        <w:spacing w:after="0" w:line="240" w:lineRule="auto"/>
        <w:rPr>
          <w:rFonts w:cstheme="minorHAnsi"/>
          <w:color w:val="00B050"/>
          <w:sz w:val="16"/>
          <w:szCs w:val="16"/>
          <w:lang w:eastAsia="da-DK"/>
        </w:rPr>
      </w:pPr>
      <w:r w:rsidRPr="00006A07">
        <w:rPr>
          <w:rFonts w:cstheme="minorHAnsi"/>
          <w:color w:val="00B050"/>
          <w:sz w:val="16"/>
          <w:szCs w:val="16"/>
          <w:lang w:eastAsia="da-DK"/>
        </w:rPr>
        <w:t xml:space="preserve">*L’origen de la proposta </w:t>
      </w:r>
      <w:r w:rsidR="00FD38FE" w:rsidRPr="00006A07">
        <w:rPr>
          <w:rFonts w:cstheme="minorHAnsi"/>
          <w:color w:val="00B050"/>
          <w:sz w:val="16"/>
          <w:szCs w:val="16"/>
          <w:lang w:eastAsia="da-DK"/>
        </w:rPr>
        <w:t>de millora</w:t>
      </w:r>
      <w:r w:rsidRPr="00006A07">
        <w:rPr>
          <w:rFonts w:cstheme="minorHAnsi"/>
          <w:color w:val="00B050"/>
          <w:sz w:val="16"/>
          <w:szCs w:val="16"/>
          <w:lang w:eastAsia="da-DK"/>
        </w:rPr>
        <w:t>: (1) Informe de seguiment del curs anterior</w:t>
      </w:r>
      <w:r w:rsidR="00FD38FE" w:rsidRPr="00006A07">
        <w:rPr>
          <w:rFonts w:cstheme="minorHAnsi"/>
          <w:color w:val="00B050"/>
          <w:sz w:val="16"/>
          <w:szCs w:val="16"/>
          <w:lang w:eastAsia="da-DK"/>
        </w:rPr>
        <w:t xml:space="preserve">      </w:t>
      </w:r>
      <w:r w:rsidRPr="00006A07">
        <w:rPr>
          <w:rFonts w:cstheme="minorHAnsi"/>
          <w:color w:val="00B050"/>
          <w:sz w:val="16"/>
          <w:szCs w:val="16"/>
          <w:lang w:eastAsia="da-DK"/>
        </w:rPr>
        <w:t xml:space="preserve">(2) Informe d’avaluació </w:t>
      </w:r>
      <w:r w:rsidR="00FD38FE" w:rsidRPr="00006A07">
        <w:rPr>
          <w:rFonts w:cstheme="minorHAnsi"/>
          <w:color w:val="00B050"/>
          <w:sz w:val="16"/>
          <w:szCs w:val="16"/>
          <w:lang w:eastAsia="da-DK"/>
        </w:rPr>
        <w:t>d’</w:t>
      </w:r>
      <w:r w:rsidRPr="00006A07">
        <w:rPr>
          <w:rFonts w:cstheme="minorHAnsi"/>
          <w:color w:val="00B050"/>
          <w:sz w:val="16"/>
          <w:szCs w:val="16"/>
          <w:lang w:eastAsia="da-DK"/>
        </w:rPr>
        <w:t>AQU</w:t>
      </w:r>
      <w:r w:rsidR="00FD38FE" w:rsidRPr="00006A07">
        <w:rPr>
          <w:rFonts w:cstheme="minorHAnsi"/>
          <w:color w:val="00B050"/>
          <w:sz w:val="16"/>
          <w:szCs w:val="16"/>
          <w:lang w:eastAsia="da-DK"/>
        </w:rPr>
        <w:t xml:space="preserve">      </w:t>
      </w:r>
      <w:r w:rsidRPr="00006A07">
        <w:rPr>
          <w:rFonts w:cstheme="minorHAnsi"/>
          <w:color w:val="00B050"/>
          <w:sz w:val="16"/>
          <w:szCs w:val="16"/>
          <w:lang w:eastAsia="da-DK"/>
        </w:rPr>
        <w:t xml:space="preserve">(3) Procés actual d’acreditació </w:t>
      </w: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p w:rsidR="00FF7421" w:rsidRDefault="00FF7421" w:rsidP="00006A07">
      <w:pPr>
        <w:spacing w:after="0" w:line="240" w:lineRule="auto"/>
        <w:rPr>
          <w:rFonts w:cstheme="minorHAnsi"/>
          <w:i/>
          <w:color w:val="FF0000"/>
          <w:lang w:eastAsia="da-DK"/>
        </w:rPr>
      </w:pPr>
    </w:p>
    <w:tbl>
      <w:tblPr>
        <w:tblW w:w="5128"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16"/>
        <w:gridCol w:w="1864"/>
        <w:gridCol w:w="1715"/>
        <w:gridCol w:w="5652"/>
        <w:gridCol w:w="875"/>
        <w:gridCol w:w="1251"/>
        <w:gridCol w:w="627"/>
        <w:gridCol w:w="642"/>
        <w:gridCol w:w="1140"/>
      </w:tblGrid>
      <w:tr w:rsidR="00993031" w:rsidRPr="00006A07" w:rsidTr="00993031">
        <w:trPr>
          <w:trHeight w:val="288"/>
        </w:trPr>
        <w:tc>
          <w:tcPr>
            <w:tcW w:w="5000" w:type="pct"/>
            <w:gridSpan w:val="9"/>
            <w:shd w:val="clear" w:color="auto" w:fill="FBD4B4" w:themeFill="accent6" w:themeFillTint="66"/>
          </w:tcPr>
          <w:p w:rsidR="00993031" w:rsidRPr="00006A07" w:rsidRDefault="00993031" w:rsidP="00006A07">
            <w:pPr>
              <w:pStyle w:val="AQUTexttaula"/>
              <w:spacing w:before="0" w:after="0" w:line="240" w:lineRule="auto"/>
              <w:jc w:val="left"/>
              <w:rPr>
                <w:rFonts w:asciiTheme="minorHAnsi" w:hAnsiTheme="minorHAnsi" w:cstheme="minorHAnsi"/>
                <w:b/>
                <w:color w:val="00B050"/>
                <w:sz w:val="20"/>
              </w:rPr>
            </w:pPr>
            <w:r w:rsidRPr="00006A07">
              <w:rPr>
                <w:rFonts w:asciiTheme="minorHAnsi" w:hAnsiTheme="minorHAnsi" w:cstheme="minorHAnsi"/>
                <w:b/>
                <w:color w:val="00B050"/>
                <w:sz w:val="20"/>
              </w:rPr>
              <w:lastRenderedPageBreak/>
              <w:t xml:space="preserve">NOM TITULACIÓ </w:t>
            </w:r>
          </w:p>
        </w:tc>
      </w:tr>
      <w:tr w:rsidR="00993031" w:rsidRPr="00006A07" w:rsidTr="00993031">
        <w:trPr>
          <w:trHeight w:val="288"/>
        </w:trPr>
        <w:tc>
          <w:tcPr>
            <w:tcW w:w="5000" w:type="pct"/>
            <w:gridSpan w:val="9"/>
            <w:shd w:val="clear" w:color="auto" w:fill="D9D9D9" w:themeFill="background1" w:themeFillShade="D9"/>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Estàndard 1. Qualitat del programa formatiu</w:t>
            </w:r>
          </w:p>
        </w:tc>
      </w:tr>
      <w:tr w:rsidR="00993031" w:rsidRPr="00006A07" w:rsidTr="00A710FB">
        <w:trPr>
          <w:trHeight w:val="165"/>
        </w:trPr>
        <w:tc>
          <w:tcPr>
            <w:tcW w:w="28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Origen*</w:t>
            </w: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Diagnòstic</w:t>
            </w: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Objectius a assolir</w:t>
            </w: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Accions proposades</w:t>
            </w:r>
          </w:p>
        </w:tc>
        <w:tc>
          <w:tcPr>
            <w:tcW w:w="30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Prioritat</w:t>
            </w:r>
          </w:p>
        </w:tc>
        <w:tc>
          <w:tcPr>
            <w:tcW w:w="42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Responsable</w:t>
            </w:r>
          </w:p>
        </w:tc>
        <w:tc>
          <w:tcPr>
            <w:tcW w:w="215"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Inici</w:t>
            </w:r>
          </w:p>
        </w:tc>
        <w:tc>
          <w:tcPr>
            <w:tcW w:w="22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Final</w:t>
            </w: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Modificació</w:t>
            </w:r>
          </w:p>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memòria?</w:t>
            </w:r>
          </w:p>
        </w:tc>
      </w:tr>
      <w:tr w:rsidR="00993031" w:rsidRPr="00006A07" w:rsidTr="00993031">
        <w:trPr>
          <w:trHeight w:val="297"/>
        </w:trPr>
        <w:tc>
          <w:tcPr>
            <w:tcW w:w="280" w:type="pct"/>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r w:rsidRPr="00006A07">
              <w:rPr>
                <w:rFonts w:asciiTheme="minorHAnsi" w:hAnsiTheme="minorHAnsi" w:cstheme="minorHAnsi"/>
                <w:color w:val="00B050"/>
                <w:sz w:val="16"/>
                <w:szCs w:val="16"/>
              </w:rPr>
              <w:t xml:space="preserve"> </w:t>
            </w: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r>
      <w:tr w:rsidR="00993031" w:rsidRPr="00006A07" w:rsidTr="00993031">
        <w:trPr>
          <w:trHeight w:val="297"/>
        </w:trPr>
        <w:tc>
          <w:tcPr>
            <w:tcW w:w="280" w:type="pct"/>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r>
      <w:tr w:rsidR="00993031" w:rsidRPr="00006A07" w:rsidTr="00993031">
        <w:trPr>
          <w:trHeight w:val="165"/>
        </w:trPr>
        <w:tc>
          <w:tcPr>
            <w:tcW w:w="5000" w:type="pct"/>
            <w:gridSpan w:val="9"/>
            <w:shd w:val="clear" w:color="auto" w:fill="D9D9D9" w:themeFill="background1" w:themeFillShade="D9"/>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Estàndard 2. Pertinència de la informació pública</w:t>
            </w:r>
          </w:p>
        </w:tc>
      </w:tr>
      <w:tr w:rsidR="00993031" w:rsidRPr="00006A07" w:rsidTr="00A710FB">
        <w:trPr>
          <w:trHeight w:val="165"/>
        </w:trPr>
        <w:tc>
          <w:tcPr>
            <w:tcW w:w="28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Origen*</w:t>
            </w: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Diagnòstic</w:t>
            </w: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Objectius a assolir</w:t>
            </w: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Accions proposades</w:t>
            </w:r>
          </w:p>
        </w:tc>
        <w:tc>
          <w:tcPr>
            <w:tcW w:w="30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Prioritat</w:t>
            </w:r>
          </w:p>
        </w:tc>
        <w:tc>
          <w:tcPr>
            <w:tcW w:w="42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Responsable</w:t>
            </w:r>
          </w:p>
        </w:tc>
        <w:tc>
          <w:tcPr>
            <w:tcW w:w="215"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Inici</w:t>
            </w:r>
          </w:p>
        </w:tc>
        <w:tc>
          <w:tcPr>
            <w:tcW w:w="22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Final</w:t>
            </w: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Modificació</w:t>
            </w:r>
          </w:p>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memòria?</w:t>
            </w:r>
          </w:p>
        </w:tc>
      </w:tr>
      <w:tr w:rsidR="00993031" w:rsidRPr="00006A07" w:rsidTr="00993031">
        <w:trPr>
          <w:trHeight w:val="297"/>
        </w:trPr>
        <w:tc>
          <w:tcPr>
            <w:tcW w:w="280" w:type="pct"/>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r>
      <w:tr w:rsidR="00993031" w:rsidRPr="00006A07" w:rsidTr="00993031">
        <w:trPr>
          <w:trHeight w:val="297"/>
        </w:trPr>
        <w:tc>
          <w:tcPr>
            <w:tcW w:w="280" w:type="pct"/>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r>
      <w:tr w:rsidR="00993031" w:rsidRPr="00006A07" w:rsidTr="00993031">
        <w:trPr>
          <w:trHeight w:val="165"/>
        </w:trPr>
        <w:tc>
          <w:tcPr>
            <w:tcW w:w="5000" w:type="pct"/>
            <w:gridSpan w:val="9"/>
            <w:shd w:val="clear" w:color="auto" w:fill="D9D9D9" w:themeFill="background1" w:themeFillShade="D9"/>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Estàndard 3. Eficàcia del sistema de garantia interna de la qualitat de la titulació</w:t>
            </w:r>
          </w:p>
        </w:tc>
      </w:tr>
      <w:tr w:rsidR="00993031" w:rsidRPr="00006A07" w:rsidTr="00A710FB">
        <w:trPr>
          <w:trHeight w:val="247"/>
        </w:trPr>
        <w:tc>
          <w:tcPr>
            <w:tcW w:w="28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Origen*</w:t>
            </w: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Diagnòstic</w:t>
            </w: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Objectius a assolir</w:t>
            </w: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Accions proposades</w:t>
            </w:r>
          </w:p>
        </w:tc>
        <w:tc>
          <w:tcPr>
            <w:tcW w:w="30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Prioritat</w:t>
            </w:r>
          </w:p>
        </w:tc>
        <w:tc>
          <w:tcPr>
            <w:tcW w:w="42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Responsable</w:t>
            </w:r>
          </w:p>
        </w:tc>
        <w:tc>
          <w:tcPr>
            <w:tcW w:w="215"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Inici</w:t>
            </w:r>
          </w:p>
        </w:tc>
        <w:tc>
          <w:tcPr>
            <w:tcW w:w="22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Final</w:t>
            </w: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Modificació</w:t>
            </w:r>
          </w:p>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memòria?</w:t>
            </w:r>
          </w:p>
        </w:tc>
      </w:tr>
      <w:tr w:rsidR="00993031" w:rsidRPr="00006A07" w:rsidTr="00993031">
        <w:trPr>
          <w:trHeight w:val="297"/>
        </w:trPr>
        <w:tc>
          <w:tcPr>
            <w:tcW w:w="280" w:type="pct"/>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r>
      <w:tr w:rsidR="00993031" w:rsidRPr="00006A07" w:rsidTr="00993031">
        <w:trPr>
          <w:trHeight w:val="297"/>
        </w:trPr>
        <w:tc>
          <w:tcPr>
            <w:tcW w:w="280" w:type="pct"/>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r>
      <w:tr w:rsidR="00993031" w:rsidRPr="00006A07" w:rsidTr="00993031">
        <w:trPr>
          <w:trHeight w:val="165"/>
        </w:trPr>
        <w:tc>
          <w:tcPr>
            <w:tcW w:w="5000" w:type="pct"/>
            <w:gridSpan w:val="9"/>
            <w:shd w:val="clear" w:color="auto" w:fill="D9D9D9" w:themeFill="background1" w:themeFillShade="D9"/>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Estàndard 4. Adequació del professorat al programa formatiu</w:t>
            </w:r>
          </w:p>
        </w:tc>
      </w:tr>
      <w:tr w:rsidR="00993031" w:rsidRPr="00006A07" w:rsidTr="00A710FB">
        <w:trPr>
          <w:trHeight w:val="165"/>
        </w:trPr>
        <w:tc>
          <w:tcPr>
            <w:tcW w:w="28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Origen*</w:t>
            </w: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Diagnòstic</w:t>
            </w: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Objectius a assolir</w:t>
            </w: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Accions proposades</w:t>
            </w:r>
          </w:p>
        </w:tc>
        <w:tc>
          <w:tcPr>
            <w:tcW w:w="30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Prioritat</w:t>
            </w:r>
          </w:p>
        </w:tc>
        <w:tc>
          <w:tcPr>
            <w:tcW w:w="42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Responsable</w:t>
            </w:r>
          </w:p>
        </w:tc>
        <w:tc>
          <w:tcPr>
            <w:tcW w:w="215"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Inici</w:t>
            </w:r>
          </w:p>
        </w:tc>
        <w:tc>
          <w:tcPr>
            <w:tcW w:w="22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Final</w:t>
            </w: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Modificació</w:t>
            </w:r>
          </w:p>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memòria?</w:t>
            </w:r>
          </w:p>
        </w:tc>
      </w:tr>
      <w:tr w:rsidR="00993031" w:rsidRPr="00006A07" w:rsidTr="00993031">
        <w:trPr>
          <w:trHeight w:val="297"/>
        </w:trPr>
        <w:tc>
          <w:tcPr>
            <w:tcW w:w="280" w:type="pct"/>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r>
      <w:tr w:rsidR="00993031" w:rsidRPr="00006A07" w:rsidTr="00993031">
        <w:trPr>
          <w:trHeight w:val="297"/>
        </w:trPr>
        <w:tc>
          <w:tcPr>
            <w:tcW w:w="280" w:type="pct"/>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r>
      <w:tr w:rsidR="00993031" w:rsidRPr="00006A07" w:rsidTr="00993031">
        <w:trPr>
          <w:trHeight w:val="165"/>
        </w:trPr>
        <w:tc>
          <w:tcPr>
            <w:tcW w:w="5000" w:type="pct"/>
            <w:gridSpan w:val="9"/>
            <w:shd w:val="clear" w:color="auto" w:fill="D9D9D9" w:themeFill="background1" w:themeFillShade="D9"/>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Estàndard 5. Eficàcia dels sistemes de suport a l’aprenentatge</w:t>
            </w:r>
          </w:p>
        </w:tc>
      </w:tr>
      <w:tr w:rsidR="00993031" w:rsidRPr="00006A07" w:rsidTr="00A710FB">
        <w:trPr>
          <w:trHeight w:val="165"/>
        </w:trPr>
        <w:tc>
          <w:tcPr>
            <w:tcW w:w="28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Origen*</w:t>
            </w: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Diagnòstic</w:t>
            </w: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Objectius a assolir</w:t>
            </w: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Accions proposades</w:t>
            </w:r>
          </w:p>
        </w:tc>
        <w:tc>
          <w:tcPr>
            <w:tcW w:w="30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Prioritat</w:t>
            </w:r>
          </w:p>
        </w:tc>
        <w:tc>
          <w:tcPr>
            <w:tcW w:w="42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Responsable</w:t>
            </w:r>
          </w:p>
        </w:tc>
        <w:tc>
          <w:tcPr>
            <w:tcW w:w="215"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Inici</w:t>
            </w:r>
          </w:p>
        </w:tc>
        <w:tc>
          <w:tcPr>
            <w:tcW w:w="22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Final</w:t>
            </w: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Modificació</w:t>
            </w:r>
          </w:p>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memòria?</w:t>
            </w:r>
          </w:p>
        </w:tc>
      </w:tr>
      <w:tr w:rsidR="00993031" w:rsidRPr="00006A07" w:rsidTr="00993031">
        <w:trPr>
          <w:trHeight w:val="297"/>
        </w:trPr>
        <w:tc>
          <w:tcPr>
            <w:tcW w:w="280" w:type="pct"/>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r>
      <w:tr w:rsidR="00993031" w:rsidRPr="00006A07" w:rsidTr="00993031">
        <w:trPr>
          <w:trHeight w:val="165"/>
        </w:trPr>
        <w:tc>
          <w:tcPr>
            <w:tcW w:w="5000" w:type="pct"/>
            <w:gridSpan w:val="9"/>
            <w:shd w:val="clear" w:color="auto" w:fill="D9D9D9" w:themeFill="background1" w:themeFillShade="D9"/>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Estàndard 6. Qualitat dels resultats dels programes formatius</w:t>
            </w:r>
          </w:p>
        </w:tc>
      </w:tr>
      <w:tr w:rsidR="00993031" w:rsidRPr="00006A07" w:rsidTr="00A710FB">
        <w:trPr>
          <w:trHeight w:val="165"/>
        </w:trPr>
        <w:tc>
          <w:tcPr>
            <w:tcW w:w="28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Origen*</w:t>
            </w: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Diagnòstic</w:t>
            </w: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Objectius a assolir</w:t>
            </w: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Accions proposades</w:t>
            </w:r>
          </w:p>
        </w:tc>
        <w:tc>
          <w:tcPr>
            <w:tcW w:w="30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Prioritat</w:t>
            </w:r>
          </w:p>
        </w:tc>
        <w:tc>
          <w:tcPr>
            <w:tcW w:w="42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Responsable</w:t>
            </w:r>
          </w:p>
        </w:tc>
        <w:tc>
          <w:tcPr>
            <w:tcW w:w="215"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Inici</w:t>
            </w:r>
          </w:p>
        </w:tc>
        <w:tc>
          <w:tcPr>
            <w:tcW w:w="220"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Final</w:t>
            </w: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Modificació</w:t>
            </w:r>
          </w:p>
          <w:p w:rsidR="00993031" w:rsidRPr="00006A07" w:rsidRDefault="00993031" w:rsidP="00006A07">
            <w:pPr>
              <w:pStyle w:val="AQUTexttaula"/>
              <w:spacing w:before="0" w:after="0" w:line="240" w:lineRule="auto"/>
              <w:jc w:val="center"/>
              <w:rPr>
                <w:rFonts w:asciiTheme="minorHAnsi" w:hAnsiTheme="minorHAnsi" w:cstheme="minorHAnsi"/>
                <w:b/>
                <w:color w:val="00B050"/>
                <w:sz w:val="16"/>
                <w:szCs w:val="16"/>
              </w:rPr>
            </w:pPr>
            <w:r w:rsidRPr="00006A07">
              <w:rPr>
                <w:rFonts w:asciiTheme="minorHAnsi" w:hAnsiTheme="minorHAnsi" w:cstheme="minorHAnsi"/>
                <w:b/>
                <w:color w:val="00B050"/>
                <w:sz w:val="16"/>
                <w:szCs w:val="16"/>
              </w:rPr>
              <w:t>memòria?</w:t>
            </w:r>
          </w:p>
        </w:tc>
      </w:tr>
      <w:tr w:rsidR="00993031" w:rsidRPr="00006A07" w:rsidTr="00993031">
        <w:trPr>
          <w:trHeight w:val="297"/>
        </w:trPr>
        <w:tc>
          <w:tcPr>
            <w:tcW w:w="280" w:type="pct"/>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639"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58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1938" w:type="pct"/>
            <w:shd w:val="clear" w:color="auto" w:fill="auto"/>
            <w:vAlign w:val="center"/>
          </w:tcPr>
          <w:p w:rsidR="00993031" w:rsidRPr="00006A07" w:rsidRDefault="00993031" w:rsidP="00006A07">
            <w:pPr>
              <w:pStyle w:val="AQUTexttaula"/>
              <w:spacing w:before="0" w:after="0" w:line="240" w:lineRule="auto"/>
              <w:jc w:val="left"/>
              <w:rPr>
                <w:rFonts w:asciiTheme="minorHAnsi" w:hAnsiTheme="minorHAnsi" w:cstheme="minorHAnsi"/>
                <w:color w:val="00B050"/>
                <w:sz w:val="16"/>
                <w:szCs w:val="16"/>
              </w:rPr>
            </w:pPr>
          </w:p>
        </w:tc>
        <w:tc>
          <w:tcPr>
            <w:tcW w:w="30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429"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15"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220"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c>
          <w:tcPr>
            <w:tcW w:w="391" w:type="pct"/>
            <w:shd w:val="clear" w:color="auto" w:fill="auto"/>
            <w:vAlign w:val="center"/>
          </w:tcPr>
          <w:p w:rsidR="00993031" w:rsidRPr="00006A07" w:rsidRDefault="00993031" w:rsidP="00006A07">
            <w:pPr>
              <w:pStyle w:val="AQUTexttaula"/>
              <w:spacing w:before="0" w:after="0" w:line="240" w:lineRule="auto"/>
              <w:jc w:val="center"/>
              <w:rPr>
                <w:rFonts w:asciiTheme="minorHAnsi" w:hAnsiTheme="minorHAnsi" w:cstheme="minorHAnsi"/>
                <w:color w:val="00B050"/>
                <w:sz w:val="16"/>
                <w:szCs w:val="16"/>
              </w:rPr>
            </w:pPr>
          </w:p>
        </w:tc>
      </w:tr>
    </w:tbl>
    <w:p w:rsidR="00993031" w:rsidRPr="00006A07" w:rsidRDefault="00993031" w:rsidP="00006A07">
      <w:pPr>
        <w:spacing w:after="0" w:line="240" w:lineRule="auto"/>
        <w:rPr>
          <w:rFonts w:cstheme="minorHAnsi"/>
          <w:color w:val="00B050"/>
          <w:sz w:val="16"/>
          <w:szCs w:val="16"/>
          <w:lang w:eastAsia="da-DK"/>
        </w:rPr>
      </w:pPr>
      <w:r w:rsidRPr="00006A07">
        <w:rPr>
          <w:rFonts w:cstheme="minorHAnsi"/>
          <w:color w:val="00B050"/>
          <w:sz w:val="16"/>
          <w:szCs w:val="16"/>
          <w:lang w:eastAsia="da-DK"/>
        </w:rPr>
        <w:t>*L’origen de la proposta de millora: (1) Informe de seguiment del curs anterior      (2) Informe d’avaluació d’AQU</w:t>
      </w:r>
      <w:r w:rsidR="00202289" w:rsidRPr="00006A07">
        <w:rPr>
          <w:rFonts w:cstheme="minorHAnsi"/>
          <w:color w:val="00B050"/>
          <w:sz w:val="16"/>
          <w:szCs w:val="16"/>
          <w:lang w:eastAsia="da-DK"/>
        </w:rPr>
        <w:t xml:space="preserve"> (verificació, modificació o acreditació</w:t>
      </w:r>
      <w:r w:rsidRPr="00006A07">
        <w:rPr>
          <w:rFonts w:cstheme="minorHAnsi"/>
          <w:color w:val="00B050"/>
          <w:sz w:val="16"/>
          <w:szCs w:val="16"/>
          <w:lang w:eastAsia="da-DK"/>
        </w:rPr>
        <w:t xml:space="preserve">      (3) Procés actual d’acreditació </w:t>
      </w:r>
    </w:p>
    <w:p w:rsidR="00055CB7" w:rsidRPr="00006A07" w:rsidRDefault="00055CB7" w:rsidP="00006A07">
      <w:pPr>
        <w:spacing w:after="0" w:line="240" w:lineRule="auto"/>
        <w:rPr>
          <w:rFonts w:cstheme="minorHAnsi"/>
          <w:lang w:eastAsia="da-DK"/>
        </w:rPr>
      </w:pPr>
      <w:r w:rsidRPr="00006A07">
        <w:rPr>
          <w:rFonts w:cstheme="minorHAnsi"/>
          <w:lang w:eastAsia="da-DK"/>
        </w:rPr>
        <w:br w:type="page"/>
      </w:r>
    </w:p>
    <w:p w:rsidR="00055CB7" w:rsidRPr="00006A07" w:rsidRDefault="00055CB7" w:rsidP="003E24D5">
      <w:pPr>
        <w:pStyle w:val="Prrafodelista"/>
        <w:numPr>
          <w:ilvl w:val="0"/>
          <w:numId w:val="3"/>
        </w:numPr>
        <w:spacing w:after="0" w:line="240" w:lineRule="auto"/>
        <w:ind w:left="284" w:hanging="284"/>
        <w:rPr>
          <w:rFonts w:cstheme="minorHAnsi"/>
          <w:b/>
          <w:color w:val="FF0000"/>
          <w:sz w:val="28"/>
          <w:szCs w:val="28"/>
          <w:lang w:eastAsia="da-DK"/>
        </w:rPr>
      </w:pPr>
      <w:r w:rsidRPr="00006A07">
        <w:rPr>
          <w:rFonts w:cstheme="minorHAnsi"/>
          <w:b/>
          <w:sz w:val="28"/>
          <w:szCs w:val="28"/>
          <w:lang w:eastAsia="da-DK"/>
        </w:rPr>
        <w:lastRenderedPageBreak/>
        <w:t>Relació d’evidències</w:t>
      </w:r>
      <w:r w:rsidR="00AC7F6E" w:rsidRPr="00006A07">
        <w:rPr>
          <w:rFonts w:cstheme="minorHAnsi"/>
          <w:b/>
          <w:sz w:val="28"/>
          <w:szCs w:val="28"/>
          <w:lang w:eastAsia="da-DK"/>
        </w:rPr>
        <w:t xml:space="preserve"> </w:t>
      </w:r>
      <w:r w:rsidR="00AC7F6E" w:rsidRPr="00006A07">
        <w:rPr>
          <w:rFonts w:cstheme="minorHAnsi"/>
          <w:b/>
          <w:color w:val="FF0000"/>
          <w:sz w:val="28"/>
          <w:szCs w:val="28"/>
          <w:lang w:eastAsia="da-DK"/>
        </w:rPr>
        <w:t>(Model)</w:t>
      </w:r>
    </w:p>
    <w:p w:rsidR="00055CB7" w:rsidRPr="00006A07" w:rsidRDefault="00055CB7" w:rsidP="00006A07">
      <w:pPr>
        <w:spacing w:after="0" w:line="240" w:lineRule="auto"/>
        <w:jc w:val="both"/>
        <w:rPr>
          <w:rFonts w:cstheme="minorHAnsi"/>
          <w:b/>
          <w:color w:val="FF0000"/>
          <w:lang w:eastAsia="da-DK"/>
        </w:rPr>
      </w:pPr>
    </w:p>
    <w:p w:rsidR="00055CB7" w:rsidRPr="00006A07" w:rsidRDefault="00055CB7" w:rsidP="00006A07">
      <w:pPr>
        <w:spacing w:after="0" w:line="240" w:lineRule="auto"/>
        <w:jc w:val="both"/>
        <w:rPr>
          <w:rFonts w:cstheme="minorHAnsi"/>
          <w:color w:val="0D0D0D" w:themeColor="text1" w:themeTint="F2"/>
        </w:rPr>
      </w:pPr>
      <w:r w:rsidRPr="00006A07">
        <w:rPr>
          <w:rFonts w:cstheme="minorHAnsi"/>
          <w:b/>
          <w:color w:val="0D0D0D" w:themeColor="text1" w:themeTint="F2"/>
          <w:lang w:eastAsia="da-DK"/>
        </w:rPr>
        <w:t xml:space="preserve">Estàndard 1: Qualitat del programa formatiu </w:t>
      </w:r>
    </w:p>
    <w:tbl>
      <w:tblPr>
        <w:tblW w:w="0" w:type="auto"/>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ayout w:type="fixed"/>
        <w:tblLook w:val="04A0" w:firstRow="1" w:lastRow="0" w:firstColumn="1" w:lastColumn="0" w:noHBand="0" w:noVBand="1"/>
      </w:tblPr>
      <w:tblGrid>
        <w:gridCol w:w="600"/>
        <w:gridCol w:w="5103"/>
        <w:gridCol w:w="8155"/>
      </w:tblGrid>
      <w:tr w:rsidR="00055CB7" w:rsidRPr="00006A07" w:rsidTr="00DC2AE1">
        <w:tc>
          <w:tcPr>
            <w:tcW w:w="600" w:type="dxa"/>
            <w:tcBorders>
              <w:left w:val="nil"/>
              <w:bottom w:val="dotted" w:sz="4" w:space="0" w:color="004D73"/>
              <w:right w:val="dotted" w:sz="4" w:space="0" w:color="004D73"/>
            </w:tcBorders>
            <w:shd w:val="clear" w:color="auto" w:fill="CDD8DC"/>
          </w:tcPr>
          <w:p w:rsidR="00055CB7" w:rsidRPr="00006A07" w:rsidRDefault="00055CB7" w:rsidP="00006A07">
            <w:pPr>
              <w:spacing w:after="0" w:line="240" w:lineRule="auto"/>
              <w:jc w:val="center"/>
              <w:rPr>
                <w:rFonts w:cstheme="minorHAnsi"/>
                <w:b/>
                <w:color w:val="0D0D0D" w:themeColor="text1" w:themeTint="F2"/>
                <w:sz w:val="18"/>
              </w:rPr>
            </w:pPr>
            <w:r w:rsidRPr="00006A07">
              <w:rPr>
                <w:rFonts w:cstheme="minorHAnsi"/>
                <w:b/>
                <w:color w:val="0D0D0D" w:themeColor="text1" w:themeTint="F2"/>
                <w:sz w:val="18"/>
              </w:rPr>
              <w:t>Nº</w:t>
            </w:r>
          </w:p>
        </w:tc>
        <w:tc>
          <w:tcPr>
            <w:tcW w:w="5103" w:type="dxa"/>
            <w:tcBorders>
              <w:left w:val="dotted" w:sz="4" w:space="0" w:color="004D73"/>
              <w:bottom w:val="dotted" w:sz="4" w:space="0" w:color="004D73"/>
              <w:right w:val="dotted" w:sz="4" w:space="0" w:color="004D73"/>
            </w:tcBorders>
            <w:shd w:val="clear" w:color="auto" w:fill="CDD8DC"/>
          </w:tcPr>
          <w:p w:rsidR="00055CB7" w:rsidRPr="00006A07" w:rsidRDefault="00055CB7" w:rsidP="00006A07">
            <w:pPr>
              <w:spacing w:after="0" w:line="240" w:lineRule="auto"/>
              <w:rPr>
                <w:rFonts w:cstheme="minorHAnsi"/>
                <w:b/>
                <w:color w:val="0D0D0D" w:themeColor="text1" w:themeTint="F2"/>
                <w:sz w:val="18"/>
              </w:rPr>
            </w:pPr>
            <w:r w:rsidRPr="00006A07">
              <w:rPr>
                <w:rFonts w:cstheme="minorHAnsi"/>
                <w:b/>
                <w:color w:val="0D0D0D" w:themeColor="text1" w:themeTint="F2"/>
                <w:sz w:val="18"/>
              </w:rPr>
              <w:t>Evidència</w:t>
            </w:r>
          </w:p>
        </w:tc>
        <w:tc>
          <w:tcPr>
            <w:tcW w:w="8155" w:type="dxa"/>
            <w:tcBorders>
              <w:left w:val="dotted" w:sz="4" w:space="0" w:color="004D73"/>
              <w:bottom w:val="dotted" w:sz="4" w:space="0" w:color="004D73"/>
              <w:right w:val="nil"/>
            </w:tcBorders>
            <w:shd w:val="clear" w:color="auto" w:fill="CDD8DC"/>
          </w:tcPr>
          <w:p w:rsidR="00055CB7" w:rsidRPr="00006A07" w:rsidRDefault="00055CB7" w:rsidP="00006A07">
            <w:pPr>
              <w:spacing w:after="0" w:line="240" w:lineRule="auto"/>
              <w:rPr>
                <w:rFonts w:cstheme="minorHAnsi"/>
                <w:b/>
                <w:color w:val="0D0D0D" w:themeColor="text1" w:themeTint="F2"/>
                <w:sz w:val="18"/>
              </w:rPr>
            </w:pPr>
            <w:r w:rsidRPr="00006A07">
              <w:rPr>
                <w:rFonts w:cstheme="minorHAnsi"/>
                <w:b/>
                <w:color w:val="0D0D0D" w:themeColor="text1" w:themeTint="F2"/>
                <w:sz w:val="18"/>
              </w:rPr>
              <w:t xml:space="preserve">Localització </w:t>
            </w:r>
          </w:p>
        </w:tc>
      </w:tr>
      <w:tr w:rsidR="00C17BA6" w:rsidRPr="00006A07" w:rsidTr="00581F4E">
        <w:tc>
          <w:tcPr>
            <w:tcW w:w="600" w:type="dxa"/>
            <w:tcBorders>
              <w:top w:val="dotted" w:sz="4" w:space="0" w:color="004D73"/>
              <w:left w:val="nil"/>
              <w:bottom w:val="dotted" w:sz="4" w:space="0" w:color="004D73"/>
              <w:right w:val="dotted" w:sz="4" w:space="0" w:color="004D73"/>
            </w:tcBorders>
            <w:shd w:val="clear" w:color="auto" w:fill="auto"/>
            <w:vAlign w:val="center"/>
          </w:tcPr>
          <w:p w:rsidR="00C17BA6" w:rsidRPr="00006A07" w:rsidRDefault="00C17BA6" w:rsidP="00006A07">
            <w:pPr>
              <w:spacing w:after="0" w:line="240" w:lineRule="auto"/>
              <w:jc w:val="center"/>
              <w:rPr>
                <w:rFonts w:cstheme="minorHAnsi"/>
                <w:b/>
                <w:color w:val="0D0D0D" w:themeColor="text1" w:themeTint="F2"/>
                <w:sz w:val="18"/>
                <w:szCs w:val="18"/>
              </w:rPr>
            </w:pPr>
            <w:r w:rsidRPr="00006A07">
              <w:rPr>
                <w:rFonts w:cstheme="minorHAnsi"/>
                <w:b/>
                <w:color w:val="0D0D0D" w:themeColor="text1" w:themeTint="F2"/>
                <w:sz w:val="18"/>
                <w:szCs w:val="18"/>
              </w:rPr>
              <w:t>1</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C17BA6" w:rsidRPr="00006A07" w:rsidRDefault="00C17BA6" w:rsidP="00006A07">
            <w:pPr>
              <w:spacing w:after="0" w:line="240" w:lineRule="auto"/>
              <w:rPr>
                <w:rFonts w:cstheme="minorHAnsi"/>
                <w:color w:val="0D0D0D" w:themeColor="text1" w:themeTint="F2"/>
                <w:sz w:val="18"/>
                <w:szCs w:val="18"/>
              </w:rPr>
            </w:pPr>
            <w:r w:rsidRPr="00006A07">
              <w:rPr>
                <w:rFonts w:cstheme="minorHAnsi"/>
                <w:color w:val="0D0D0D" w:themeColor="text1" w:themeTint="F2"/>
                <w:sz w:val="18"/>
                <w:szCs w:val="18"/>
              </w:rPr>
              <w:t>Memòria actualitzada per a la verificació de la titulació</w:t>
            </w:r>
          </w:p>
        </w:tc>
        <w:tc>
          <w:tcPr>
            <w:tcW w:w="8155" w:type="dxa"/>
            <w:vMerge w:val="restart"/>
            <w:tcBorders>
              <w:top w:val="dotted" w:sz="4" w:space="0" w:color="004D73"/>
              <w:left w:val="dotted" w:sz="4" w:space="0" w:color="004D73"/>
              <w:right w:val="nil"/>
            </w:tcBorders>
            <w:shd w:val="clear" w:color="auto" w:fill="auto"/>
            <w:vAlign w:val="center"/>
          </w:tcPr>
          <w:p w:rsidR="00C17BA6" w:rsidRPr="00006A07" w:rsidRDefault="00C17BA6" w:rsidP="00006A07">
            <w:pPr>
              <w:spacing w:after="0" w:line="240" w:lineRule="auto"/>
              <w:rPr>
                <w:rFonts w:cstheme="minorHAnsi"/>
                <w:sz w:val="18"/>
                <w:szCs w:val="18"/>
              </w:rPr>
            </w:pPr>
            <w:r w:rsidRPr="00006A07">
              <w:rPr>
                <w:rFonts w:cstheme="minorHAnsi"/>
                <w:sz w:val="18"/>
                <w:szCs w:val="18"/>
              </w:rPr>
              <w:t>Graus</w:t>
            </w:r>
            <w:r w:rsidR="00A659C6" w:rsidRPr="00006A07">
              <w:rPr>
                <w:rFonts w:cstheme="minorHAnsi"/>
                <w:sz w:val="18"/>
                <w:szCs w:val="18"/>
              </w:rPr>
              <w:t xml:space="preserve"> </w:t>
            </w:r>
          </w:p>
          <w:p w:rsidR="00C17BA6" w:rsidRPr="00006A07" w:rsidRDefault="00C17BA6" w:rsidP="00006A07">
            <w:pPr>
              <w:spacing w:after="0" w:line="240" w:lineRule="auto"/>
              <w:rPr>
                <w:rFonts w:cstheme="minorHAnsi"/>
                <w:color w:val="0D0D0D" w:themeColor="text1" w:themeTint="F2"/>
                <w:sz w:val="18"/>
                <w:szCs w:val="18"/>
              </w:rPr>
            </w:pPr>
            <w:r w:rsidRPr="00006A07">
              <w:rPr>
                <w:rFonts w:cstheme="minorHAnsi"/>
                <w:sz w:val="18"/>
                <w:szCs w:val="18"/>
              </w:rPr>
              <w:t>M</w:t>
            </w:r>
            <w:r w:rsidR="00CB086D" w:rsidRPr="00006A07">
              <w:rPr>
                <w:rFonts w:cstheme="minorHAnsi"/>
                <w:sz w:val="18"/>
                <w:szCs w:val="18"/>
              </w:rPr>
              <w:t>àsters</w:t>
            </w:r>
            <w:r w:rsidRPr="00006A07">
              <w:rPr>
                <w:rFonts w:cstheme="minorHAnsi"/>
                <w:sz w:val="18"/>
                <w:szCs w:val="18"/>
              </w:rPr>
              <w:t xml:space="preserve"> </w:t>
            </w:r>
          </w:p>
        </w:tc>
      </w:tr>
      <w:tr w:rsidR="00C17BA6" w:rsidRPr="00006A07" w:rsidTr="00C17BA6">
        <w:tc>
          <w:tcPr>
            <w:tcW w:w="600" w:type="dxa"/>
            <w:tcBorders>
              <w:top w:val="dotted" w:sz="4" w:space="0" w:color="004D73"/>
              <w:left w:val="nil"/>
              <w:bottom w:val="dotted" w:sz="4" w:space="0" w:color="004D73"/>
              <w:right w:val="dotted" w:sz="4" w:space="0" w:color="004D73"/>
            </w:tcBorders>
            <w:shd w:val="clear" w:color="auto" w:fill="auto"/>
            <w:vAlign w:val="center"/>
          </w:tcPr>
          <w:p w:rsidR="00C17BA6" w:rsidRPr="00006A07" w:rsidRDefault="00C17BA6" w:rsidP="00006A07">
            <w:pPr>
              <w:spacing w:after="0" w:line="240" w:lineRule="auto"/>
              <w:jc w:val="center"/>
              <w:rPr>
                <w:rFonts w:cstheme="minorHAnsi"/>
                <w:b/>
                <w:color w:val="0D0D0D" w:themeColor="text1" w:themeTint="F2"/>
                <w:sz w:val="18"/>
                <w:szCs w:val="18"/>
              </w:rPr>
            </w:pPr>
            <w:r w:rsidRPr="00006A07">
              <w:rPr>
                <w:rFonts w:cstheme="minorHAnsi"/>
                <w:b/>
                <w:color w:val="0D0D0D" w:themeColor="text1" w:themeTint="F2"/>
                <w:sz w:val="18"/>
                <w:szCs w:val="18"/>
              </w:rPr>
              <w:t>2</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C17BA6" w:rsidRPr="00006A07" w:rsidRDefault="00C17BA6" w:rsidP="00006A07">
            <w:pPr>
              <w:spacing w:after="0" w:line="240" w:lineRule="auto"/>
              <w:rPr>
                <w:rFonts w:cstheme="minorHAnsi"/>
                <w:color w:val="0D0D0D" w:themeColor="text1" w:themeTint="F2"/>
                <w:sz w:val="18"/>
                <w:szCs w:val="18"/>
              </w:rPr>
            </w:pPr>
            <w:r w:rsidRPr="00006A07">
              <w:rPr>
                <w:rFonts w:cstheme="minorHAnsi"/>
                <w:color w:val="0D0D0D" w:themeColor="text1" w:themeTint="F2"/>
                <w:sz w:val="18"/>
                <w:szCs w:val="18"/>
              </w:rPr>
              <w:t>Informe de verificació de la titulació</w:t>
            </w:r>
          </w:p>
        </w:tc>
        <w:tc>
          <w:tcPr>
            <w:tcW w:w="8155" w:type="dxa"/>
            <w:vMerge/>
            <w:tcBorders>
              <w:left w:val="dotted" w:sz="4" w:space="0" w:color="004D73"/>
              <w:right w:val="nil"/>
            </w:tcBorders>
            <w:shd w:val="clear" w:color="auto" w:fill="auto"/>
            <w:vAlign w:val="center"/>
          </w:tcPr>
          <w:p w:rsidR="00C17BA6" w:rsidRPr="00006A07" w:rsidRDefault="00C17BA6" w:rsidP="00006A07">
            <w:pPr>
              <w:spacing w:after="0" w:line="240" w:lineRule="auto"/>
              <w:rPr>
                <w:rFonts w:cstheme="minorHAnsi"/>
                <w:color w:val="0D0D0D" w:themeColor="text1" w:themeTint="F2"/>
                <w:sz w:val="18"/>
                <w:szCs w:val="18"/>
              </w:rPr>
            </w:pPr>
          </w:p>
        </w:tc>
      </w:tr>
      <w:tr w:rsidR="00C17BA6" w:rsidRPr="00006A07" w:rsidTr="00581F4E">
        <w:tc>
          <w:tcPr>
            <w:tcW w:w="600" w:type="dxa"/>
            <w:tcBorders>
              <w:top w:val="dotted" w:sz="4" w:space="0" w:color="004D73"/>
              <w:left w:val="nil"/>
              <w:right w:val="dotted" w:sz="4" w:space="0" w:color="004D73"/>
            </w:tcBorders>
            <w:shd w:val="clear" w:color="auto" w:fill="auto"/>
            <w:vAlign w:val="center"/>
          </w:tcPr>
          <w:p w:rsidR="00C17BA6" w:rsidRPr="00006A07" w:rsidRDefault="00C17BA6" w:rsidP="00006A07">
            <w:pPr>
              <w:spacing w:after="0" w:line="240" w:lineRule="auto"/>
              <w:jc w:val="center"/>
              <w:rPr>
                <w:rFonts w:cstheme="minorHAnsi"/>
                <w:b/>
                <w:color w:val="0D0D0D" w:themeColor="text1" w:themeTint="F2"/>
                <w:sz w:val="18"/>
                <w:szCs w:val="18"/>
              </w:rPr>
            </w:pPr>
            <w:r w:rsidRPr="00006A07">
              <w:rPr>
                <w:rFonts w:cstheme="minorHAnsi"/>
                <w:b/>
                <w:color w:val="0D0D0D" w:themeColor="text1" w:themeTint="F2"/>
                <w:sz w:val="18"/>
                <w:szCs w:val="18"/>
              </w:rPr>
              <w:t>3</w:t>
            </w:r>
          </w:p>
        </w:tc>
        <w:tc>
          <w:tcPr>
            <w:tcW w:w="5103" w:type="dxa"/>
            <w:tcBorders>
              <w:top w:val="dotted" w:sz="4" w:space="0" w:color="004D73"/>
              <w:left w:val="dotted" w:sz="4" w:space="0" w:color="004D73"/>
              <w:right w:val="dotted" w:sz="4" w:space="0" w:color="004D73"/>
            </w:tcBorders>
            <w:shd w:val="clear" w:color="auto" w:fill="auto"/>
            <w:vAlign w:val="center"/>
          </w:tcPr>
          <w:p w:rsidR="00C17BA6" w:rsidRPr="00006A07" w:rsidRDefault="00C17BA6" w:rsidP="00006A07">
            <w:pPr>
              <w:spacing w:after="0" w:line="240" w:lineRule="auto"/>
              <w:rPr>
                <w:rFonts w:cstheme="minorHAnsi"/>
                <w:color w:val="0D0D0D" w:themeColor="text1" w:themeTint="F2"/>
                <w:sz w:val="18"/>
                <w:szCs w:val="18"/>
              </w:rPr>
            </w:pPr>
            <w:r w:rsidRPr="00006A07">
              <w:rPr>
                <w:rFonts w:cstheme="minorHAnsi"/>
                <w:color w:val="0D0D0D" w:themeColor="text1" w:themeTint="F2"/>
                <w:sz w:val="18"/>
                <w:szCs w:val="18"/>
              </w:rPr>
              <w:t>Relació d’estudiants admesos a MU amb procedència</w:t>
            </w:r>
          </w:p>
        </w:tc>
        <w:tc>
          <w:tcPr>
            <w:tcW w:w="8155" w:type="dxa"/>
            <w:tcBorders>
              <w:left w:val="dotted" w:sz="4" w:space="0" w:color="004D73"/>
              <w:right w:val="nil"/>
            </w:tcBorders>
            <w:shd w:val="clear" w:color="auto" w:fill="auto"/>
            <w:vAlign w:val="center"/>
          </w:tcPr>
          <w:p w:rsidR="00C17BA6" w:rsidRPr="00006A07" w:rsidRDefault="00036CCB" w:rsidP="00006A07">
            <w:pPr>
              <w:spacing w:after="0" w:line="240" w:lineRule="auto"/>
              <w:rPr>
                <w:rFonts w:cstheme="minorHAnsi"/>
                <w:color w:val="0D0D0D" w:themeColor="text1" w:themeTint="F2"/>
                <w:sz w:val="18"/>
                <w:szCs w:val="18"/>
              </w:rPr>
            </w:pPr>
            <w:r w:rsidRPr="00006A07">
              <w:rPr>
                <w:rFonts w:cstheme="minorHAnsi"/>
                <w:color w:val="0D0D0D" w:themeColor="text1" w:themeTint="F2"/>
                <w:sz w:val="18"/>
                <w:szCs w:val="18"/>
              </w:rPr>
              <w:t xml:space="preserve">Annex </w:t>
            </w:r>
            <w:r w:rsidR="00AA50FA" w:rsidRPr="00FF7421">
              <w:rPr>
                <w:rFonts w:cstheme="minorHAnsi"/>
                <w:color w:val="FF0000"/>
                <w:sz w:val="18"/>
                <w:szCs w:val="18"/>
              </w:rPr>
              <w:t>XX</w:t>
            </w:r>
          </w:p>
        </w:tc>
      </w:tr>
    </w:tbl>
    <w:p w:rsidR="00055CB7" w:rsidRPr="00006A07" w:rsidRDefault="00055CB7" w:rsidP="00006A07">
      <w:pPr>
        <w:spacing w:after="0" w:line="240" w:lineRule="auto"/>
        <w:rPr>
          <w:rFonts w:cstheme="minorHAnsi"/>
          <w:b/>
          <w:color w:val="0D0D0D" w:themeColor="text1" w:themeTint="F2"/>
          <w:lang w:eastAsia="da-DK"/>
        </w:rPr>
      </w:pPr>
      <w:r w:rsidRPr="00006A07">
        <w:rPr>
          <w:rFonts w:cstheme="minorHAnsi"/>
          <w:i/>
          <w:color w:val="0D0D0D" w:themeColor="text1" w:themeTint="F2"/>
        </w:rPr>
        <w:t xml:space="preserve">    </w:t>
      </w:r>
      <w:r w:rsidRPr="00006A07">
        <w:rPr>
          <w:rFonts w:cstheme="minorHAnsi"/>
          <w:b/>
          <w:i/>
          <w:color w:val="0D0D0D" w:themeColor="text1" w:themeTint="F2"/>
        </w:rPr>
        <w:t xml:space="preserve"> </w:t>
      </w:r>
    </w:p>
    <w:p w:rsidR="00055CB7" w:rsidRPr="00006A07" w:rsidRDefault="00055CB7" w:rsidP="00006A07">
      <w:pPr>
        <w:spacing w:after="0" w:line="240" w:lineRule="auto"/>
        <w:jc w:val="both"/>
        <w:rPr>
          <w:rFonts w:cstheme="minorHAnsi"/>
          <w:color w:val="0D0D0D" w:themeColor="text1" w:themeTint="F2"/>
        </w:rPr>
      </w:pPr>
      <w:r w:rsidRPr="00006A07">
        <w:rPr>
          <w:rFonts w:cstheme="minorHAnsi"/>
          <w:b/>
          <w:color w:val="0D0D0D" w:themeColor="text1" w:themeTint="F2"/>
          <w:lang w:eastAsia="da-DK"/>
        </w:rPr>
        <w:t xml:space="preserve">Estàndard 2: Pertinència de la informació pública </w:t>
      </w:r>
    </w:p>
    <w:tbl>
      <w:tblPr>
        <w:tblW w:w="0" w:type="auto"/>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ayout w:type="fixed"/>
        <w:tblLook w:val="04A0" w:firstRow="1" w:lastRow="0" w:firstColumn="1" w:lastColumn="0" w:noHBand="0" w:noVBand="1"/>
      </w:tblPr>
      <w:tblGrid>
        <w:gridCol w:w="600"/>
        <w:gridCol w:w="5103"/>
        <w:gridCol w:w="8155"/>
      </w:tblGrid>
      <w:tr w:rsidR="00055CB7" w:rsidRPr="00006A07" w:rsidTr="00DC2AE1">
        <w:tc>
          <w:tcPr>
            <w:tcW w:w="600" w:type="dxa"/>
            <w:tcBorders>
              <w:left w:val="nil"/>
              <w:bottom w:val="dotted" w:sz="4" w:space="0" w:color="004D73"/>
              <w:right w:val="dotted" w:sz="4" w:space="0" w:color="004D73"/>
            </w:tcBorders>
            <w:shd w:val="clear" w:color="auto" w:fill="CDD8DC"/>
          </w:tcPr>
          <w:p w:rsidR="00055CB7" w:rsidRPr="00006A07" w:rsidRDefault="00055CB7" w:rsidP="00006A07">
            <w:pPr>
              <w:spacing w:after="0" w:line="240" w:lineRule="auto"/>
              <w:jc w:val="center"/>
              <w:rPr>
                <w:rFonts w:cstheme="minorHAnsi"/>
                <w:b/>
                <w:color w:val="0D0D0D" w:themeColor="text1" w:themeTint="F2"/>
                <w:sz w:val="18"/>
              </w:rPr>
            </w:pPr>
            <w:r w:rsidRPr="00006A07">
              <w:rPr>
                <w:rFonts w:cstheme="minorHAnsi"/>
                <w:b/>
                <w:color w:val="0D0D0D" w:themeColor="text1" w:themeTint="F2"/>
                <w:sz w:val="18"/>
              </w:rPr>
              <w:t>Nº</w:t>
            </w:r>
          </w:p>
        </w:tc>
        <w:tc>
          <w:tcPr>
            <w:tcW w:w="5103" w:type="dxa"/>
            <w:tcBorders>
              <w:left w:val="dotted" w:sz="4" w:space="0" w:color="004D73"/>
              <w:bottom w:val="dotted" w:sz="4" w:space="0" w:color="004D73"/>
              <w:right w:val="dotted" w:sz="4" w:space="0" w:color="004D73"/>
            </w:tcBorders>
            <w:shd w:val="clear" w:color="auto" w:fill="CDD8DC"/>
          </w:tcPr>
          <w:p w:rsidR="00055CB7" w:rsidRPr="00006A07" w:rsidRDefault="00055CB7" w:rsidP="00006A07">
            <w:pPr>
              <w:spacing w:after="0" w:line="240" w:lineRule="auto"/>
              <w:rPr>
                <w:rFonts w:cstheme="minorHAnsi"/>
                <w:b/>
                <w:color w:val="0D0D0D" w:themeColor="text1" w:themeTint="F2"/>
                <w:sz w:val="18"/>
              </w:rPr>
            </w:pPr>
            <w:r w:rsidRPr="00006A07">
              <w:rPr>
                <w:rFonts w:cstheme="minorHAnsi"/>
                <w:b/>
                <w:color w:val="0D0D0D" w:themeColor="text1" w:themeTint="F2"/>
                <w:sz w:val="18"/>
              </w:rPr>
              <w:t>Evidència</w:t>
            </w:r>
          </w:p>
        </w:tc>
        <w:tc>
          <w:tcPr>
            <w:tcW w:w="8155" w:type="dxa"/>
            <w:tcBorders>
              <w:left w:val="dotted" w:sz="4" w:space="0" w:color="004D73"/>
              <w:bottom w:val="dotted" w:sz="4" w:space="0" w:color="004D73"/>
              <w:right w:val="nil"/>
            </w:tcBorders>
            <w:shd w:val="clear" w:color="auto" w:fill="CDD8DC"/>
          </w:tcPr>
          <w:p w:rsidR="00055CB7" w:rsidRPr="00006A07" w:rsidRDefault="00055CB7" w:rsidP="00006A07">
            <w:pPr>
              <w:spacing w:after="0" w:line="240" w:lineRule="auto"/>
              <w:rPr>
                <w:rFonts w:cstheme="minorHAnsi"/>
                <w:b/>
                <w:color w:val="0D0D0D" w:themeColor="text1" w:themeTint="F2"/>
                <w:sz w:val="18"/>
              </w:rPr>
            </w:pPr>
            <w:r w:rsidRPr="00006A07">
              <w:rPr>
                <w:rFonts w:cstheme="minorHAnsi"/>
                <w:b/>
                <w:color w:val="0D0D0D" w:themeColor="text1" w:themeTint="F2"/>
                <w:sz w:val="18"/>
              </w:rPr>
              <w:t xml:space="preserve">Localització </w:t>
            </w:r>
          </w:p>
        </w:tc>
      </w:tr>
      <w:tr w:rsidR="00055CB7" w:rsidRPr="00006A07" w:rsidTr="00DC2AE1">
        <w:tc>
          <w:tcPr>
            <w:tcW w:w="600" w:type="dxa"/>
            <w:tcBorders>
              <w:top w:val="dotted" w:sz="4" w:space="0" w:color="004D73"/>
              <w:left w:val="nil"/>
              <w:bottom w:val="dotted" w:sz="4" w:space="0" w:color="004D73"/>
              <w:right w:val="dotted" w:sz="4" w:space="0" w:color="004D73"/>
            </w:tcBorders>
            <w:shd w:val="clear" w:color="auto" w:fill="auto"/>
            <w:vAlign w:val="center"/>
          </w:tcPr>
          <w:p w:rsidR="00055CB7" w:rsidRPr="00006A07" w:rsidRDefault="00C17BA6" w:rsidP="00006A07">
            <w:pPr>
              <w:spacing w:after="0" w:line="240" w:lineRule="auto"/>
              <w:jc w:val="center"/>
              <w:rPr>
                <w:rFonts w:cstheme="minorHAnsi"/>
                <w:b/>
                <w:sz w:val="18"/>
                <w:szCs w:val="18"/>
              </w:rPr>
            </w:pPr>
            <w:r w:rsidRPr="00006A07">
              <w:rPr>
                <w:rFonts w:cstheme="minorHAnsi"/>
                <w:b/>
                <w:sz w:val="18"/>
                <w:szCs w:val="18"/>
              </w:rPr>
              <w:t>4</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ind w:left="357" w:hanging="357"/>
              <w:jc w:val="left"/>
              <w:rPr>
                <w:rFonts w:asciiTheme="minorHAnsi" w:hAnsiTheme="minorHAnsi" w:cstheme="minorHAnsi"/>
                <w:color w:val="auto"/>
                <w:sz w:val="18"/>
                <w:szCs w:val="18"/>
              </w:rPr>
            </w:pPr>
            <w:r w:rsidRPr="00006A07">
              <w:rPr>
                <w:rFonts w:asciiTheme="minorHAnsi" w:hAnsiTheme="minorHAnsi" w:cstheme="minorHAnsi"/>
                <w:color w:val="auto"/>
                <w:sz w:val="18"/>
                <w:szCs w:val="18"/>
              </w:rPr>
              <w:t xml:space="preserve">Web institució/titulació </w:t>
            </w:r>
          </w:p>
        </w:tc>
        <w:tc>
          <w:tcPr>
            <w:tcW w:w="8155" w:type="dxa"/>
            <w:tcBorders>
              <w:top w:val="dotted" w:sz="4" w:space="0" w:color="004D73"/>
              <w:left w:val="dotted" w:sz="4" w:space="0" w:color="004D73"/>
              <w:bottom w:val="dotted" w:sz="4" w:space="0" w:color="004D73"/>
              <w:right w:val="nil"/>
            </w:tcBorders>
            <w:shd w:val="clear" w:color="auto" w:fill="auto"/>
            <w:vAlign w:val="center"/>
          </w:tcPr>
          <w:p w:rsidR="00D707F4" w:rsidRPr="00006A07" w:rsidRDefault="00AF4D1A" w:rsidP="00006A07">
            <w:pPr>
              <w:spacing w:after="0" w:line="240" w:lineRule="auto"/>
              <w:rPr>
                <w:sz w:val="18"/>
                <w:szCs w:val="18"/>
              </w:rPr>
            </w:pPr>
            <w:hyperlink r:id="rId65" w:history="1">
              <w:r w:rsidR="00D707F4" w:rsidRPr="00006A07">
                <w:rPr>
                  <w:rStyle w:val="Hipervnculo"/>
                  <w:color w:val="auto"/>
                  <w:sz w:val="18"/>
                  <w:szCs w:val="18"/>
                </w:rPr>
                <w:t>Universitat</w:t>
              </w:r>
            </w:hyperlink>
          </w:p>
          <w:p w:rsidR="00751A64" w:rsidRPr="00006A07" w:rsidRDefault="00CB086D" w:rsidP="00006A07">
            <w:pPr>
              <w:spacing w:after="0" w:line="240" w:lineRule="auto"/>
              <w:rPr>
                <w:rFonts w:cstheme="minorHAnsi"/>
                <w:sz w:val="18"/>
                <w:szCs w:val="18"/>
              </w:rPr>
            </w:pPr>
            <w:r w:rsidRPr="00006A07">
              <w:rPr>
                <w:rFonts w:cstheme="minorHAnsi"/>
                <w:sz w:val="18"/>
                <w:szCs w:val="18"/>
              </w:rPr>
              <w:t>Centre</w:t>
            </w:r>
          </w:p>
          <w:p w:rsidR="00055CB7" w:rsidRPr="00006A07" w:rsidRDefault="00C17BA6" w:rsidP="00006A07">
            <w:pPr>
              <w:spacing w:after="0" w:line="240" w:lineRule="auto"/>
              <w:rPr>
                <w:rFonts w:cstheme="minorHAnsi"/>
                <w:sz w:val="18"/>
                <w:szCs w:val="18"/>
              </w:rPr>
            </w:pPr>
            <w:r w:rsidRPr="00006A07">
              <w:rPr>
                <w:rFonts w:cstheme="minorHAnsi"/>
                <w:sz w:val="18"/>
                <w:szCs w:val="18"/>
              </w:rPr>
              <w:t>Titulació</w:t>
            </w:r>
          </w:p>
        </w:tc>
      </w:tr>
      <w:tr w:rsidR="00055CB7" w:rsidRPr="00006A07" w:rsidTr="00DC2AE1">
        <w:tc>
          <w:tcPr>
            <w:tcW w:w="600" w:type="dxa"/>
            <w:tcBorders>
              <w:top w:val="dotted" w:sz="4" w:space="0" w:color="004D73"/>
              <w:left w:val="nil"/>
              <w:bottom w:val="dotted" w:sz="4" w:space="0" w:color="004D73"/>
              <w:right w:val="dotted" w:sz="4" w:space="0" w:color="004D73"/>
            </w:tcBorders>
            <w:shd w:val="clear" w:color="auto" w:fill="auto"/>
            <w:vAlign w:val="center"/>
          </w:tcPr>
          <w:p w:rsidR="00055CB7" w:rsidRPr="00006A07" w:rsidRDefault="00C17BA6" w:rsidP="00006A07">
            <w:pPr>
              <w:spacing w:after="0" w:line="240" w:lineRule="auto"/>
              <w:jc w:val="center"/>
              <w:rPr>
                <w:rFonts w:cstheme="minorHAnsi"/>
                <w:b/>
                <w:sz w:val="18"/>
                <w:szCs w:val="18"/>
              </w:rPr>
            </w:pPr>
            <w:r w:rsidRPr="00006A07">
              <w:rPr>
                <w:rFonts w:cstheme="minorHAnsi"/>
                <w:b/>
                <w:sz w:val="18"/>
                <w:szCs w:val="18"/>
              </w:rPr>
              <w:t>5</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ind w:left="357" w:hanging="357"/>
              <w:jc w:val="left"/>
              <w:rPr>
                <w:rFonts w:asciiTheme="minorHAnsi" w:hAnsiTheme="minorHAnsi" w:cstheme="minorHAnsi"/>
                <w:color w:val="auto"/>
                <w:sz w:val="18"/>
                <w:szCs w:val="18"/>
              </w:rPr>
            </w:pPr>
            <w:r w:rsidRPr="00006A07">
              <w:rPr>
                <w:rFonts w:asciiTheme="minorHAnsi" w:hAnsiTheme="minorHAnsi" w:cstheme="minorHAnsi"/>
                <w:color w:val="auto"/>
                <w:sz w:val="18"/>
                <w:szCs w:val="18"/>
              </w:rPr>
              <w:t>Informes Seguiment Titulació (IST)</w:t>
            </w:r>
          </w:p>
        </w:tc>
        <w:tc>
          <w:tcPr>
            <w:tcW w:w="8155" w:type="dxa"/>
            <w:tcBorders>
              <w:top w:val="dotted" w:sz="4" w:space="0" w:color="004D73"/>
              <w:left w:val="dotted" w:sz="4" w:space="0" w:color="004D73"/>
              <w:bottom w:val="dotted" w:sz="4" w:space="0" w:color="004D73"/>
              <w:right w:val="nil"/>
            </w:tcBorders>
            <w:shd w:val="clear" w:color="auto" w:fill="auto"/>
            <w:vAlign w:val="center"/>
          </w:tcPr>
          <w:p w:rsidR="00751A64" w:rsidRPr="00006A07" w:rsidRDefault="00AF4D1A" w:rsidP="00006A07">
            <w:pPr>
              <w:spacing w:after="0" w:line="240" w:lineRule="auto"/>
              <w:rPr>
                <w:rFonts w:cstheme="minorHAnsi"/>
                <w:sz w:val="18"/>
                <w:szCs w:val="18"/>
              </w:rPr>
            </w:pPr>
            <w:hyperlink r:id="rId66" w:history="1">
              <w:r w:rsidR="00CB086D" w:rsidRPr="00006A07">
                <w:rPr>
                  <w:rStyle w:val="Hipervnculo"/>
                  <w:rFonts w:cstheme="minorHAnsi"/>
                  <w:color w:val="auto"/>
                  <w:sz w:val="18"/>
                  <w:szCs w:val="18"/>
                </w:rPr>
                <w:t>Gestor Documental UAB</w:t>
              </w:r>
            </w:hyperlink>
          </w:p>
        </w:tc>
      </w:tr>
      <w:tr w:rsidR="00055CB7" w:rsidRPr="00006A07" w:rsidTr="00DC2AE1">
        <w:tc>
          <w:tcPr>
            <w:tcW w:w="600" w:type="dxa"/>
            <w:tcBorders>
              <w:top w:val="dotted" w:sz="4" w:space="0" w:color="004D73"/>
              <w:left w:val="nil"/>
              <w:bottom w:val="single" w:sz="4" w:space="0" w:color="auto"/>
              <w:right w:val="dotted" w:sz="4" w:space="0" w:color="004D73"/>
            </w:tcBorders>
            <w:shd w:val="clear" w:color="auto" w:fill="auto"/>
            <w:vAlign w:val="center"/>
          </w:tcPr>
          <w:p w:rsidR="00055CB7" w:rsidRPr="00006A07" w:rsidRDefault="00C17BA6" w:rsidP="00006A07">
            <w:pPr>
              <w:spacing w:after="0" w:line="240" w:lineRule="auto"/>
              <w:jc w:val="center"/>
              <w:rPr>
                <w:rFonts w:cstheme="minorHAnsi"/>
                <w:b/>
                <w:sz w:val="18"/>
                <w:szCs w:val="18"/>
              </w:rPr>
            </w:pPr>
            <w:r w:rsidRPr="00006A07">
              <w:rPr>
                <w:rFonts w:cstheme="minorHAnsi"/>
                <w:b/>
                <w:sz w:val="18"/>
                <w:szCs w:val="18"/>
              </w:rPr>
              <w:t>6</w:t>
            </w:r>
          </w:p>
        </w:tc>
        <w:tc>
          <w:tcPr>
            <w:tcW w:w="5103" w:type="dxa"/>
            <w:tcBorders>
              <w:top w:val="dotted" w:sz="4" w:space="0" w:color="004D73"/>
              <w:left w:val="dotted" w:sz="4" w:space="0" w:color="004D73"/>
              <w:bottom w:val="single" w:sz="4" w:space="0" w:color="auto"/>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ind w:left="34" w:hanging="39"/>
              <w:jc w:val="left"/>
              <w:rPr>
                <w:rFonts w:asciiTheme="minorHAnsi" w:hAnsiTheme="minorHAnsi" w:cstheme="minorHAnsi"/>
                <w:color w:val="auto"/>
                <w:sz w:val="18"/>
                <w:szCs w:val="18"/>
              </w:rPr>
            </w:pPr>
            <w:r w:rsidRPr="00006A07">
              <w:rPr>
                <w:rFonts w:asciiTheme="minorHAnsi" w:hAnsiTheme="minorHAnsi" w:cstheme="minorHAnsi"/>
                <w:color w:val="auto"/>
                <w:sz w:val="18"/>
                <w:szCs w:val="18"/>
              </w:rPr>
              <w:t>Documentació lligada als processos del SGIQ sobre informació pública, recollida d’informació i retiment de comptes</w:t>
            </w:r>
          </w:p>
        </w:tc>
        <w:tc>
          <w:tcPr>
            <w:tcW w:w="8155" w:type="dxa"/>
            <w:tcBorders>
              <w:top w:val="dotted" w:sz="4" w:space="0" w:color="004D73"/>
              <w:left w:val="dotted" w:sz="4" w:space="0" w:color="004D73"/>
              <w:bottom w:val="single" w:sz="4" w:space="0" w:color="auto"/>
              <w:right w:val="nil"/>
            </w:tcBorders>
            <w:shd w:val="clear" w:color="auto" w:fill="auto"/>
            <w:vAlign w:val="center"/>
          </w:tcPr>
          <w:p w:rsidR="00C17BA6" w:rsidRPr="00006A07" w:rsidRDefault="00AF4D1A" w:rsidP="00006A07">
            <w:pPr>
              <w:spacing w:after="0" w:line="240" w:lineRule="auto"/>
              <w:rPr>
                <w:rFonts w:cstheme="minorHAnsi"/>
                <w:sz w:val="18"/>
                <w:szCs w:val="18"/>
              </w:rPr>
            </w:pPr>
            <w:hyperlink r:id="rId67" w:history="1">
              <w:r w:rsidR="00CB086D" w:rsidRPr="00006A07">
                <w:rPr>
                  <w:rStyle w:val="Hipervnculo"/>
                  <w:rFonts w:cstheme="minorHAnsi"/>
                  <w:color w:val="auto"/>
                  <w:sz w:val="18"/>
                  <w:szCs w:val="18"/>
                </w:rPr>
                <w:t>El grau en xifres</w:t>
              </w:r>
            </w:hyperlink>
          </w:p>
          <w:p w:rsidR="00CB086D" w:rsidRPr="00006A07" w:rsidRDefault="00AF4D1A" w:rsidP="00006A07">
            <w:pPr>
              <w:spacing w:after="0" w:line="240" w:lineRule="auto"/>
              <w:rPr>
                <w:rFonts w:cstheme="minorHAnsi"/>
                <w:sz w:val="18"/>
                <w:szCs w:val="18"/>
              </w:rPr>
            </w:pPr>
            <w:hyperlink r:id="rId68" w:history="1">
              <w:r w:rsidR="00CB086D" w:rsidRPr="00006A07">
                <w:rPr>
                  <w:rStyle w:val="Hipervnculo"/>
                  <w:rFonts w:cstheme="minorHAnsi"/>
                  <w:color w:val="auto"/>
                  <w:sz w:val="18"/>
                  <w:szCs w:val="18"/>
                </w:rPr>
                <w:t>El màster en xifres</w:t>
              </w:r>
            </w:hyperlink>
          </w:p>
          <w:p w:rsidR="00107BB8" w:rsidRPr="00006A07" w:rsidRDefault="00F55C04" w:rsidP="00006A07">
            <w:pPr>
              <w:spacing w:after="0" w:line="240" w:lineRule="auto"/>
              <w:rPr>
                <w:rFonts w:cstheme="minorHAnsi"/>
                <w:sz w:val="18"/>
                <w:szCs w:val="18"/>
              </w:rPr>
            </w:pPr>
            <w:r w:rsidRPr="00006A07">
              <w:rPr>
                <w:rFonts w:cstheme="minorHAnsi"/>
                <w:sz w:val="18"/>
                <w:szCs w:val="18"/>
              </w:rPr>
              <w:t>S</w:t>
            </w:r>
            <w:r w:rsidR="00CB086D" w:rsidRPr="00006A07">
              <w:rPr>
                <w:rFonts w:cstheme="minorHAnsi"/>
                <w:sz w:val="18"/>
                <w:szCs w:val="18"/>
              </w:rPr>
              <w:t>GIQ Centre</w:t>
            </w:r>
          </w:p>
        </w:tc>
      </w:tr>
    </w:tbl>
    <w:p w:rsidR="00055CB7" w:rsidRPr="00006A07" w:rsidRDefault="00055CB7" w:rsidP="00006A07">
      <w:pPr>
        <w:spacing w:after="0" w:line="240" w:lineRule="auto"/>
        <w:rPr>
          <w:rFonts w:cstheme="minorHAnsi"/>
          <w:b/>
          <w:caps/>
        </w:rPr>
      </w:pPr>
    </w:p>
    <w:p w:rsidR="00055CB7" w:rsidRPr="00006A07" w:rsidRDefault="00055CB7" w:rsidP="00006A07">
      <w:pPr>
        <w:spacing w:after="0" w:line="240" w:lineRule="auto"/>
        <w:jc w:val="both"/>
        <w:rPr>
          <w:rFonts w:cstheme="minorHAnsi"/>
          <w:color w:val="0D0D0D" w:themeColor="text1" w:themeTint="F2"/>
        </w:rPr>
      </w:pPr>
      <w:r w:rsidRPr="00006A07">
        <w:rPr>
          <w:rFonts w:cstheme="minorHAnsi"/>
          <w:b/>
          <w:color w:val="0D0D0D" w:themeColor="text1" w:themeTint="F2"/>
          <w:lang w:eastAsia="da-DK"/>
        </w:rPr>
        <w:t xml:space="preserve">Estàndard 3: Eficàcia del sistema de garantia interna de la qualitat de la titulació </w:t>
      </w:r>
    </w:p>
    <w:tbl>
      <w:tblPr>
        <w:tblW w:w="13858" w:type="dxa"/>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ayout w:type="fixed"/>
        <w:tblLook w:val="04A0" w:firstRow="1" w:lastRow="0" w:firstColumn="1" w:lastColumn="0" w:noHBand="0" w:noVBand="1"/>
      </w:tblPr>
      <w:tblGrid>
        <w:gridCol w:w="600"/>
        <w:gridCol w:w="5103"/>
        <w:gridCol w:w="8155"/>
      </w:tblGrid>
      <w:tr w:rsidR="00055CB7" w:rsidRPr="00006A07" w:rsidTr="00DC2AE1">
        <w:tc>
          <w:tcPr>
            <w:tcW w:w="600" w:type="dxa"/>
            <w:tcBorders>
              <w:left w:val="nil"/>
              <w:bottom w:val="dotted" w:sz="4" w:space="0" w:color="004D73"/>
              <w:right w:val="dotted" w:sz="4" w:space="0" w:color="004D73"/>
            </w:tcBorders>
            <w:shd w:val="clear" w:color="auto" w:fill="CDD8DC"/>
          </w:tcPr>
          <w:p w:rsidR="00055CB7" w:rsidRPr="00006A07" w:rsidRDefault="00055CB7" w:rsidP="00006A07">
            <w:pPr>
              <w:spacing w:after="0" w:line="240" w:lineRule="auto"/>
              <w:jc w:val="center"/>
              <w:rPr>
                <w:rFonts w:cstheme="minorHAnsi"/>
                <w:b/>
                <w:color w:val="0D0D0D" w:themeColor="text1" w:themeTint="F2"/>
                <w:sz w:val="18"/>
              </w:rPr>
            </w:pPr>
            <w:r w:rsidRPr="00006A07">
              <w:rPr>
                <w:rFonts w:cstheme="minorHAnsi"/>
                <w:b/>
                <w:color w:val="0D0D0D" w:themeColor="text1" w:themeTint="F2"/>
                <w:sz w:val="18"/>
              </w:rPr>
              <w:t>Nº</w:t>
            </w:r>
          </w:p>
        </w:tc>
        <w:tc>
          <w:tcPr>
            <w:tcW w:w="5103" w:type="dxa"/>
            <w:tcBorders>
              <w:left w:val="dotted" w:sz="4" w:space="0" w:color="004D73"/>
              <w:bottom w:val="dotted" w:sz="4" w:space="0" w:color="004D73"/>
              <w:right w:val="dotted" w:sz="4" w:space="0" w:color="004D73"/>
            </w:tcBorders>
            <w:shd w:val="clear" w:color="auto" w:fill="CDD8DC"/>
          </w:tcPr>
          <w:p w:rsidR="00055CB7" w:rsidRPr="00006A07" w:rsidRDefault="00055CB7" w:rsidP="00006A07">
            <w:pPr>
              <w:spacing w:after="0" w:line="240" w:lineRule="auto"/>
              <w:rPr>
                <w:rFonts w:cstheme="minorHAnsi"/>
                <w:b/>
                <w:color w:val="0D0D0D" w:themeColor="text1" w:themeTint="F2"/>
                <w:sz w:val="18"/>
              </w:rPr>
            </w:pPr>
            <w:r w:rsidRPr="00006A07">
              <w:rPr>
                <w:rFonts w:cstheme="minorHAnsi"/>
                <w:b/>
                <w:color w:val="0D0D0D" w:themeColor="text1" w:themeTint="F2"/>
                <w:sz w:val="18"/>
              </w:rPr>
              <w:t>Evidència</w:t>
            </w:r>
          </w:p>
        </w:tc>
        <w:tc>
          <w:tcPr>
            <w:tcW w:w="8155" w:type="dxa"/>
            <w:tcBorders>
              <w:left w:val="dotted" w:sz="4" w:space="0" w:color="004D73"/>
              <w:bottom w:val="dotted" w:sz="4" w:space="0" w:color="004D73"/>
              <w:right w:val="nil"/>
            </w:tcBorders>
            <w:shd w:val="clear" w:color="auto" w:fill="CDD8DC"/>
          </w:tcPr>
          <w:p w:rsidR="00055CB7" w:rsidRPr="00006A07" w:rsidRDefault="00055CB7" w:rsidP="00006A07">
            <w:pPr>
              <w:spacing w:after="0" w:line="240" w:lineRule="auto"/>
              <w:rPr>
                <w:rFonts w:cstheme="minorHAnsi"/>
                <w:b/>
                <w:color w:val="0D0D0D" w:themeColor="text1" w:themeTint="F2"/>
                <w:sz w:val="18"/>
              </w:rPr>
            </w:pPr>
            <w:r w:rsidRPr="00006A07">
              <w:rPr>
                <w:rFonts w:cstheme="minorHAnsi"/>
                <w:b/>
                <w:color w:val="0D0D0D" w:themeColor="text1" w:themeTint="F2"/>
                <w:sz w:val="18"/>
              </w:rPr>
              <w:t xml:space="preserve">Localització </w:t>
            </w:r>
          </w:p>
        </w:tc>
      </w:tr>
      <w:tr w:rsidR="00751A64" w:rsidRPr="00006A07" w:rsidTr="008B59F0">
        <w:tc>
          <w:tcPr>
            <w:tcW w:w="600" w:type="dxa"/>
            <w:tcBorders>
              <w:top w:val="dotted" w:sz="4" w:space="0" w:color="004D73"/>
              <w:left w:val="nil"/>
              <w:bottom w:val="dotted" w:sz="4" w:space="0" w:color="004D73"/>
              <w:right w:val="dotted" w:sz="4" w:space="0" w:color="004D73"/>
            </w:tcBorders>
            <w:shd w:val="clear" w:color="auto" w:fill="auto"/>
            <w:vAlign w:val="center"/>
          </w:tcPr>
          <w:p w:rsidR="00751A64" w:rsidRPr="00006A07" w:rsidRDefault="00634C1F" w:rsidP="00006A07">
            <w:pPr>
              <w:spacing w:after="0" w:line="240" w:lineRule="auto"/>
              <w:jc w:val="center"/>
              <w:rPr>
                <w:rFonts w:cstheme="minorHAnsi"/>
                <w:b/>
                <w:sz w:val="18"/>
                <w:szCs w:val="18"/>
              </w:rPr>
            </w:pPr>
            <w:r w:rsidRPr="00006A07">
              <w:rPr>
                <w:rFonts w:cstheme="minorHAnsi"/>
                <w:b/>
                <w:sz w:val="18"/>
                <w:szCs w:val="18"/>
              </w:rPr>
              <w:t>7</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751A64" w:rsidRPr="00006A07" w:rsidRDefault="00751A64" w:rsidP="00006A07">
            <w:pPr>
              <w:pStyle w:val="Listaconvietas"/>
              <w:numPr>
                <w:ilvl w:val="0"/>
                <w:numId w:val="0"/>
              </w:numPr>
              <w:spacing w:before="0" w:after="0" w:line="240" w:lineRule="auto"/>
              <w:rPr>
                <w:rFonts w:asciiTheme="minorHAnsi" w:hAnsiTheme="minorHAnsi" w:cstheme="minorHAnsi"/>
                <w:color w:val="auto"/>
                <w:sz w:val="18"/>
                <w:szCs w:val="18"/>
              </w:rPr>
            </w:pPr>
            <w:r w:rsidRPr="00006A07">
              <w:rPr>
                <w:rFonts w:asciiTheme="minorHAnsi" w:hAnsiTheme="minorHAnsi" w:cstheme="minorHAnsi"/>
                <w:color w:val="auto"/>
                <w:sz w:val="18"/>
                <w:szCs w:val="18"/>
              </w:rPr>
              <w:t>S</w:t>
            </w:r>
            <w:r w:rsidR="005F3522" w:rsidRPr="00006A07">
              <w:rPr>
                <w:rFonts w:asciiTheme="minorHAnsi" w:hAnsiTheme="minorHAnsi" w:cstheme="minorHAnsi"/>
                <w:color w:val="auto"/>
                <w:sz w:val="18"/>
                <w:szCs w:val="18"/>
              </w:rPr>
              <w:t>G</w:t>
            </w:r>
            <w:r w:rsidRPr="00006A07">
              <w:rPr>
                <w:rFonts w:asciiTheme="minorHAnsi" w:hAnsiTheme="minorHAnsi" w:cstheme="minorHAnsi"/>
                <w:color w:val="auto"/>
                <w:sz w:val="18"/>
                <w:szCs w:val="18"/>
              </w:rPr>
              <w:t>I</w:t>
            </w:r>
            <w:r w:rsidR="000850A0" w:rsidRPr="00006A07">
              <w:rPr>
                <w:rFonts w:asciiTheme="minorHAnsi" w:hAnsiTheme="minorHAnsi" w:cstheme="minorHAnsi"/>
                <w:color w:val="auto"/>
                <w:sz w:val="18"/>
                <w:szCs w:val="18"/>
              </w:rPr>
              <w:t>Q</w:t>
            </w:r>
            <w:r w:rsidRPr="00006A07">
              <w:rPr>
                <w:rFonts w:asciiTheme="minorHAnsi" w:hAnsiTheme="minorHAnsi" w:cstheme="minorHAnsi"/>
                <w:color w:val="auto"/>
                <w:sz w:val="18"/>
                <w:szCs w:val="18"/>
              </w:rPr>
              <w:t>: Procés de disseny i aprovació de les titulacions</w:t>
            </w:r>
          </w:p>
        </w:tc>
        <w:tc>
          <w:tcPr>
            <w:tcW w:w="8155" w:type="dxa"/>
            <w:vMerge w:val="restart"/>
            <w:tcBorders>
              <w:top w:val="dotted" w:sz="4" w:space="0" w:color="004D73"/>
              <w:left w:val="dotted" w:sz="4" w:space="0" w:color="004D73"/>
              <w:right w:val="nil"/>
            </w:tcBorders>
            <w:shd w:val="clear" w:color="auto" w:fill="auto"/>
            <w:vAlign w:val="center"/>
          </w:tcPr>
          <w:p w:rsidR="00751A64" w:rsidRPr="00006A07" w:rsidRDefault="00CB086D" w:rsidP="00006A07">
            <w:pPr>
              <w:spacing w:after="0" w:line="240" w:lineRule="auto"/>
              <w:rPr>
                <w:rFonts w:cstheme="minorHAnsi"/>
                <w:sz w:val="20"/>
                <w:szCs w:val="20"/>
              </w:rPr>
            </w:pPr>
            <w:r w:rsidRPr="00006A07">
              <w:rPr>
                <w:rFonts w:cstheme="minorHAnsi"/>
                <w:sz w:val="18"/>
                <w:szCs w:val="18"/>
              </w:rPr>
              <w:t>SGIQ Centre</w:t>
            </w:r>
          </w:p>
        </w:tc>
      </w:tr>
      <w:tr w:rsidR="00751A64" w:rsidRPr="00006A07" w:rsidTr="008B59F0">
        <w:tc>
          <w:tcPr>
            <w:tcW w:w="600" w:type="dxa"/>
            <w:tcBorders>
              <w:top w:val="dotted" w:sz="4" w:space="0" w:color="004D73"/>
              <w:left w:val="nil"/>
              <w:bottom w:val="dotted" w:sz="4" w:space="0" w:color="004D73"/>
              <w:right w:val="dotted" w:sz="4" w:space="0" w:color="004D73"/>
            </w:tcBorders>
            <w:shd w:val="clear" w:color="auto" w:fill="auto"/>
            <w:vAlign w:val="center"/>
          </w:tcPr>
          <w:p w:rsidR="00751A64" w:rsidRPr="00006A07" w:rsidRDefault="00634C1F" w:rsidP="00006A07">
            <w:pPr>
              <w:spacing w:after="0" w:line="240" w:lineRule="auto"/>
              <w:jc w:val="center"/>
              <w:rPr>
                <w:rFonts w:cstheme="minorHAnsi"/>
                <w:b/>
                <w:sz w:val="18"/>
                <w:szCs w:val="18"/>
              </w:rPr>
            </w:pPr>
            <w:r w:rsidRPr="00006A07">
              <w:rPr>
                <w:rFonts w:cstheme="minorHAnsi"/>
                <w:b/>
                <w:sz w:val="18"/>
                <w:szCs w:val="18"/>
              </w:rPr>
              <w:t>8</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751A64" w:rsidRPr="00006A07" w:rsidRDefault="00751A64" w:rsidP="00006A07">
            <w:pPr>
              <w:pStyle w:val="Listaconvietas"/>
              <w:numPr>
                <w:ilvl w:val="0"/>
                <w:numId w:val="0"/>
              </w:numPr>
              <w:spacing w:before="0" w:after="0" w:line="240" w:lineRule="auto"/>
              <w:rPr>
                <w:rFonts w:asciiTheme="minorHAnsi" w:hAnsiTheme="minorHAnsi" w:cstheme="minorHAnsi"/>
                <w:color w:val="auto"/>
                <w:sz w:val="18"/>
                <w:szCs w:val="18"/>
              </w:rPr>
            </w:pPr>
            <w:r w:rsidRPr="00006A07">
              <w:rPr>
                <w:rFonts w:asciiTheme="minorHAnsi" w:hAnsiTheme="minorHAnsi" w:cstheme="minorHAnsi"/>
                <w:color w:val="auto"/>
                <w:sz w:val="18"/>
                <w:szCs w:val="18"/>
              </w:rPr>
              <w:t>S</w:t>
            </w:r>
            <w:r w:rsidR="005F3522" w:rsidRPr="00006A07">
              <w:rPr>
                <w:rFonts w:asciiTheme="minorHAnsi" w:hAnsiTheme="minorHAnsi" w:cstheme="minorHAnsi"/>
                <w:color w:val="auto"/>
                <w:sz w:val="18"/>
                <w:szCs w:val="18"/>
              </w:rPr>
              <w:t>GI</w:t>
            </w:r>
            <w:r w:rsidR="000850A0" w:rsidRPr="00006A07">
              <w:rPr>
                <w:rFonts w:asciiTheme="minorHAnsi" w:hAnsiTheme="minorHAnsi" w:cstheme="minorHAnsi"/>
                <w:color w:val="auto"/>
                <w:sz w:val="18"/>
                <w:szCs w:val="18"/>
              </w:rPr>
              <w:t>Q</w:t>
            </w:r>
            <w:r w:rsidRPr="00006A07">
              <w:rPr>
                <w:rFonts w:asciiTheme="minorHAnsi" w:hAnsiTheme="minorHAnsi" w:cstheme="minorHAnsi"/>
                <w:color w:val="auto"/>
                <w:sz w:val="18"/>
                <w:szCs w:val="18"/>
              </w:rPr>
              <w:t>: Procés de seguiment de les titulacions</w:t>
            </w:r>
          </w:p>
        </w:tc>
        <w:tc>
          <w:tcPr>
            <w:tcW w:w="8155" w:type="dxa"/>
            <w:vMerge/>
            <w:tcBorders>
              <w:left w:val="dotted" w:sz="4" w:space="0" w:color="004D73"/>
              <w:right w:val="nil"/>
            </w:tcBorders>
            <w:shd w:val="clear" w:color="auto" w:fill="auto"/>
            <w:vAlign w:val="center"/>
          </w:tcPr>
          <w:p w:rsidR="00751A64" w:rsidRPr="00006A07" w:rsidRDefault="00751A64" w:rsidP="00006A07">
            <w:pPr>
              <w:spacing w:after="0" w:line="240" w:lineRule="auto"/>
              <w:rPr>
                <w:rFonts w:cstheme="minorHAnsi"/>
                <w:sz w:val="20"/>
                <w:szCs w:val="20"/>
              </w:rPr>
            </w:pPr>
          </w:p>
        </w:tc>
      </w:tr>
      <w:tr w:rsidR="00751A64" w:rsidRPr="00006A07" w:rsidTr="008B59F0">
        <w:tc>
          <w:tcPr>
            <w:tcW w:w="600" w:type="dxa"/>
            <w:tcBorders>
              <w:top w:val="dotted" w:sz="4" w:space="0" w:color="004D73"/>
              <w:left w:val="nil"/>
              <w:bottom w:val="dotted" w:sz="4" w:space="0" w:color="004D73"/>
              <w:right w:val="dotted" w:sz="4" w:space="0" w:color="004D73"/>
            </w:tcBorders>
            <w:shd w:val="clear" w:color="auto" w:fill="auto"/>
            <w:vAlign w:val="center"/>
          </w:tcPr>
          <w:p w:rsidR="00751A64" w:rsidRPr="00006A07" w:rsidRDefault="00634C1F" w:rsidP="00006A07">
            <w:pPr>
              <w:spacing w:after="0" w:line="240" w:lineRule="auto"/>
              <w:jc w:val="center"/>
              <w:rPr>
                <w:rFonts w:cstheme="minorHAnsi"/>
                <w:b/>
                <w:sz w:val="18"/>
                <w:szCs w:val="18"/>
              </w:rPr>
            </w:pPr>
            <w:r w:rsidRPr="00006A07">
              <w:rPr>
                <w:rFonts w:cstheme="minorHAnsi"/>
                <w:b/>
                <w:sz w:val="18"/>
                <w:szCs w:val="18"/>
              </w:rPr>
              <w:t>9</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751A64" w:rsidRPr="00006A07" w:rsidRDefault="005F3522" w:rsidP="00006A07">
            <w:pPr>
              <w:pStyle w:val="Listaconvietas"/>
              <w:numPr>
                <w:ilvl w:val="0"/>
                <w:numId w:val="0"/>
              </w:numPr>
              <w:spacing w:before="0" w:after="0" w:line="240" w:lineRule="auto"/>
              <w:rPr>
                <w:rFonts w:asciiTheme="minorHAnsi" w:hAnsiTheme="minorHAnsi" w:cstheme="minorHAnsi"/>
                <w:color w:val="auto"/>
                <w:sz w:val="18"/>
                <w:szCs w:val="18"/>
              </w:rPr>
            </w:pPr>
            <w:r w:rsidRPr="00006A07">
              <w:rPr>
                <w:rFonts w:asciiTheme="minorHAnsi" w:hAnsiTheme="minorHAnsi" w:cstheme="minorHAnsi"/>
                <w:color w:val="auto"/>
                <w:sz w:val="18"/>
                <w:szCs w:val="18"/>
              </w:rPr>
              <w:t>SGI</w:t>
            </w:r>
            <w:r w:rsidR="000850A0" w:rsidRPr="00006A07">
              <w:rPr>
                <w:rFonts w:asciiTheme="minorHAnsi" w:hAnsiTheme="minorHAnsi" w:cstheme="minorHAnsi"/>
                <w:color w:val="auto"/>
                <w:sz w:val="18"/>
                <w:szCs w:val="18"/>
              </w:rPr>
              <w:t>Q</w:t>
            </w:r>
            <w:r w:rsidR="00A94871" w:rsidRPr="00006A07">
              <w:rPr>
                <w:rFonts w:asciiTheme="minorHAnsi" w:hAnsiTheme="minorHAnsi" w:cstheme="minorHAnsi"/>
                <w:color w:val="auto"/>
                <w:sz w:val="18"/>
                <w:szCs w:val="18"/>
              </w:rPr>
              <w:t>: Procés de revisió del SGIQ</w:t>
            </w:r>
          </w:p>
        </w:tc>
        <w:tc>
          <w:tcPr>
            <w:tcW w:w="8155" w:type="dxa"/>
            <w:vMerge/>
            <w:tcBorders>
              <w:left w:val="dotted" w:sz="4" w:space="0" w:color="004D73"/>
              <w:right w:val="nil"/>
            </w:tcBorders>
            <w:shd w:val="clear" w:color="auto" w:fill="auto"/>
            <w:vAlign w:val="center"/>
          </w:tcPr>
          <w:p w:rsidR="00751A64" w:rsidRPr="00006A07" w:rsidRDefault="00751A64" w:rsidP="00006A07">
            <w:pPr>
              <w:spacing w:after="0" w:line="240" w:lineRule="auto"/>
              <w:rPr>
                <w:rFonts w:cstheme="minorHAnsi"/>
                <w:sz w:val="20"/>
                <w:szCs w:val="20"/>
              </w:rPr>
            </w:pPr>
          </w:p>
        </w:tc>
      </w:tr>
      <w:tr w:rsidR="00751A64" w:rsidRPr="00006A07" w:rsidTr="008B59F0">
        <w:tc>
          <w:tcPr>
            <w:tcW w:w="600" w:type="dxa"/>
            <w:tcBorders>
              <w:top w:val="dotted" w:sz="4" w:space="0" w:color="004D73"/>
              <w:left w:val="nil"/>
              <w:bottom w:val="dotted" w:sz="4" w:space="0" w:color="004D73"/>
              <w:right w:val="dotted" w:sz="4" w:space="0" w:color="004D73"/>
            </w:tcBorders>
            <w:shd w:val="clear" w:color="auto" w:fill="auto"/>
            <w:vAlign w:val="center"/>
          </w:tcPr>
          <w:p w:rsidR="00751A64" w:rsidRPr="00006A07" w:rsidRDefault="00634C1F" w:rsidP="00006A07">
            <w:pPr>
              <w:spacing w:after="0" w:line="240" w:lineRule="auto"/>
              <w:jc w:val="center"/>
              <w:rPr>
                <w:rFonts w:cstheme="minorHAnsi"/>
                <w:b/>
                <w:sz w:val="18"/>
                <w:szCs w:val="18"/>
              </w:rPr>
            </w:pPr>
            <w:r w:rsidRPr="00006A07">
              <w:rPr>
                <w:rFonts w:cstheme="minorHAnsi"/>
                <w:b/>
                <w:sz w:val="18"/>
                <w:szCs w:val="18"/>
              </w:rPr>
              <w:t>10</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751A64" w:rsidRPr="00006A07" w:rsidRDefault="005F3522" w:rsidP="00006A07">
            <w:pPr>
              <w:pStyle w:val="Listaconvietas"/>
              <w:numPr>
                <w:ilvl w:val="0"/>
                <w:numId w:val="0"/>
              </w:numPr>
              <w:spacing w:before="0" w:after="0" w:line="240" w:lineRule="auto"/>
              <w:rPr>
                <w:rFonts w:asciiTheme="minorHAnsi" w:hAnsiTheme="minorHAnsi" w:cstheme="minorHAnsi"/>
                <w:color w:val="auto"/>
                <w:sz w:val="18"/>
                <w:szCs w:val="18"/>
              </w:rPr>
            </w:pPr>
            <w:r w:rsidRPr="00006A07">
              <w:rPr>
                <w:rFonts w:asciiTheme="minorHAnsi" w:hAnsiTheme="minorHAnsi" w:cstheme="minorHAnsi"/>
                <w:color w:val="auto"/>
                <w:sz w:val="18"/>
                <w:szCs w:val="18"/>
              </w:rPr>
              <w:t>SGI</w:t>
            </w:r>
            <w:r w:rsidR="000850A0" w:rsidRPr="00006A07">
              <w:rPr>
                <w:rFonts w:asciiTheme="minorHAnsi" w:hAnsiTheme="minorHAnsi" w:cstheme="minorHAnsi"/>
                <w:color w:val="auto"/>
                <w:sz w:val="18"/>
                <w:szCs w:val="18"/>
              </w:rPr>
              <w:t>Q</w:t>
            </w:r>
            <w:r w:rsidR="00751A64" w:rsidRPr="00006A07">
              <w:rPr>
                <w:rFonts w:asciiTheme="minorHAnsi" w:hAnsiTheme="minorHAnsi" w:cstheme="minorHAnsi"/>
                <w:color w:val="auto"/>
                <w:sz w:val="18"/>
                <w:szCs w:val="18"/>
              </w:rPr>
              <w:t>: Procés d’acreditació de les titulacions</w:t>
            </w:r>
          </w:p>
        </w:tc>
        <w:tc>
          <w:tcPr>
            <w:tcW w:w="8155" w:type="dxa"/>
            <w:vMerge/>
            <w:tcBorders>
              <w:left w:val="dotted" w:sz="4" w:space="0" w:color="004D73"/>
              <w:bottom w:val="dotted" w:sz="4" w:space="0" w:color="004D73"/>
              <w:right w:val="nil"/>
            </w:tcBorders>
            <w:shd w:val="clear" w:color="auto" w:fill="auto"/>
            <w:vAlign w:val="center"/>
          </w:tcPr>
          <w:p w:rsidR="00751A64" w:rsidRPr="00006A07" w:rsidRDefault="00751A64" w:rsidP="00006A07">
            <w:pPr>
              <w:spacing w:after="0" w:line="240" w:lineRule="auto"/>
              <w:rPr>
                <w:rFonts w:cstheme="minorHAnsi"/>
                <w:sz w:val="18"/>
                <w:szCs w:val="18"/>
              </w:rPr>
            </w:pPr>
          </w:p>
        </w:tc>
      </w:tr>
      <w:tr w:rsidR="00F803CD" w:rsidRPr="00006A07" w:rsidTr="004776C1">
        <w:tc>
          <w:tcPr>
            <w:tcW w:w="600" w:type="dxa"/>
            <w:tcBorders>
              <w:top w:val="dotted" w:sz="4" w:space="0" w:color="004D73"/>
              <w:left w:val="nil"/>
              <w:bottom w:val="dotted" w:sz="4" w:space="0" w:color="004D73"/>
              <w:right w:val="dotted" w:sz="4" w:space="0" w:color="004D73"/>
            </w:tcBorders>
            <w:shd w:val="clear" w:color="auto" w:fill="auto"/>
            <w:vAlign w:val="center"/>
          </w:tcPr>
          <w:p w:rsidR="00F803CD" w:rsidRPr="00006A07" w:rsidRDefault="00634C1F" w:rsidP="00006A07">
            <w:pPr>
              <w:spacing w:after="0" w:line="240" w:lineRule="auto"/>
              <w:jc w:val="center"/>
              <w:rPr>
                <w:rFonts w:cstheme="minorHAnsi"/>
                <w:b/>
                <w:sz w:val="18"/>
                <w:szCs w:val="18"/>
              </w:rPr>
            </w:pPr>
            <w:r w:rsidRPr="00006A07">
              <w:rPr>
                <w:rFonts w:cstheme="minorHAnsi"/>
                <w:b/>
                <w:sz w:val="18"/>
                <w:szCs w:val="18"/>
              </w:rPr>
              <w:t>11</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F803CD" w:rsidRPr="00006A07" w:rsidRDefault="00F803CD" w:rsidP="00006A07">
            <w:pPr>
              <w:pStyle w:val="Listaconvietas"/>
              <w:numPr>
                <w:ilvl w:val="0"/>
                <w:numId w:val="0"/>
              </w:numPr>
              <w:spacing w:before="0" w:after="0" w:line="240" w:lineRule="auto"/>
              <w:jc w:val="left"/>
              <w:rPr>
                <w:rFonts w:asciiTheme="minorHAnsi" w:hAnsiTheme="minorHAnsi" w:cstheme="minorHAnsi"/>
                <w:color w:val="auto"/>
                <w:sz w:val="18"/>
                <w:szCs w:val="18"/>
              </w:rPr>
            </w:pPr>
            <w:r w:rsidRPr="00006A07">
              <w:rPr>
                <w:rFonts w:asciiTheme="minorHAnsi" w:hAnsiTheme="minorHAnsi" w:cstheme="minorHAnsi"/>
                <w:color w:val="auto"/>
                <w:sz w:val="18"/>
                <w:szCs w:val="18"/>
                <w:lang w:eastAsia="da-DK"/>
              </w:rPr>
              <w:t>Informes de seguiment. Taula d’evolució dels indicadors</w:t>
            </w:r>
          </w:p>
        </w:tc>
        <w:tc>
          <w:tcPr>
            <w:tcW w:w="8155" w:type="dxa"/>
            <w:vMerge w:val="restart"/>
            <w:tcBorders>
              <w:top w:val="dotted" w:sz="4" w:space="0" w:color="004D73"/>
              <w:left w:val="dotted" w:sz="4" w:space="0" w:color="004D73"/>
              <w:right w:val="nil"/>
            </w:tcBorders>
            <w:shd w:val="clear" w:color="auto" w:fill="auto"/>
            <w:vAlign w:val="center"/>
          </w:tcPr>
          <w:p w:rsidR="00F803CD" w:rsidRPr="00006A07" w:rsidRDefault="00AF4D1A" w:rsidP="00006A07">
            <w:pPr>
              <w:spacing w:after="0" w:line="240" w:lineRule="auto"/>
              <w:rPr>
                <w:rFonts w:cstheme="minorHAnsi"/>
                <w:sz w:val="18"/>
                <w:szCs w:val="18"/>
              </w:rPr>
            </w:pPr>
            <w:hyperlink r:id="rId69" w:history="1">
              <w:r w:rsidR="00F803CD" w:rsidRPr="00006A07">
                <w:rPr>
                  <w:rStyle w:val="Hipervnculo"/>
                  <w:rFonts w:cstheme="minorHAnsi"/>
                  <w:color w:val="auto"/>
                  <w:sz w:val="18"/>
                  <w:szCs w:val="18"/>
                </w:rPr>
                <w:t>Gestor Documental UAB</w:t>
              </w:r>
            </w:hyperlink>
            <w:r w:rsidR="00F803CD" w:rsidRPr="00006A07">
              <w:rPr>
                <w:rFonts w:cstheme="minorHAnsi"/>
                <w:sz w:val="18"/>
                <w:szCs w:val="18"/>
              </w:rPr>
              <w:t xml:space="preserve"> </w:t>
            </w:r>
          </w:p>
          <w:p w:rsidR="00F803CD" w:rsidRPr="00006A07" w:rsidRDefault="00AF4D1A" w:rsidP="00006A07">
            <w:pPr>
              <w:spacing w:after="0" w:line="240" w:lineRule="auto"/>
              <w:rPr>
                <w:rFonts w:cstheme="minorHAnsi"/>
                <w:sz w:val="18"/>
                <w:szCs w:val="18"/>
              </w:rPr>
            </w:pPr>
            <w:hyperlink r:id="rId70" w:history="1">
              <w:r w:rsidR="00F803CD" w:rsidRPr="00006A07">
                <w:rPr>
                  <w:rStyle w:val="Hipervnculo"/>
                  <w:rFonts w:cstheme="minorHAnsi"/>
                  <w:color w:val="auto"/>
                  <w:sz w:val="18"/>
                  <w:szCs w:val="18"/>
                </w:rPr>
                <w:t>El grau en</w:t>
              </w:r>
              <w:r w:rsidR="00CB086D" w:rsidRPr="00006A07">
                <w:rPr>
                  <w:rStyle w:val="Hipervnculo"/>
                  <w:rFonts w:cstheme="minorHAnsi"/>
                  <w:color w:val="auto"/>
                  <w:sz w:val="18"/>
                  <w:szCs w:val="18"/>
                </w:rPr>
                <w:t xml:space="preserve"> xifres</w:t>
              </w:r>
            </w:hyperlink>
          </w:p>
          <w:p w:rsidR="00F803CD" w:rsidRPr="00006A07" w:rsidRDefault="00AF4D1A" w:rsidP="00006A07">
            <w:pPr>
              <w:spacing w:after="0" w:line="240" w:lineRule="auto"/>
              <w:rPr>
                <w:rFonts w:cstheme="minorHAnsi"/>
                <w:sz w:val="18"/>
                <w:szCs w:val="18"/>
              </w:rPr>
            </w:pPr>
            <w:hyperlink r:id="rId71" w:history="1">
              <w:r w:rsidR="00CB086D" w:rsidRPr="00006A07">
                <w:rPr>
                  <w:rStyle w:val="Hipervnculo"/>
                  <w:rFonts w:cstheme="minorHAnsi"/>
                  <w:color w:val="auto"/>
                  <w:sz w:val="18"/>
                  <w:szCs w:val="18"/>
                </w:rPr>
                <w:t>El màster en xifres</w:t>
              </w:r>
            </w:hyperlink>
          </w:p>
        </w:tc>
      </w:tr>
      <w:tr w:rsidR="00F803CD" w:rsidRPr="00006A07" w:rsidTr="004776C1">
        <w:tc>
          <w:tcPr>
            <w:tcW w:w="600" w:type="dxa"/>
            <w:tcBorders>
              <w:top w:val="dotted" w:sz="4" w:space="0" w:color="004D73"/>
              <w:left w:val="nil"/>
              <w:bottom w:val="dotted" w:sz="4" w:space="0" w:color="004D73"/>
              <w:right w:val="dotted" w:sz="4" w:space="0" w:color="004D73"/>
            </w:tcBorders>
            <w:shd w:val="clear" w:color="auto" w:fill="auto"/>
            <w:vAlign w:val="center"/>
          </w:tcPr>
          <w:p w:rsidR="00F803CD" w:rsidRPr="00006A07" w:rsidRDefault="00634C1F" w:rsidP="00006A07">
            <w:pPr>
              <w:spacing w:after="0" w:line="240" w:lineRule="auto"/>
              <w:jc w:val="center"/>
              <w:rPr>
                <w:rFonts w:cstheme="minorHAnsi"/>
                <w:b/>
                <w:sz w:val="18"/>
                <w:szCs w:val="18"/>
              </w:rPr>
            </w:pPr>
            <w:r w:rsidRPr="00006A07">
              <w:rPr>
                <w:rFonts w:cstheme="minorHAnsi"/>
                <w:b/>
                <w:sz w:val="18"/>
                <w:szCs w:val="18"/>
              </w:rPr>
              <w:t>12</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F803CD" w:rsidRPr="00006A07" w:rsidRDefault="00F803CD" w:rsidP="00006A07">
            <w:pPr>
              <w:pStyle w:val="Listaconvietas"/>
              <w:numPr>
                <w:ilvl w:val="0"/>
                <w:numId w:val="0"/>
              </w:numPr>
              <w:spacing w:before="0" w:after="0" w:line="240" w:lineRule="auto"/>
              <w:jc w:val="left"/>
              <w:rPr>
                <w:rFonts w:asciiTheme="minorHAnsi" w:hAnsiTheme="minorHAnsi" w:cstheme="minorHAnsi"/>
                <w:color w:val="auto"/>
                <w:sz w:val="18"/>
                <w:szCs w:val="18"/>
              </w:rPr>
            </w:pPr>
            <w:r w:rsidRPr="00006A07">
              <w:rPr>
                <w:rFonts w:asciiTheme="minorHAnsi" w:hAnsiTheme="minorHAnsi" w:cstheme="minorHAnsi"/>
                <w:color w:val="auto"/>
                <w:sz w:val="18"/>
                <w:szCs w:val="18"/>
                <w:lang w:eastAsia="da-DK"/>
              </w:rPr>
              <w:t>Informes de seguiment. Plans i seguiment de les accions de millora de la titulació</w:t>
            </w:r>
          </w:p>
        </w:tc>
        <w:tc>
          <w:tcPr>
            <w:tcW w:w="8155" w:type="dxa"/>
            <w:vMerge/>
            <w:tcBorders>
              <w:left w:val="dotted" w:sz="4" w:space="0" w:color="004D73"/>
              <w:bottom w:val="dotted" w:sz="4" w:space="0" w:color="004D73"/>
              <w:right w:val="nil"/>
            </w:tcBorders>
            <w:shd w:val="clear" w:color="auto" w:fill="auto"/>
            <w:vAlign w:val="center"/>
          </w:tcPr>
          <w:p w:rsidR="00F803CD" w:rsidRPr="00006A07" w:rsidRDefault="00F803CD" w:rsidP="00006A07">
            <w:pPr>
              <w:spacing w:after="0" w:line="240" w:lineRule="auto"/>
              <w:rPr>
                <w:rFonts w:cstheme="minorHAnsi"/>
                <w:sz w:val="18"/>
                <w:szCs w:val="18"/>
              </w:rPr>
            </w:pPr>
          </w:p>
        </w:tc>
      </w:tr>
      <w:tr w:rsidR="00055CB7" w:rsidRPr="00006A07" w:rsidTr="00DC2AE1">
        <w:tc>
          <w:tcPr>
            <w:tcW w:w="600" w:type="dxa"/>
            <w:tcBorders>
              <w:top w:val="dotted" w:sz="4" w:space="0" w:color="004D73"/>
              <w:left w:val="nil"/>
              <w:bottom w:val="single" w:sz="4" w:space="0" w:color="auto"/>
              <w:right w:val="dotted" w:sz="4" w:space="0" w:color="004D73"/>
            </w:tcBorders>
            <w:shd w:val="clear" w:color="auto" w:fill="auto"/>
            <w:vAlign w:val="center"/>
          </w:tcPr>
          <w:p w:rsidR="00055CB7" w:rsidRPr="00006A07" w:rsidRDefault="00634C1F" w:rsidP="00006A07">
            <w:pPr>
              <w:spacing w:after="0" w:line="240" w:lineRule="auto"/>
              <w:jc w:val="center"/>
              <w:rPr>
                <w:rFonts w:cstheme="minorHAnsi"/>
                <w:b/>
                <w:sz w:val="18"/>
                <w:szCs w:val="18"/>
              </w:rPr>
            </w:pPr>
            <w:r w:rsidRPr="00006A07">
              <w:rPr>
                <w:rFonts w:cstheme="minorHAnsi"/>
                <w:b/>
                <w:sz w:val="18"/>
                <w:szCs w:val="18"/>
              </w:rPr>
              <w:t>13</w:t>
            </w:r>
          </w:p>
        </w:tc>
        <w:tc>
          <w:tcPr>
            <w:tcW w:w="5103" w:type="dxa"/>
            <w:tcBorders>
              <w:top w:val="dotted" w:sz="4" w:space="0" w:color="004D73"/>
              <w:left w:val="dotted" w:sz="4" w:space="0" w:color="004D73"/>
              <w:bottom w:val="single" w:sz="4" w:space="0" w:color="auto"/>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jc w:val="left"/>
              <w:rPr>
                <w:rFonts w:asciiTheme="minorHAnsi" w:hAnsiTheme="minorHAnsi" w:cstheme="minorHAnsi"/>
                <w:color w:val="auto"/>
                <w:sz w:val="18"/>
                <w:szCs w:val="18"/>
                <w:lang w:eastAsia="da-DK"/>
              </w:rPr>
            </w:pPr>
            <w:r w:rsidRPr="00006A07">
              <w:rPr>
                <w:rFonts w:asciiTheme="minorHAnsi" w:hAnsiTheme="minorHAnsi" w:cstheme="minorHAnsi"/>
                <w:color w:val="auto"/>
                <w:sz w:val="18"/>
                <w:szCs w:val="18"/>
                <w:lang w:eastAsia="da-DK"/>
              </w:rPr>
              <w:t>Instruments per a la recollida de la satisfacció dels grups d’interès</w:t>
            </w:r>
          </w:p>
        </w:tc>
        <w:tc>
          <w:tcPr>
            <w:tcW w:w="8155" w:type="dxa"/>
            <w:tcBorders>
              <w:top w:val="dotted" w:sz="4" w:space="0" w:color="004D73"/>
              <w:left w:val="dotted" w:sz="4" w:space="0" w:color="004D73"/>
              <w:bottom w:val="single" w:sz="4" w:space="0" w:color="auto"/>
              <w:right w:val="nil"/>
            </w:tcBorders>
            <w:shd w:val="clear" w:color="auto" w:fill="auto"/>
            <w:vAlign w:val="center"/>
          </w:tcPr>
          <w:p w:rsidR="00CB086D" w:rsidRPr="00006A07" w:rsidRDefault="00AF4D1A" w:rsidP="00006A07">
            <w:pPr>
              <w:spacing w:after="0" w:line="240" w:lineRule="auto"/>
            </w:pPr>
            <w:hyperlink r:id="rId72" w:history="1">
              <w:r w:rsidR="00CB086D" w:rsidRPr="00006A07">
                <w:rPr>
                  <w:rStyle w:val="Hipervnculo"/>
                  <w:rFonts w:cstheme="minorHAnsi"/>
                  <w:color w:val="auto"/>
                  <w:sz w:val="18"/>
                  <w:szCs w:val="18"/>
                  <w:lang w:eastAsia="da-DK"/>
                </w:rPr>
                <w:t>Enquestes</w:t>
              </w:r>
            </w:hyperlink>
          </w:p>
          <w:p w:rsidR="00DD3B53" w:rsidRPr="00006A07" w:rsidRDefault="00DD3B53" w:rsidP="00006A07">
            <w:pPr>
              <w:spacing w:after="0" w:line="240" w:lineRule="auto"/>
              <w:rPr>
                <w:rFonts w:cstheme="minorHAnsi"/>
                <w:sz w:val="18"/>
                <w:szCs w:val="18"/>
              </w:rPr>
            </w:pPr>
            <w:r w:rsidRPr="00006A07">
              <w:rPr>
                <w:rFonts w:cstheme="minorHAnsi"/>
                <w:sz w:val="18"/>
                <w:szCs w:val="18"/>
              </w:rPr>
              <w:t xml:space="preserve">Annex </w:t>
            </w:r>
            <w:r w:rsidRPr="00006A07">
              <w:rPr>
                <w:rFonts w:cstheme="minorHAnsi"/>
                <w:color w:val="FF0000"/>
                <w:sz w:val="18"/>
                <w:szCs w:val="18"/>
              </w:rPr>
              <w:t>XX</w:t>
            </w:r>
          </w:p>
        </w:tc>
      </w:tr>
    </w:tbl>
    <w:p w:rsidR="00055CB7" w:rsidRPr="00006A07" w:rsidRDefault="00055CB7" w:rsidP="00006A07">
      <w:pPr>
        <w:spacing w:after="0" w:line="240" w:lineRule="auto"/>
        <w:rPr>
          <w:rFonts w:cstheme="minorHAnsi"/>
          <w:color w:val="0D0D0D" w:themeColor="text1" w:themeTint="F2"/>
        </w:rPr>
      </w:pPr>
    </w:p>
    <w:p w:rsidR="00055CB7" w:rsidRPr="00006A07" w:rsidRDefault="00055CB7" w:rsidP="00006A07">
      <w:pPr>
        <w:spacing w:after="0" w:line="240" w:lineRule="auto"/>
        <w:jc w:val="both"/>
        <w:rPr>
          <w:rFonts w:cstheme="minorHAnsi"/>
          <w:color w:val="0D0D0D" w:themeColor="text1" w:themeTint="F2"/>
        </w:rPr>
      </w:pPr>
      <w:r w:rsidRPr="00006A07">
        <w:rPr>
          <w:rFonts w:cstheme="minorHAnsi"/>
          <w:b/>
          <w:color w:val="0D0D0D" w:themeColor="text1" w:themeTint="F2"/>
          <w:lang w:eastAsia="da-DK"/>
        </w:rPr>
        <w:t xml:space="preserve">Estàndard 4: Adequació del professorat al programa formatiu </w:t>
      </w:r>
    </w:p>
    <w:tbl>
      <w:tblPr>
        <w:tblW w:w="0" w:type="auto"/>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ayout w:type="fixed"/>
        <w:tblLook w:val="04A0" w:firstRow="1" w:lastRow="0" w:firstColumn="1" w:lastColumn="0" w:noHBand="0" w:noVBand="1"/>
      </w:tblPr>
      <w:tblGrid>
        <w:gridCol w:w="600"/>
        <w:gridCol w:w="5103"/>
        <w:gridCol w:w="8155"/>
      </w:tblGrid>
      <w:tr w:rsidR="00055CB7" w:rsidRPr="00006A07" w:rsidTr="00704E8A">
        <w:tc>
          <w:tcPr>
            <w:tcW w:w="600" w:type="dxa"/>
            <w:tcBorders>
              <w:left w:val="nil"/>
              <w:bottom w:val="dotted" w:sz="4" w:space="0" w:color="004D73"/>
              <w:right w:val="dotted" w:sz="4" w:space="0" w:color="004D73"/>
            </w:tcBorders>
            <w:shd w:val="clear" w:color="auto" w:fill="CDD8DC"/>
          </w:tcPr>
          <w:p w:rsidR="00055CB7" w:rsidRPr="00006A07" w:rsidRDefault="00055CB7" w:rsidP="00006A07">
            <w:pPr>
              <w:spacing w:after="0" w:line="240" w:lineRule="auto"/>
              <w:jc w:val="center"/>
              <w:rPr>
                <w:rFonts w:cstheme="minorHAnsi"/>
                <w:b/>
                <w:color w:val="0D0D0D" w:themeColor="text1" w:themeTint="F2"/>
                <w:sz w:val="18"/>
              </w:rPr>
            </w:pPr>
            <w:r w:rsidRPr="00006A07">
              <w:rPr>
                <w:rFonts w:cstheme="minorHAnsi"/>
                <w:b/>
                <w:color w:val="0D0D0D" w:themeColor="text1" w:themeTint="F2"/>
                <w:sz w:val="18"/>
              </w:rPr>
              <w:t>Nº</w:t>
            </w:r>
          </w:p>
        </w:tc>
        <w:tc>
          <w:tcPr>
            <w:tcW w:w="5103" w:type="dxa"/>
            <w:tcBorders>
              <w:left w:val="dotted" w:sz="4" w:space="0" w:color="004D73"/>
              <w:bottom w:val="dotted" w:sz="4" w:space="0" w:color="004D73"/>
              <w:right w:val="dotted" w:sz="4" w:space="0" w:color="004D73"/>
            </w:tcBorders>
            <w:shd w:val="clear" w:color="auto" w:fill="CDD8DC"/>
          </w:tcPr>
          <w:p w:rsidR="00055CB7" w:rsidRPr="00006A07" w:rsidRDefault="00055CB7" w:rsidP="00006A07">
            <w:pPr>
              <w:spacing w:after="0" w:line="240" w:lineRule="auto"/>
              <w:rPr>
                <w:rFonts w:cstheme="minorHAnsi"/>
                <w:b/>
                <w:color w:val="0D0D0D" w:themeColor="text1" w:themeTint="F2"/>
                <w:sz w:val="18"/>
              </w:rPr>
            </w:pPr>
            <w:r w:rsidRPr="00006A07">
              <w:rPr>
                <w:rFonts w:cstheme="minorHAnsi"/>
                <w:b/>
                <w:color w:val="0D0D0D" w:themeColor="text1" w:themeTint="F2"/>
                <w:sz w:val="18"/>
              </w:rPr>
              <w:t>Evidència</w:t>
            </w:r>
          </w:p>
        </w:tc>
        <w:tc>
          <w:tcPr>
            <w:tcW w:w="8155" w:type="dxa"/>
            <w:tcBorders>
              <w:left w:val="dotted" w:sz="4" w:space="0" w:color="004D73"/>
              <w:bottom w:val="dotted" w:sz="4" w:space="0" w:color="004D73"/>
              <w:right w:val="nil"/>
            </w:tcBorders>
            <w:shd w:val="clear" w:color="auto" w:fill="CDD8DC"/>
          </w:tcPr>
          <w:p w:rsidR="00055CB7" w:rsidRPr="00006A07" w:rsidRDefault="00055CB7" w:rsidP="00006A07">
            <w:pPr>
              <w:spacing w:after="0" w:line="240" w:lineRule="auto"/>
              <w:rPr>
                <w:rFonts w:cstheme="minorHAnsi"/>
                <w:b/>
                <w:color w:val="0D0D0D" w:themeColor="text1" w:themeTint="F2"/>
                <w:sz w:val="18"/>
              </w:rPr>
            </w:pPr>
            <w:r w:rsidRPr="00006A07">
              <w:rPr>
                <w:rFonts w:cstheme="minorHAnsi"/>
                <w:b/>
                <w:color w:val="0D0D0D" w:themeColor="text1" w:themeTint="F2"/>
                <w:sz w:val="18"/>
              </w:rPr>
              <w:t xml:space="preserve">Localització </w:t>
            </w:r>
          </w:p>
        </w:tc>
      </w:tr>
      <w:tr w:rsidR="00751A64" w:rsidRPr="00006A07" w:rsidTr="008B59F0">
        <w:tc>
          <w:tcPr>
            <w:tcW w:w="600" w:type="dxa"/>
            <w:tcBorders>
              <w:top w:val="dotted" w:sz="4" w:space="0" w:color="004D73"/>
              <w:left w:val="nil"/>
              <w:bottom w:val="dotted" w:sz="4" w:space="0" w:color="004D73"/>
              <w:right w:val="dotted" w:sz="4" w:space="0" w:color="004D73"/>
            </w:tcBorders>
            <w:shd w:val="clear" w:color="auto" w:fill="auto"/>
            <w:vAlign w:val="center"/>
          </w:tcPr>
          <w:p w:rsidR="00751A64" w:rsidRPr="00006A07" w:rsidRDefault="00CA00A2" w:rsidP="00006A07">
            <w:pPr>
              <w:spacing w:after="0" w:line="240" w:lineRule="auto"/>
              <w:jc w:val="center"/>
              <w:rPr>
                <w:rFonts w:cstheme="minorHAnsi"/>
                <w:b/>
                <w:sz w:val="18"/>
                <w:szCs w:val="18"/>
              </w:rPr>
            </w:pPr>
            <w:r w:rsidRPr="00006A07">
              <w:rPr>
                <w:rFonts w:cstheme="minorHAnsi"/>
                <w:b/>
                <w:sz w:val="18"/>
                <w:szCs w:val="18"/>
              </w:rPr>
              <w:t>14</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751A64" w:rsidRPr="00006A07" w:rsidRDefault="00751A64" w:rsidP="00006A07">
            <w:pPr>
              <w:pStyle w:val="Listaconvietas"/>
              <w:numPr>
                <w:ilvl w:val="0"/>
                <w:numId w:val="0"/>
              </w:numPr>
              <w:spacing w:before="0" w:after="0" w:line="240" w:lineRule="auto"/>
              <w:ind w:hanging="33"/>
              <w:rPr>
                <w:rFonts w:asciiTheme="minorHAnsi" w:hAnsiTheme="minorHAnsi" w:cstheme="minorHAnsi"/>
                <w:color w:val="auto"/>
                <w:sz w:val="18"/>
                <w:szCs w:val="18"/>
              </w:rPr>
            </w:pPr>
            <w:r w:rsidRPr="00006A07">
              <w:rPr>
                <w:rFonts w:asciiTheme="minorHAnsi" w:hAnsiTheme="minorHAnsi" w:cstheme="minorHAnsi"/>
                <w:color w:val="auto"/>
                <w:sz w:val="18"/>
                <w:szCs w:val="18"/>
              </w:rPr>
              <w:t>% de doctors, acreditats i per categoria de permanents i laborals</w:t>
            </w:r>
          </w:p>
        </w:tc>
        <w:tc>
          <w:tcPr>
            <w:tcW w:w="8155" w:type="dxa"/>
            <w:vMerge w:val="restart"/>
            <w:tcBorders>
              <w:top w:val="dotted" w:sz="4" w:space="0" w:color="004D73"/>
              <w:left w:val="dotted" w:sz="4" w:space="0" w:color="004D73"/>
              <w:right w:val="nil"/>
            </w:tcBorders>
            <w:shd w:val="clear" w:color="auto" w:fill="auto"/>
            <w:vAlign w:val="center"/>
          </w:tcPr>
          <w:p w:rsidR="00751A64" w:rsidRPr="00006A07" w:rsidRDefault="00751A64" w:rsidP="00006A07">
            <w:pPr>
              <w:spacing w:after="0" w:line="240" w:lineRule="auto"/>
              <w:rPr>
                <w:rFonts w:cstheme="minorHAnsi"/>
                <w:sz w:val="18"/>
                <w:szCs w:val="18"/>
              </w:rPr>
            </w:pPr>
            <w:r w:rsidRPr="00006A07">
              <w:rPr>
                <w:rFonts w:cstheme="minorHAnsi"/>
                <w:sz w:val="18"/>
                <w:szCs w:val="18"/>
              </w:rPr>
              <w:t>Annex</w:t>
            </w:r>
            <w:r w:rsidR="00C26C77" w:rsidRPr="00006A07">
              <w:rPr>
                <w:rFonts w:cstheme="minorHAnsi"/>
                <w:sz w:val="18"/>
                <w:szCs w:val="18"/>
              </w:rPr>
              <w:t xml:space="preserve"> </w:t>
            </w:r>
            <w:r w:rsidR="00C26C77" w:rsidRPr="00006A07">
              <w:rPr>
                <w:rFonts w:cstheme="minorHAnsi"/>
                <w:color w:val="FF0000"/>
                <w:sz w:val="18"/>
                <w:szCs w:val="18"/>
              </w:rPr>
              <w:t>XX</w:t>
            </w:r>
          </w:p>
        </w:tc>
      </w:tr>
      <w:tr w:rsidR="00751A64" w:rsidRPr="00006A07" w:rsidTr="008B59F0">
        <w:tc>
          <w:tcPr>
            <w:tcW w:w="600" w:type="dxa"/>
            <w:tcBorders>
              <w:top w:val="dotted" w:sz="4" w:space="0" w:color="004D73"/>
              <w:left w:val="nil"/>
              <w:bottom w:val="dotted" w:sz="4" w:space="0" w:color="004D73"/>
              <w:right w:val="dotted" w:sz="4" w:space="0" w:color="004D73"/>
            </w:tcBorders>
            <w:shd w:val="clear" w:color="auto" w:fill="auto"/>
            <w:vAlign w:val="center"/>
          </w:tcPr>
          <w:p w:rsidR="00751A64" w:rsidRPr="00006A07" w:rsidRDefault="00CA00A2" w:rsidP="00006A07">
            <w:pPr>
              <w:spacing w:after="0" w:line="240" w:lineRule="auto"/>
              <w:jc w:val="center"/>
              <w:rPr>
                <w:rFonts w:cstheme="minorHAnsi"/>
                <w:b/>
                <w:sz w:val="18"/>
                <w:szCs w:val="18"/>
              </w:rPr>
            </w:pPr>
            <w:r w:rsidRPr="00006A07">
              <w:rPr>
                <w:rFonts w:cstheme="minorHAnsi"/>
                <w:b/>
                <w:sz w:val="18"/>
                <w:szCs w:val="18"/>
              </w:rPr>
              <w:t>15</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751A64" w:rsidRPr="00006A07" w:rsidRDefault="00751A64" w:rsidP="00006A07">
            <w:pPr>
              <w:pStyle w:val="Listaconvietas"/>
              <w:numPr>
                <w:ilvl w:val="0"/>
                <w:numId w:val="0"/>
              </w:numPr>
              <w:spacing w:before="0" w:after="0" w:line="240" w:lineRule="auto"/>
              <w:ind w:hanging="33"/>
              <w:rPr>
                <w:rFonts w:asciiTheme="minorHAnsi" w:hAnsiTheme="minorHAnsi" w:cstheme="minorHAnsi"/>
                <w:color w:val="auto"/>
                <w:sz w:val="18"/>
                <w:szCs w:val="18"/>
              </w:rPr>
            </w:pPr>
            <w:r w:rsidRPr="00006A07">
              <w:rPr>
                <w:rFonts w:asciiTheme="minorHAnsi" w:hAnsiTheme="minorHAnsi" w:cstheme="minorHAnsi"/>
                <w:color w:val="auto"/>
                <w:sz w:val="18"/>
                <w:szCs w:val="18"/>
              </w:rPr>
              <w:t>Desplegament del pla d’estudis (POA) corresponent al curs de la visita externa (assignació de professorat i àrea de coneixement)</w:t>
            </w:r>
          </w:p>
        </w:tc>
        <w:tc>
          <w:tcPr>
            <w:tcW w:w="8155" w:type="dxa"/>
            <w:vMerge/>
            <w:tcBorders>
              <w:left w:val="dotted" w:sz="4" w:space="0" w:color="004D73"/>
              <w:right w:val="nil"/>
            </w:tcBorders>
            <w:shd w:val="clear" w:color="auto" w:fill="auto"/>
            <w:vAlign w:val="center"/>
          </w:tcPr>
          <w:p w:rsidR="00751A64" w:rsidRPr="00006A07" w:rsidRDefault="00751A64" w:rsidP="00006A07">
            <w:pPr>
              <w:spacing w:after="0" w:line="240" w:lineRule="auto"/>
              <w:rPr>
                <w:rFonts w:cstheme="minorHAnsi"/>
                <w:sz w:val="18"/>
                <w:szCs w:val="18"/>
              </w:rPr>
            </w:pPr>
          </w:p>
        </w:tc>
      </w:tr>
      <w:tr w:rsidR="00751A64" w:rsidRPr="00006A07" w:rsidTr="008B59F0">
        <w:tc>
          <w:tcPr>
            <w:tcW w:w="600" w:type="dxa"/>
            <w:tcBorders>
              <w:top w:val="dotted" w:sz="4" w:space="0" w:color="004D73"/>
              <w:left w:val="nil"/>
              <w:bottom w:val="dotted" w:sz="4" w:space="0" w:color="004D73"/>
              <w:right w:val="dotted" w:sz="4" w:space="0" w:color="004D73"/>
            </w:tcBorders>
            <w:shd w:val="clear" w:color="auto" w:fill="auto"/>
            <w:vAlign w:val="center"/>
          </w:tcPr>
          <w:p w:rsidR="00751A64" w:rsidRPr="00006A07" w:rsidRDefault="00CA00A2" w:rsidP="00006A07">
            <w:pPr>
              <w:spacing w:after="0" w:line="240" w:lineRule="auto"/>
              <w:jc w:val="center"/>
              <w:rPr>
                <w:rFonts w:cstheme="minorHAnsi"/>
                <w:b/>
                <w:sz w:val="18"/>
                <w:szCs w:val="18"/>
              </w:rPr>
            </w:pPr>
            <w:r w:rsidRPr="00006A07">
              <w:rPr>
                <w:rFonts w:cstheme="minorHAnsi"/>
                <w:b/>
                <w:sz w:val="18"/>
                <w:szCs w:val="18"/>
              </w:rPr>
              <w:t>16</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751A64" w:rsidRPr="00006A07" w:rsidRDefault="00751A64" w:rsidP="00006A07">
            <w:pPr>
              <w:pStyle w:val="Listaconvietas"/>
              <w:numPr>
                <w:ilvl w:val="0"/>
                <w:numId w:val="0"/>
              </w:numPr>
              <w:spacing w:before="0" w:after="0" w:line="240" w:lineRule="auto"/>
              <w:rPr>
                <w:rFonts w:asciiTheme="minorHAnsi" w:hAnsiTheme="minorHAnsi" w:cstheme="minorHAnsi"/>
                <w:color w:val="auto"/>
                <w:sz w:val="18"/>
                <w:szCs w:val="18"/>
              </w:rPr>
            </w:pPr>
            <w:r w:rsidRPr="00006A07">
              <w:rPr>
                <w:rFonts w:asciiTheme="minorHAnsi" w:hAnsiTheme="minorHAnsi" w:cstheme="minorHAnsi"/>
                <w:color w:val="auto"/>
                <w:sz w:val="18"/>
                <w:szCs w:val="18"/>
              </w:rPr>
              <w:t xml:space="preserve">Experiència docent (quinquennis obtinguts en el marc de </w:t>
            </w:r>
            <w:r w:rsidRPr="00006A07">
              <w:rPr>
                <w:rFonts w:asciiTheme="minorHAnsi" w:hAnsiTheme="minorHAnsi" w:cstheme="minorHAnsi"/>
                <w:color w:val="auto"/>
                <w:sz w:val="18"/>
                <w:szCs w:val="18"/>
              </w:rPr>
              <w:lastRenderedPageBreak/>
              <w:t>DOCENTIA)</w:t>
            </w:r>
          </w:p>
        </w:tc>
        <w:tc>
          <w:tcPr>
            <w:tcW w:w="8155" w:type="dxa"/>
            <w:vMerge/>
            <w:tcBorders>
              <w:left w:val="dotted" w:sz="4" w:space="0" w:color="004D73"/>
              <w:right w:val="nil"/>
            </w:tcBorders>
            <w:shd w:val="clear" w:color="auto" w:fill="auto"/>
            <w:vAlign w:val="center"/>
          </w:tcPr>
          <w:p w:rsidR="00751A64" w:rsidRPr="00006A07" w:rsidRDefault="00751A64" w:rsidP="00006A07">
            <w:pPr>
              <w:spacing w:after="0" w:line="240" w:lineRule="auto"/>
              <w:rPr>
                <w:rFonts w:cstheme="minorHAnsi"/>
                <w:sz w:val="18"/>
                <w:szCs w:val="18"/>
              </w:rPr>
            </w:pPr>
          </w:p>
        </w:tc>
      </w:tr>
      <w:tr w:rsidR="00751A64" w:rsidRPr="00006A07" w:rsidTr="008B59F0">
        <w:tc>
          <w:tcPr>
            <w:tcW w:w="600" w:type="dxa"/>
            <w:tcBorders>
              <w:top w:val="dotted" w:sz="4" w:space="0" w:color="004D73"/>
              <w:left w:val="nil"/>
              <w:bottom w:val="dotted" w:sz="4" w:space="0" w:color="004D73"/>
              <w:right w:val="dotted" w:sz="4" w:space="0" w:color="004D73"/>
            </w:tcBorders>
            <w:shd w:val="clear" w:color="auto" w:fill="auto"/>
            <w:vAlign w:val="center"/>
          </w:tcPr>
          <w:p w:rsidR="00751A64" w:rsidRPr="00006A07" w:rsidRDefault="00CA00A2" w:rsidP="00006A07">
            <w:pPr>
              <w:spacing w:after="0" w:line="240" w:lineRule="auto"/>
              <w:jc w:val="center"/>
              <w:rPr>
                <w:rFonts w:cstheme="minorHAnsi"/>
                <w:b/>
                <w:sz w:val="18"/>
                <w:szCs w:val="18"/>
              </w:rPr>
            </w:pPr>
            <w:r w:rsidRPr="00006A07">
              <w:rPr>
                <w:rFonts w:cstheme="minorHAnsi"/>
                <w:b/>
                <w:sz w:val="18"/>
                <w:szCs w:val="18"/>
              </w:rPr>
              <w:t>17</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751A64" w:rsidRPr="00006A07" w:rsidRDefault="00751A64" w:rsidP="00006A07">
            <w:pPr>
              <w:pStyle w:val="Listaconvietas"/>
              <w:numPr>
                <w:ilvl w:val="0"/>
                <w:numId w:val="0"/>
              </w:numPr>
              <w:spacing w:before="0" w:after="0" w:line="240" w:lineRule="auto"/>
              <w:ind w:left="357" w:hanging="357"/>
              <w:rPr>
                <w:rFonts w:asciiTheme="minorHAnsi" w:hAnsiTheme="minorHAnsi" w:cstheme="minorHAnsi"/>
                <w:color w:val="auto"/>
                <w:sz w:val="18"/>
                <w:szCs w:val="18"/>
              </w:rPr>
            </w:pPr>
            <w:r w:rsidRPr="00006A07">
              <w:rPr>
                <w:rFonts w:asciiTheme="minorHAnsi" w:hAnsiTheme="minorHAnsi" w:cstheme="minorHAnsi"/>
                <w:color w:val="auto"/>
                <w:sz w:val="18"/>
                <w:szCs w:val="18"/>
              </w:rPr>
              <w:t>Experiència de recerca (sexennis)</w:t>
            </w:r>
          </w:p>
        </w:tc>
        <w:tc>
          <w:tcPr>
            <w:tcW w:w="8155" w:type="dxa"/>
            <w:vMerge/>
            <w:tcBorders>
              <w:left w:val="dotted" w:sz="4" w:space="0" w:color="004D73"/>
              <w:right w:val="nil"/>
            </w:tcBorders>
            <w:shd w:val="clear" w:color="auto" w:fill="auto"/>
            <w:vAlign w:val="center"/>
          </w:tcPr>
          <w:p w:rsidR="00751A64" w:rsidRPr="00006A07" w:rsidRDefault="00751A64" w:rsidP="00006A07">
            <w:pPr>
              <w:spacing w:after="0" w:line="240" w:lineRule="auto"/>
              <w:rPr>
                <w:rFonts w:cstheme="minorHAnsi"/>
                <w:sz w:val="18"/>
                <w:szCs w:val="18"/>
              </w:rPr>
            </w:pPr>
          </w:p>
        </w:tc>
      </w:tr>
      <w:tr w:rsidR="00751A64" w:rsidRPr="00006A07" w:rsidTr="008B59F0">
        <w:tc>
          <w:tcPr>
            <w:tcW w:w="600" w:type="dxa"/>
            <w:tcBorders>
              <w:top w:val="dotted" w:sz="4" w:space="0" w:color="004D73"/>
              <w:left w:val="nil"/>
              <w:bottom w:val="dotted" w:sz="4" w:space="0" w:color="004D73"/>
              <w:right w:val="dotted" w:sz="4" w:space="0" w:color="004D73"/>
            </w:tcBorders>
            <w:shd w:val="clear" w:color="auto" w:fill="auto"/>
            <w:vAlign w:val="center"/>
          </w:tcPr>
          <w:p w:rsidR="00751A64" w:rsidRPr="00006A07" w:rsidRDefault="00CA00A2" w:rsidP="00006A07">
            <w:pPr>
              <w:spacing w:after="0" w:line="240" w:lineRule="auto"/>
              <w:jc w:val="center"/>
              <w:rPr>
                <w:rFonts w:cstheme="minorHAnsi"/>
                <w:b/>
                <w:sz w:val="18"/>
                <w:szCs w:val="18"/>
              </w:rPr>
            </w:pPr>
            <w:r w:rsidRPr="00006A07">
              <w:rPr>
                <w:rFonts w:cstheme="minorHAnsi"/>
                <w:b/>
                <w:sz w:val="18"/>
                <w:szCs w:val="18"/>
              </w:rPr>
              <w:t>18</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751A64" w:rsidRPr="00006A07" w:rsidRDefault="00751A64" w:rsidP="00006A07">
            <w:pPr>
              <w:pStyle w:val="Listaconvietas"/>
              <w:numPr>
                <w:ilvl w:val="0"/>
                <w:numId w:val="0"/>
              </w:numPr>
              <w:spacing w:before="0" w:after="0" w:line="240" w:lineRule="auto"/>
              <w:ind w:left="34" w:hanging="39"/>
              <w:jc w:val="left"/>
              <w:rPr>
                <w:rFonts w:asciiTheme="minorHAnsi" w:hAnsiTheme="minorHAnsi" w:cstheme="minorHAnsi"/>
                <w:color w:val="auto"/>
                <w:sz w:val="18"/>
                <w:szCs w:val="18"/>
              </w:rPr>
            </w:pPr>
            <w:r w:rsidRPr="00006A07">
              <w:rPr>
                <w:rFonts w:asciiTheme="minorHAnsi" w:hAnsiTheme="minorHAnsi" w:cstheme="minorHAnsi"/>
                <w:color w:val="auto"/>
                <w:sz w:val="18"/>
                <w:szCs w:val="18"/>
                <w:lang w:eastAsia="da-DK"/>
              </w:rPr>
              <w:t>Experiència professional (funcions, temps, àmbit)</w:t>
            </w:r>
          </w:p>
        </w:tc>
        <w:tc>
          <w:tcPr>
            <w:tcW w:w="8155" w:type="dxa"/>
            <w:vMerge/>
            <w:tcBorders>
              <w:left w:val="dotted" w:sz="4" w:space="0" w:color="004D73"/>
              <w:right w:val="nil"/>
            </w:tcBorders>
            <w:shd w:val="clear" w:color="auto" w:fill="auto"/>
            <w:vAlign w:val="center"/>
          </w:tcPr>
          <w:p w:rsidR="00751A64" w:rsidRPr="00006A07" w:rsidRDefault="00751A64" w:rsidP="00006A07">
            <w:pPr>
              <w:spacing w:after="0" w:line="240" w:lineRule="auto"/>
              <w:rPr>
                <w:rFonts w:cstheme="minorHAnsi"/>
                <w:sz w:val="18"/>
                <w:szCs w:val="18"/>
              </w:rPr>
            </w:pPr>
          </w:p>
        </w:tc>
      </w:tr>
      <w:tr w:rsidR="00751A64" w:rsidRPr="00006A07" w:rsidTr="008B59F0">
        <w:tc>
          <w:tcPr>
            <w:tcW w:w="600" w:type="dxa"/>
            <w:tcBorders>
              <w:top w:val="dotted" w:sz="4" w:space="0" w:color="004D73"/>
              <w:left w:val="nil"/>
              <w:bottom w:val="dotted" w:sz="4" w:space="0" w:color="004D73"/>
              <w:right w:val="dotted" w:sz="4" w:space="0" w:color="004D73"/>
            </w:tcBorders>
            <w:shd w:val="clear" w:color="auto" w:fill="auto"/>
            <w:vAlign w:val="center"/>
          </w:tcPr>
          <w:p w:rsidR="00751A64" w:rsidRPr="00006A07" w:rsidRDefault="00CA00A2" w:rsidP="00006A07">
            <w:pPr>
              <w:spacing w:after="0" w:line="240" w:lineRule="auto"/>
              <w:jc w:val="center"/>
              <w:rPr>
                <w:rFonts w:cstheme="minorHAnsi"/>
                <w:b/>
                <w:sz w:val="18"/>
                <w:szCs w:val="18"/>
              </w:rPr>
            </w:pPr>
            <w:r w:rsidRPr="00006A07">
              <w:rPr>
                <w:rFonts w:cstheme="minorHAnsi"/>
                <w:b/>
                <w:sz w:val="18"/>
                <w:szCs w:val="18"/>
              </w:rPr>
              <w:t>19</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751A64" w:rsidRPr="00006A07" w:rsidRDefault="00751A64" w:rsidP="00006A07">
            <w:pPr>
              <w:pStyle w:val="Listaconvietas"/>
              <w:numPr>
                <w:ilvl w:val="0"/>
                <w:numId w:val="0"/>
              </w:numPr>
              <w:spacing w:before="0" w:after="0" w:line="240" w:lineRule="auto"/>
              <w:ind w:left="34" w:hanging="39"/>
              <w:jc w:val="left"/>
              <w:rPr>
                <w:rFonts w:asciiTheme="minorHAnsi" w:hAnsiTheme="minorHAnsi" w:cstheme="minorHAnsi"/>
                <w:color w:val="auto"/>
                <w:sz w:val="18"/>
                <w:szCs w:val="18"/>
              </w:rPr>
            </w:pPr>
            <w:r w:rsidRPr="00006A07">
              <w:rPr>
                <w:rFonts w:asciiTheme="minorHAnsi" w:hAnsiTheme="minorHAnsi" w:cstheme="minorHAnsi"/>
                <w:color w:val="auto"/>
                <w:sz w:val="18"/>
                <w:szCs w:val="18"/>
                <w:lang w:eastAsia="da-DK"/>
              </w:rPr>
              <w:t>Experiència de recerca en el professorat implicat en màster (projectes de recerca, etc.)</w:t>
            </w:r>
          </w:p>
        </w:tc>
        <w:tc>
          <w:tcPr>
            <w:tcW w:w="8155" w:type="dxa"/>
            <w:vMerge/>
            <w:tcBorders>
              <w:left w:val="dotted" w:sz="4" w:space="0" w:color="004D73"/>
              <w:bottom w:val="dotted" w:sz="4" w:space="0" w:color="004D73"/>
              <w:right w:val="nil"/>
            </w:tcBorders>
            <w:shd w:val="clear" w:color="auto" w:fill="auto"/>
            <w:vAlign w:val="center"/>
          </w:tcPr>
          <w:p w:rsidR="00751A64" w:rsidRPr="00006A07" w:rsidRDefault="00751A64" w:rsidP="00006A07">
            <w:pPr>
              <w:spacing w:after="0" w:line="240" w:lineRule="auto"/>
              <w:rPr>
                <w:rFonts w:cstheme="minorHAnsi"/>
                <w:sz w:val="18"/>
                <w:szCs w:val="18"/>
              </w:rPr>
            </w:pPr>
          </w:p>
        </w:tc>
      </w:tr>
      <w:tr w:rsidR="00055CB7" w:rsidRPr="00006A07" w:rsidTr="00704E8A">
        <w:tc>
          <w:tcPr>
            <w:tcW w:w="600" w:type="dxa"/>
            <w:tcBorders>
              <w:top w:val="dotted" w:sz="4" w:space="0" w:color="004D73"/>
              <w:left w:val="nil"/>
              <w:bottom w:val="dotted" w:sz="4" w:space="0" w:color="004D73"/>
              <w:right w:val="dotted" w:sz="4" w:space="0" w:color="004D73"/>
            </w:tcBorders>
            <w:shd w:val="clear" w:color="auto" w:fill="auto"/>
            <w:vAlign w:val="center"/>
          </w:tcPr>
          <w:p w:rsidR="00055CB7" w:rsidRPr="00006A07" w:rsidRDefault="00CA00A2" w:rsidP="00006A07">
            <w:pPr>
              <w:spacing w:after="0" w:line="240" w:lineRule="auto"/>
              <w:jc w:val="center"/>
              <w:rPr>
                <w:rFonts w:cstheme="minorHAnsi"/>
                <w:b/>
                <w:sz w:val="18"/>
                <w:szCs w:val="18"/>
              </w:rPr>
            </w:pPr>
            <w:r w:rsidRPr="00006A07">
              <w:rPr>
                <w:rFonts w:cstheme="minorHAnsi"/>
                <w:b/>
                <w:sz w:val="18"/>
                <w:szCs w:val="18"/>
              </w:rPr>
              <w:t>20</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ind w:left="34" w:hanging="39"/>
              <w:jc w:val="left"/>
              <w:rPr>
                <w:rFonts w:asciiTheme="minorHAnsi" w:hAnsiTheme="minorHAnsi" w:cstheme="minorHAnsi"/>
                <w:color w:val="auto"/>
                <w:sz w:val="18"/>
                <w:szCs w:val="18"/>
                <w:lang w:eastAsia="da-DK"/>
              </w:rPr>
            </w:pPr>
            <w:r w:rsidRPr="00006A07">
              <w:rPr>
                <w:rFonts w:asciiTheme="minorHAnsi" w:hAnsiTheme="minorHAnsi" w:cstheme="minorHAnsi"/>
                <w:color w:val="auto"/>
                <w:sz w:val="18"/>
                <w:szCs w:val="18"/>
                <w:lang w:eastAsia="da-DK"/>
              </w:rPr>
              <w:t>Indicadors de satisfacció dels estudiants</w:t>
            </w:r>
            <w:r w:rsidR="00CA00A2" w:rsidRPr="00006A07">
              <w:rPr>
                <w:rFonts w:asciiTheme="minorHAnsi" w:hAnsiTheme="minorHAnsi" w:cstheme="minorHAnsi"/>
                <w:color w:val="auto"/>
                <w:sz w:val="18"/>
                <w:szCs w:val="18"/>
                <w:lang w:eastAsia="da-DK"/>
              </w:rPr>
              <w:t xml:space="preserve"> (enquesta PAAD)</w:t>
            </w:r>
          </w:p>
        </w:tc>
        <w:tc>
          <w:tcPr>
            <w:tcW w:w="8155" w:type="dxa"/>
            <w:tcBorders>
              <w:top w:val="dotted" w:sz="4" w:space="0" w:color="004D73"/>
              <w:left w:val="dotted" w:sz="4" w:space="0" w:color="004D73"/>
              <w:bottom w:val="dotted" w:sz="4" w:space="0" w:color="004D73"/>
              <w:right w:val="nil"/>
            </w:tcBorders>
            <w:shd w:val="clear" w:color="auto" w:fill="auto"/>
            <w:vAlign w:val="center"/>
          </w:tcPr>
          <w:p w:rsidR="00055CB7" w:rsidRPr="00006A07" w:rsidRDefault="00751A64" w:rsidP="00006A07">
            <w:pPr>
              <w:spacing w:after="0" w:line="240" w:lineRule="auto"/>
              <w:rPr>
                <w:rFonts w:cstheme="minorHAnsi"/>
                <w:sz w:val="18"/>
                <w:szCs w:val="18"/>
              </w:rPr>
            </w:pPr>
            <w:r w:rsidRPr="00006A07">
              <w:rPr>
                <w:rFonts w:cstheme="minorHAnsi"/>
                <w:sz w:val="18"/>
                <w:szCs w:val="18"/>
              </w:rPr>
              <w:t>Annex</w:t>
            </w:r>
            <w:r w:rsidR="00C26C77" w:rsidRPr="00006A07">
              <w:rPr>
                <w:rFonts w:cstheme="minorHAnsi"/>
                <w:sz w:val="18"/>
                <w:szCs w:val="18"/>
              </w:rPr>
              <w:t xml:space="preserve"> </w:t>
            </w:r>
            <w:r w:rsidR="00C26C77" w:rsidRPr="00006A07">
              <w:rPr>
                <w:rFonts w:cstheme="minorHAnsi"/>
                <w:color w:val="FF0000"/>
                <w:sz w:val="18"/>
                <w:szCs w:val="18"/>
              </w:rPr>
              <w:t>XX</w:t>
            </w:r>
          </w:p>
        </w:tc>
      </w:tr>
      <w:tr w:rsidR="00055CB7" w:rsidRPr="00006A07" w:rsidTr="00704E8A">
        <w:tc>
          <w:tcPr>
            <w:tcW w:w="600" w:type="dxa"/>
            <w:tcBorders>
              <w:top w:val="dotted" w:sz="4" w:space="0" w:color="004D73"/>
              <w:left w:val="nil"/>
              <w:bottom w:val="single" w:sz="4" w:space="0" w:color="auto"/>
              <w:right w:val="dotted" w:sz="4" w:space="0" w:color="004D73"/>
            </w:tcBorders>
            <w:shd w:val="clear" w:color="auto" w:fill="auto"/>
            <w:vAlign w:val="center"/>
          </w:tcPr>
          <w:p w:rsidR="00055CB7" w:rsidRPr="00006A07" w:rsidRDefault="00CA00A2" w:rsidP="00006A07">
            <w:pPr>
              <w:spacing w:after="0" w:line="240" w:lineRule="auto"/>
              <w:jc w:val="center"/>
              <w:rPr>
                <w:rFonts w:cstheme="minorHAnsi"/>
                <w:b/>
                <w:sz w:val="18"/>
                <w:szCs w:val="18"/>
              </w:rPr>
            </w:pPr>
            <w:r w:rsidRPr="00006A07">
              <w:rPr>
                <w:rFonts w:cstheme="minorHAnsi"/>
                <w:b/>
                <w:sz w:val="18"/>
                <w:szCs w:val="18"/>
              </w:rPr>
              <w:t>21</w:t>
            </w:r>
          </w:p>
        </w:tc>
        <w:tc>
          <w:tcPr>
            <w:tcW w:w="5103" w:type="dxa"/>
            <w:tcBorders>
              <w:top w:val="dotted" w:sz="4" w:space="0" w:color="004D73"/>
              <w:left w:val="dotted" w:sz="4" w:space="0" w:color="004D73"/>
              <w:bottom w:val="single" w:sz="4" w:space="0" w:color="auto"/>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ind w:left="34" w:hanging="39"/>
              <w:jc w:val="left"/>
              <w:rPr>
                <w:rFonts w:asciiTheme="minorHAnsi" w:hAnsiTheme="minorHAnsi" w:cstheme="minorHAnsi"/>
                <w:color w:val="auto"/>
                <w:sz w:val="18"/>
                <w:szCs w:val="18"/>
                <w:lang w:eastAsia="da-DK"/>
              </w:rPr>
            </w:pPr>
            <w:r w:rsidRPr="00006A07">
              <w:rPr>
                <w:rFonts w:asciiTheme="minorHAnsi" w:hAnsiTheme="minorHAnsi" w:cstheme="minorHAnsi"/>
                <w:color w:val="auto"/>
                <w:sz w:val="18"/>
                <w:szCs w:val="18"/>
                <w:lang w:eastAsia="da-DK"/>
              </w:rPr>
              <w:t>Suport que rep el professorat</w:t>
            </w:r>
          </w:p>
        </w:tc>
        <w:tc>
          <w:tcPr>
            <w:tcW w:w="8155" w:type="dxa"/>
            <w:tcBorders>
              <w:top w:val="dotted" w:sz="4" w:space="0" w:color="004D73"/>
              <w:left w:val="dotted" w:sz="4" w:space="0" w:color="004D73"/>
              <w:bottom w:val="single" w:sz="4" w:space="0" w:color="auto"/>
              <w:right w:val="nil"/>
            </w:tcBorders>
            <w:shd w:val="clear" w:color="auto" w:fill="auto"/>
            <w:vAlign w:val="center"/>
          </w:tcPr>
          <w:p w:rsidR="00CB086D" w:rsidRPr="00006A07" w:rsidRDefault="00AF4D1A" w:rsidP="00006A07">
            <w:pPr>
              <w:spacing w:after="0" w:line="240" w:lineRule="auto"/>
              <w:rPr>
                <w:sz w:val="18"/>
                <w:szCs w:val="18"/>
              </w:rPr>
            </w:pPr>
            <w:hyperlink r:id="rId73" w:history="1">
              <w:r w:rsidR="00CB086D" w:rsidRPr="00006A07">
                <w:rPr>
                  <w:rStyle w:val="Hipervnculo"/>
                  <w:color w:val="auto"/>
                  <w:sz w:val="18"/>
                  <w:szCs w:val="18"/>
                </w:rPr>
                <w:t>Formació i Innovació Docent</w:t>
              </w:r>
            </w:hyperlink>
          </w:p>
          <w:p w:rsidR="00C26C77" w:rsidRPr="00006A07" w:rsidRDefault="00AF4D1A" w:rsidP="00006A07">
            <w:pPr>
              <w:spacing w:after="0" w:line="240" w:lineRule="auto"/>
              <w:rPr>
                <w:rFonts w:cstheme="minorHAnsi"/>
                <w:color w:val="00B050"/>
                <w:sz w:val="18"/>
                <w:szCs w:val="18"/>
              </w:rPr>
            </w:pPr>
            <w:hyperlink r:id="rId74" w:history="1">
              <w:r w:rsidR="00CB086D" w:rsidRPr="00006A07">
                <w:rPr>
                  <w:rStyle w:val="Hipervnculo"/>
                  <w:rFonts w:cstheme="minorHAnsi"/>
                  <w:color w:val="auto"/>
                  <w:sz w:val="18"/>
                  <w:szCs w:val="18"/>
                </w:rPr>
                <w:t>Formació a les biblioteques</w:t>
              </w:r>
            </w:hyperlink>
          </w:p>
        </w:tc>
      </w:tr>
    </w:tbl>
    <w:p w:rsidR="00055CB7" w:rsidRPr="00006A07" w:rsidRDefault="00055CB7" w:rsidP="00006A07">
      <w:pPr>
        <w:spacing w:after="0" w:line="240" w:lineRule="auto"/>
        <w:rPr>
          <w:rFonts w:cstheme="minorHAnsi"/>
          <w:color w:val="0D0D0D" w:themeColor="text1" w:themeTint="F2"/>
        </w:rPr>
      </w:pPr>
    </w:p>
    <w:p w:rsidR="00055CB7" w:rsidRPr="00006A07" w:rsidRDefault="00055CB7" w:rsidP="00006A07">
      <w:pPr>
        <w:spacing w:after="0" w:line="240" w:lineRule="auto"/>
        <w:rPr>
          <w:rFonts w:cstheme="minorHAnsi"/>
          <w:color w:val="0D0D0D" w:themeColor="text1" w:themeTint="F2"/>
        </w:rPr>
      </w:pPr>
      <w:r w:rsidRPr="00006A07">
        <w:rPr>
          <w:rFonts w:cstheme="minorHAnsi"/>
          <w:b/>
          <w:color w:val="0D0D0D" w:themeColor="text1" w:themeTint="F2"/>
          <w:lang w:eastAsia="da-DK"/>
        </w:rPr>
        <w:t>Estàndard 5: Eficàcia dels sistemes de suport a l’aprenentatge</w:t>
      </w:r>
    </w:p>
    <w:tbl>
      <w:tblPr>
        <w:tblW w:w="13858" w:type="dxa"/>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ayout w:type="fixed"/>
        <w:tblLook w:val="04A0" w:firstRow="1" w:lastRow="0" w:firstColumn="1" w:lastColumn="0" w:noHBand="0" w:noVBand="1"/>
      </w:tblPr>
      <w:tblGrid>
        <w:gridCol w:w="600"/>
        <w:gridCol w:w="5103"/>
        <w:gridCol w:w="8155"/>
      </w:tblGrid>
      <w:tr w:rsidR="00055CB7" w:rsidRPr="00006A07" w:rsidTr="00704E8A">
        <w:tc>
          <w:tcPr>
            <w:tcW w:w="600" w:type="dxa"/>
            <w:tcBorders>
              <w:left w:val="nil"/>
              <w:bottom w:val="dotted" w:sz="4" w:space="0" w:color="004D73"/>
              <w:right w:val="dotted" w:sz="4" w:space="0" w:color="004D73"/>
            </w:tcBorders>
            <w:shd w:val="clear" w:color="auto" w:fill="CDD8DC"/>
          </w:tcPr>
          <w:p w:rsidR="00055CB7" w:rsidRPr="00006A07" w:rsidRDefault="00055CB7" w:rsidP="00006A07">
            <w:pPr>
              <w:spacing w:after="0" w:line="240" w:lineRule="auto"/>
              <w:jc w:val="center"/>
              <w:rPr>
                <w:rFonts w:cstheme="minorHAnsi"/>
                <w:b/>
                <w:color w:val="0D0D0D" w:themeColor="text1" w:themeTint="F2"/>
                <w:sz w:val="18"/>
              </w:rPr>
            </w:pPr>
            <w:r w:rsidRPr="00006A07">
              <w:rPr>
                <w:rFonts w:cstheme="minorHAnsi"/>
                <w:b/>
                <w:color w:val="0D0D0D" w:themeColor="text1" w:themeTint="F2"/>
                <w:sz w:val="18"/>
              </w:rPr>
              <w:t>Nº</w:t>
            </w:r>
          </w:p>
        </w:tc>
        <w:tc>
          <w:tcPr>
            <w:tcW w:w="5103" w:type="dxa"/>
            <w:tcBorders>
              <w:left w:val="dotted" w:sz="4" w:space="0" w:color="004D73"/>
              <w:bottom w:val="dotted" w:sz="4" w:space="0" w:color="004D73"/>
              <w:right w:val="dotted" w:sz="4" w:space="0" w:color="004D73"/>
            </w:tcBorders>
            <w:shd w:val="clear" w:color="auto" w:fill="CDD8DC"/>
          </w:tcPr>
          <w:p w:rsidR="00055CB7" w:rsidRPr="00006A07" w:rsidRDefault="00055CB7" w:rsidP="00006A07">
            <w:pPr>
              <w:spacing w:after="0" w:line="240" w:lineRule="auto"/>
              <w:rPr>
                <w:rFonts w:cstheme="minorHAnsi"/>
                <w:b/>
                <w:color w:val="0D0D0D" w:themeColor="text1" w:themeTint="F2"/>
                <w:sz w:val="18"/>
              </w:rPr>
            </w:pPr>
            <w:r w:rsidRPr="00006A07">
              <w:rPr>
                <w:rFonts w:cstheme="minorHAnsi"/>
                <w:b/>
                <w:color w:val="0D0D0D" w:themeColor="text1" w:themeTint="F2"/>
                <w:sz w:val="18"/>
              </w:rPr>
              <w:t>Evidència</w:t>
            </w:r>
          </w:p>
        </w:tc>
        <w:tc>
          <w:tcPr>
            <w:tcW w:w="8155" w:type="dxa"/>
            <w:tcBorders>
              <w:left w:val="dotted" w:sz="4" w:space="0" w:color="004D73"/>
              <w:bottom w:val="dotted" w:sz="4" w:space="0" w:color="004D73"/>
              <w:right w:val="nil"/>
            </w:tcBorders>
            <w:shd w:val="clear" w:color="auto" w:fill="CDD8DC"/>
          </w:tcPr>
          <w:p w:rsidR="00055CB7" w:rsidRPr="00006A07" w:rsidRDefault="00055CB7" w:rsidP="00006A07">
            <w:pPr>
              <w:spacing w:after="0" w:line="240" w:lineRule="auto"/>
              <w:rPr>
                <w:rFonts w:cstheme="minorHAnsi"/>
                <w:b/>
                <w:color w:val="0D0D0D" w:themeColor="text1" w:themeTint="F2"/>
                <w:sz w:val="18"/>
              </w:rPr>
            </w:pPr>
            <w:r w:rsidRPr="00006A07">
              <w:rPr>
                <w:rFonts w:cstheme="minorHAnsi"/>
                <w:b/>
                <w:color w:val="0D0D0D" w:themeColor="text1" w:themeTint="F2"/>
                <w:sz w:val="18"/>
              </w:rPr>
              <w:t xml:space="preserve">Localització </w:t>
            </w:r>
          </w:p>
        </w:tc>
      </w:tr>
      <w:tr w:rsidR="00055CB7" w:rsidRPr="00006A07" w:rsidTr="00704E8A">
        <w:tc>
          <w:tcPr>
            <w:tcW w:w="600" w:type="dxa"/>
            <w:tcBorders>
              <w:top w:val="dotted" w:sz="4" w:space="0" w:color="004D73"/>
              <w:left w:val="nil"/>
              <w:bottom w:val="dotted" w:sz="4" w:space="0" w:color="004D73"/>
              <w:right w:val="dotted" w:sz="4" w:space="0" w:color="004D73"/>
            </w:tcBorders>
            <w:shd w:val="clear" w:color="auto" w:fill="auto"/>
            <w:vAlign w:val="center"/>
          </w:tcPr>
          <w:p w:rsidR="00055CB7" w:rsidRPr="00006A07" w:rsidRDefault="00B10A35" w:rsidP="00006A07">
            <w:pPr>
              <w:spacing w:after="0" w:line="240" w:lineRule="auto"/>
              <w:jc w:val="center"/>
              <w:rPr>
                <w:rFonts w:cstheme="minorHAnsi"/>
                <w:b/>
                <w:sz w:val="18"/>
                <w:szCs w:val="18"/>
              </w:rPr>
            </w:pPr>
            <w:r w:rsidRPr="00006A07">
              <w:rPr>
                <w:rFonts w:cstheme="minorHAnsi"/>
                <w:b/>
                <w:sz w:val="18"/>
                <w:szCs w:val="18"/>
              </w:rPr>
              <w:t>22</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ind w:hanging="33"/>
              <w:rPr>
                <w:rFonts w:asciiTheme="minorHAnsi" w:hAnsiTheme="minorHAnsi" w:cstheme="minorHAnsi"/>
                <w:color w:val="auto"/>
                <w:sz w:val="18"/>
                <w:szCs w:val="18"/>
              </w:rPr>
            </w:pPr>
            <w:r w:rsidRPr="00006A07">
              <w:rPr>
                <w:rFonts w:asciiTheme="minorHAnsi" w:hAnsiTheme="minorHAnsi" w:cstheme="minorHAnsi"/>
                <w:color w:val="auto"/>
                <w:sz w:val="18"/>
                <w:szCs w:val="18"/>
              </w:rPr>
              <w:t>Pla d’acció tutorial</w:t>
            </w:r>
          </w:p>
        </w:tc>
        <w:tc>
          <w:tcPr>
            <w:tcW w:w="8155" w:type="dxa"/>
            <w:tcBorders>
              <w:top w:val="dotted" w:sz="4" w:space="0" w:color="004D73"/>
              <w:left w:val="dotted" w:sz="4" w:space="0" w:color="004D73"/>
              <w:bottom w:val="dotted" w:sz="4" w:space="0" w:color="004D73"/>
              <w:right w:val="nil"/>
            </w:tcBorders>
            <w:shd w:val="clear" w:color="auto" w:fill="auto"/>
            <w:vAlign w:val="center"/>
          </w:tcPr>
          <w:p w:rsidR="00055CB7" w:rsidRPr="00006A07" w:rsidRDefault="00CA00A2" w:rsidP="00006A07">
            <w:pPr>
              <w:spacing w:after="0" w:line="240" w:lineRule="auto"/>
              <w:rPr>
                <w:rFonts w:cstheme="minorHAnsi"/>
                <w:sz w:val="18"/>
                <w:szCs w:val="18"/>
              </w:rPr>
            </w:pPr>
            <w:r w:rsidRPr="00006A07">
              <w:rPr>
                <w:rFonts w:cstheme="minorHAnsi"/>
                <w:sz w:val="18"/>
                <w:szCs w:val="18"/>
              </w:rPr>
              <w:t>Enllaç espai w</w:t>
            </w:r>
            <w:r w:rsidR="006411C6" w:rsidRPr="00006A07">
              <w:rPr>
                <w:rFonts w:cstheme="minorHAnsi"/>
                <w:sz w:val="18"/>
                <w:szCs w:val="18"/>
              </w:rPr>
              <w:t>eb Centr</w:t>
            </w:r>
            <w:r w:rsidR="00CB086D" w:rsidRPr="00006A07">
              <w:rPr>
                <w:rFonts w:cstheme="minorHAnsi"/>
                <w:sz w:val="18"/>
                <w:szCs w:val="18"/>
              </w:rPr>
              <w:t>e</w:t>
            </w:r>
          </w:p>
        </w:tc>
      </w:tr>
      <w:tr w:rsidR="00CA00A2" w:rsidRPr="00006A07" w:rsidTr="00704E8A">
        <w:tc>
          <w:tcPr>
            <w:tcW w:w="600" w:type="dxa"/>
            <w:tcBorders>
              <w:top w:val="dotted" w:sz="4" w:space="0" w:color="004D73"/>
              <w:left w:val="nil"/>
              <w:bottom w:val="dotted" w:sz="4" w:space="0" w:color="004D73"/>
              <w:right w:val="dotted" w:sz="4" w:space="0" w:color="004D73"/>
            </w:tcBorders>
            <w:shd w:val="clear" w:color="auto" w:fill="auto"/>
            <w:vAlign w:val="center"/>
          </w:tcPr>
          <w:p w:rsidR="00CA00A2" w:rsidRPr="00006A07" w:rsidRDefault="00B10A35" w:rsidP="00006A07">
            <w:pPr>
              <w:spacing w:after="0" w:line="240" w:lineRule="auto"/>
              <w:jc w:val="center"/>
              <w:rPr>
                <w:rFonts w:cstheme="minorHAnsi"/>
                <w:b/>
                <w:sz w:val="18"/>
                <w:szCs w:val="18"/>
              </w:rPr>
            </w:pPr>
            <w:r w:rsidRPr="00006A07">
              <w:rPr>
                <w:rFonts w:cstheme="minorHAnsi"/>
                <w:b/>
                <w:sz w:val="18"/>
                <w:szCs w:val="18"/>
              </w:rPr>
              <w:t>23</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CA00A2" w:rsidRPr="00006A07" w:rsidRDefault="00CA00A2" w:rsidP="00006A07">
            <w:pPr>
              <w:pStyle w:val="Listaconvietas"/>
              <w:numPr>
                <w:ilvl w:val="0"/>
                <w:numId w:val="0"/>
              </w:numPr>
              <w:spacing w:before="0" w:after="0" w:line="240" w:lineRule="auto"/>
              <w:ind w:hanging="33"/>
              <w:rPr>
                <w:rFonts w:asciiTheme="minorHAnsi" w:hAnsiTheme="minorHAnsi" w:cstheme="minorHAnsi"/>
                <w:color w:val="auto"/>
                <w:sz w:val="18"/>
                <w:szCs w:val="18"/>
              </w:rPr>
            </w:pPr>
            <w:r w:rsidRPr="00006A07">
              <w:rPr>
                <w:rFonts w:asciiTheme="minorHAnsi" w:hAnsiTheme="minorHAnsi" w:cstheme="minorHAnsi"/>
                <w:color w:val="auto"/>
                <w:sz w:val="18"/>
                <w:szCs w:val="18"/>
              </w:rPr>
              <w:t>Pla d’actuació institucional per a facilitat la inserció laboral</w:t>
            </w:r>
          </w:p>
        </w:tc>
        <w:tc>
          <w:tcPr>
            <w:tcW w:w="8155" w:type="dxa"/>
            <w:tcBorders>
              <w:top w:val="dotted" w:sz="4" w:space="0" w:color="004D73"/>
              <w:left w:val="dotted" w:sz="4" w:space="0" w:color="004D73"/>
              <w:bottom w:val="dotted" w:sz="4" w:space="0" w:color="004D73"/>
              <w:right w:val="nil"/>
            </w:tcBorders>
            <w:shd w:val="clear" w:color="auto" w:fill="auto"/>
            <w:vAlign w:val="center"/>
          </w:tcPr>
          <w:p w:rsidR="00CA00A2" w:rsidRPr="00006A07" w:rsidRDefault="00AF4D1A" w:rsidP="00006A07">
            <w:pPr>
              <w:spacing w:after="0" w:line="240" w:lineRule="auto"/>
              <w:rPr>
                <w:rFonts w:cstheme="minorHAnsi"/>
                <w:sz w:val="18"/>
                <w:szCs w:val="18"/>
              </w:rPr>
            </w:pPr>
            <w:hyperlink r:id="rId75" w:history="1">
              <w:r w:rsidR="00CB086D" w:rsidRPr="00006A07">
                <w:rPr>
                  <w:rStyle w:val="Hipervnculo"/>
                  <w:rFonts w:cstheme="minorHAnsi"/>
                  <w:color w:val="auto"/>
                  <w:sz w:val="18"/>
                  <w:szCs w:val="18"/>
                </w:rPr>
                <w:t>UAB emprèn</w:t>
              </w:r>
            </w:hyperlink>
          </w:p>
          <w:p w:rsidR="00CA00A2" w:rsidRPr="00006A07" w:rsidRDefault="00AF4D1A" w:rsidP="00006A07">
            <w:pPr>
              <w:spacing w:after="0" w:line="240" w:lineRule="auto"/>
              <w:rPr>
                <w:rFonts w:cstheme="minorHAnsi"/>
                <w:sz w:val="18"/>
                <w:szCs w:val="18"/>
              </w:rPr>
            </w:pPr>
            <w:hyperlink r:id="rId76" w:history="1">
              <w:r w:rsidR="00CB086D" w:rsidRPr="00006A07">
                <w:rPr>
                  <w:rStyle w:val="Hipervnculo"/>
                  <w:rFonts w:cstheme="minorHAnsi"/>
                  <w:color w:val="auto"/>
                  <w:sz w:val="18"/>
                  <w:szCs w:val="18"/>
                </w:rPr>
                <w:t>UAB Treball Campus</w:t>
              </w:r>
            </w:hyperlink>
          </w:p>
        </w:tc>
      </w:tr>
      <w:tr w:rsidR="00055CB7" w:rsidRPr="00006A07" w:rsidTr="00704E8A">
        <w:tc>
          <w:tcPr>
            <w:tcW w:w="600" w:type="dxa"/>
            <w:tcBorders>
              <w:top w:val="dotted" w:sz="4" w:space="0" w:color="004D73"/>
              <w:left w:val="nil"/>
              <w:bottom w:val="dotted" w:sz="4" w:space="0" w:color="004D73"/>
              <w:right w:val="dotted" w:sz="4" w:space="0" w:color="004D73"/>
            </w:tcBorders>
            <w:shd w:val="clear" w:color="auto" w:fill="auto"/>
            <w:vAlign w:val="center"/>
          </w:tcPr>
          <w:p w:rsidR="00055CB7" w:rsidRPr="00006A07" w:rsidRDefault="00B10A35" w:rsidP="00006A07">
            <w:pPr>
              <w:spacing w:after="0" w:line="240" w:lineRule="auto"/>
              <w:jc w:val="center"/>
              <w:rPr>
                <w:rFonts w:cstheme="minorHAnsi"/>
                <w:b/>
                <w:sz w:val="18"/>
                <w:szCs w:val="18"/>
              </w:rPr>
            </w:pPr>
            <w:r w:rsidRPr="00006A07">
              <w:rPr>
                <w:rFonts w:cstheme="minorHAnsi"/>
                <w:b/>
                <w:sz w:val="18"/>
                <w:szCs w:val="18"/>
              </w:rPr>
              <w:t>24</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rPr>
                <w:rFonts w:asciiTheme="minorHAnsi" w:hAnsiTheme="minorHAnsi" w:cstheme="minorHAnsi"/>
                <w:color w:val="auto"/>
                <w:sz w:val="18"/>
                <w:szCs w:val="18"/>
              </w:rPr>
            </w:pPr>
            <w:r w:rsidRPr="00006A07">
              <w:rPr>
                <w:rFonts w:asciiTheme="minorHAnsi" w:hAnsiTheme="minorHAnsi" w:cstheme="minorHAnsi"/>
                <w:color w:val="auto"/>
                <w:sz w:val="18"/>
                <w:szCs w:val="18"/>
              </w:rPr>
              <w:t>Indicadors de satisfacció sobre les tutories acadèmiques</w:t>
            </w:r>
          </w:p>
        </w:tc>
        <w:tc>
          <w:tcPr>
            <w:tcW w:w="8155" w:type="dxa"/>
            <w:tcBorders>
              <w:top w:val="dotted" w:sz="4" w:space="0" w:color="004D73"/>
              <w:left w:val="dotted" w:sz="4" w:space="0" w:color="004D73"/>
              <w:bottom w:val="dotted" w:sz="4" w:space="0" w:color="004D73"/>
              <w:right w:val="nil"/>
            </w:tcBorders>
            <w:shd w:val="clear" w:color="auto" w:fill="auto"/>
            <w:vAlign w:val="center"/>
          </w:tcPr>
          <w:p w:rsidR="00055CB7" w:rsidRPr="00006A07" w:rsidRDefault="002621F6" w:rsidP="00006A07">
            <w:pPr>
              <w:spacing w:after="0" w:line="240" w:lineRule="auto"/>
              <w:rPr>
                <w:rFonts w:cstheme="minorHAnsi"/>
                <w:sz w:val="18"/>
                <w:szCs w:val="18"/>
              </w:rPr>
            </w:pPr>
            <w:r w:rsidRPr="00006A07">
              <w:rPr>
                <w:rFonts w:cstheme="minorHAnsi"/>
                <w:sz w:val="18"/>
                <w:szCs w:val="18"/>
              </w:rPr>
              <w:t xml:space="preserve">Annex </w:t>
            </w:r>
            <w:r w:rsidRPr="00006A07">
              <w:rPr>
                <w:rFonts w:cstheme="minorHAnsi"/>
                <w:color w:val="FF0000"/>
                <w:sz w:val="18"/>
                <w:szCs w:val="18"/>
              </w:rPr>
              <w:t>XX</w:t>
            </w:r>
          </w:p>
        </w:tc>
      </w:tr>
      <w:tr w:rsidR="00055CB7" w:rsidRPr="00006A07" w:rsidTr="00704E8A">
        <w:tc>
          <w:tcPr>
            <w:tcW w:w="600" w:type="dxa"/>
            <w:tcBorders>
              <w:top w:val="dotted" w:sz="4" w:space="0" w:color="004D73"/>
              <w:left w:val="nil"/>
              <w:bottom w:val="dotted" w:sz="4" w:space="0" w:color="004D73"/>
              <w:right w:val="dotted" w:sz="4" w:space="0" w:color="004D73"/>
            </w:tcBorders>
            <w:shd w:val="clear" w:color="auto" w:fill="auto"/>
            <w:vAlign w:val="center"/>
          </w:tcPr>
          <w:p w:rsidR="00055CB7" w:rsidRPr="00006A07" w:rsidRDefault="00B10A35" w:rsidP="00006A07">
            <w:pPr>
              <w:spacing w:after="0" w:line="240" w:lineRule="auto"/>
              <w:jc w:val="center"/>
              <w:rPr>
                <w:rFonts w:cstheme="minorHAnsi"/>
                <w:b/>
                <w:sz w:val="18"/>
                <w:szCs w:val="18"/>
              </w:rPr>
            </w:pPr>
            <w:r w:rsidRPr="00006A07">
              <w:rPr>
                <w:rFonts w:cstheme="minorHAnsi"/>
                <w:b/>
                <w:sz w:val="18"/>
                <w:szCs w:val="18"/>
              </w:rPr>
              <w:t>25</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rPr>
                <w:rFonts w:asciiTheme="minorHAnsi" w:hAnsiTheme="minorHAnsi" w:cstheme="minorHAnsi"/>
                <w:color w:val="auto"/>
                <w:sz w:val="18"/>
                <w:szCs w:val="18"/>
              </w:rPr>
            </w:pPr>
            <w:r w:rsidRPr="00006A07">
              <w:rPr>
                <w:rFonts w:asciiTheme="minorHAnsi" w:hAnsiTheme="minorHAnsi" w:cstheme="minorHAnsi"/>
                <w:color w:val="auto"/>
                <w:sz w:val="18"/>
                <w:szCs w:val="18"/>
              </w:rPr>
              <w:t>Indicacions de satisfacció sobre les accions d’orientació professional</w:t>
            </w:r>
          </w:p>
        </w:tc>
        <w:tc>
          <w:tcPr>
            <w:tcW w:w="8155" w:type="dxa"/>
            <w:tcBorders>
              <w:top w:val="dotted" w:sz="4" w:space="0" w:color="004D73"/>
              <w:left w:val="dotted" w:sz="4" w:space="0" w:color="004D73"/>
              <w:bottom w:val="dotted" w:sz="4" w:space="0" w:color="004D73"/>
              <w:right w:val="nil"/>
            </w:tcBorders>
            <w:shd w:val="clear" w:color="auto" w:fill="auto"/>
            <w:vAlign w:val="center"/>
          </w:tcPr>
          <w:p w:rsidR="00055CB7" w:rsidRPr="00006A07" w:rsidRDefault="002621F6" w:rsidP="00006A07">
            <w:pPr>
              <w:spacing w:after="0" w:line="240" w:lineRule="auto"/>
              <w:rPr>
                <w:rFonts w:cstheme="minorHAnsi"/>
                <w:sz w:val="18"/>
                <w:szCs w:val="18"/>
              </w:rPr>
            </w:pPr>
            <w:r w:rsidRPr="00006A07">
              <w:rPr>
                <w:rFonts w:cstheme="minorHAnsi"/>
                <w:sz w:val="18"/>
                <w:szCs w:val="18"/>
              </w:rPr>
              <w:t xml:space="preserve">Annex </w:t>
            </w:r>
            <w:r w:rsidRPr="00006A07">
              <w:rPr>
                <w:rFonts w:cstheme="minorHAnsi"/>
                <w:color w:val="FF0000"/>
                <w:sz w:val="18"/>
                <w:szCs w:val="18"/>
              </w:rPr>
              <w:t>XX</w:t>
            </w:r>
          </w:p>
        </w:tc>
      </w:tr>
      <w:tr w:rsidR="00055CB7" w:rsidRPr="00006A07" w:rsidTr="00704E8A">
        <w:tc>
          <w:tcPr>
            <w:tcW w:w="600" w:type="dxa"/>
            <w:tcBorders>
              <w:top w:val="dotted" w:sz="4" w:space="0" w:color="004D73"/>
              <w:left w:val="nil"/>
              <w:bottom w:val="dotted" w:sz="4" w:space="0" w:color="004D73"/>
              <w:right w:val="dotted" w:sz="4" w:space="0" w:color="004D73"/>
            </w:tcBorders>
            <w:shd w:val="clear" w:color="auto" w:fill="auto"/>
            <w:vAlign w:val="center"/>
          </w:tcPr>
          <w:p w:rsidR="00055CB7" w:rsidRPr="00006A07" w:rsidRDefault="00B10A35" w:rsidP="00006A07">
            <w:pPr>
              <w:spacing w:after="0" w:line="240" w:lineRule="auto"/>
              <w:jc w:val="center"/>
              <w:rPr>
                <w:rFonts w:cstheme="minorHAnsi"/>
                <w:b/>
                <w:sz w:val="18"/>
                <w:szCs w:val="18"/>
              </w:rPr>
            </w:pPr>
            <w:r w:rsidRPr="00006A07">
              <w:rPr>
                <w:rFonts w:cstheme="minorHAnsi"/>
                <w:b/>
                <w:sz w:val="18"/>
                <w:szCs w:val="18"/>
              </w:rPr>
              <w:t>26</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ind w:left="34" w:hanging="39"/>
              <w:jc w:val="left"/>
              <w:rPr>
                <w:rFonts w:asciiTheme="minorHAnsi" w:hAnsiTheme="minorHAnsi" w:cstheme="minorHAnsi"/>
                <w:color w:val="auto"/>
                <w:sz w:val="18"/>
                <w:szCs w:val="18"/>
              </w:rPr>
            </w:pPr>
            <w:r w:rsidRPr="00006A07">
              <w:rPr>
                <w:rFonts w:asciiTheme="minorHAnsi" w:hAnsiTheme="minorHAnsi" w:cstheme="minorHAnsi"/>
                <w:color w:val="auto"/>
                <w:sz w:val="18"/>
                <w:szCs w:val="18"/>
                <w:lang w:eastAsia="da-DK"/>
              </w:rPr>
              <w:t>SGIQ: Procés de suport i orientació a l’estudiant</w:t>
            </w:r>
          </w:p>
        </w:tc>
        <w:tc>
          <w:tcPr>
            <w:tcW w:w="8155" w:type="dxa"/>
            <w:tcBorders>
              <w:top w:val="dotted" w:sz="4" w:space="0" w:color="004D73"/>
              <w:left w:val="dotted" w:sz="4" w:space="0" w:color="004D73"/>
              <w:bottom w:val="dotted" w:sz="4" w:space="0" w:color="004D73"/>
              <w:right w:val="nil"/>
            </w:tcBorders>
            <w:shd w:val="clear" w:color="auto" w:fill="auto"/>
            <w:vAlign w:val="center"/>
          </w:tcPr>
          <w:p w:rsidR="00055CB7" w:rsidRPr="00006A07" w:rsidRDefault="009E1730" w:rsidP="00006A07">
            <w:pPr>
              <w:spacing w:after="0" w:line="240" w:lineRule="auto"/>
              <w:rPr>
                <w:rFonts w:cstheme="minorHAnsi"/>
                <w:sz w:val="18"/>
                <w:szCs w:val="18"/>
              </w:rPr>
            </w:pPr>
            <w:r w:rsidRPr="00006A07">
              <w:rPr>
                <w:rFonts w:cstheme="minorHAnsi"/>
                <w:sz w:val="18"/>
                <w:szCs w:val="18"/>
              </w:rPr>
              <w:t>SGIQ Centre</w:t>
            </w:r>
          </w:p>
        </w:tc>
      </w:tr>
      <w:tr w:rsidR="00055CB7" w:rsidRPr="00006A07" w:rsidTr="00704E8A">
        <w:tc>
          <w:tcPr>
            <w:tcW w:w="600" w:type="dxa"/>
            <w:tcBorders>
              <w:top w:val="dotted" w:sz="4" w:space="0" w:color="004D73"/>
              <w:left w:val="nil"/>
              <w:bottom w:val="dotted" w:sz="4" w:space="0" w:color="004D73"/>
              <w:right w:val="dotted" w:sz="4" w:space="0" w:color="004D73"/>
            </w:tcBorders>
            <w:shd w:val="clear" w:color="auto" w:fill="auto"/>
            <w:vAlign w:val="center"/>
          </w:tcPr>
          <w:p w:rsidR="00055CB7" w:rsidRPr="00006A07" w:rsidRDefault="00B10A35" w:rsidP="00006A07">
            <w:pPr>
              <w:spacing w:after="0" w:line="240" w:lineRule="auto"/>
              <w:jc w:val="center"/>
              <w:rPr>
                <w:rFonts w:cstheme="minorHAnsi"/>
                <w:b/>
                <w:sz w:val="18"/>
                <w:szCs w:val="18"/>
              </w:rPr>
            </w:pPr>
            <w:r w:rsidRPr="00006A07">
              <w:rPr>
                <w:rFonts w:cstheme="minorHAnsi"/>
                <w:b/>
                <w:sz w:val="18"/>
                <w:szCs w:val="18"/>
              </w:rPr>
              <w:t>27</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CB086D" w:rsidRPr="00006A07" w:rsidRDefault="00055CB7" w:rsidP="00006A07">
            <w:pPr>
              <w:pStyle w:val="Listaconvietas"/>
              <w:numPr>
                <w:ilvl w:val="0"/>
                <w:numId w:val="0"/>
              </w:numPr>
              <w:spacing w:before="0" w:after="0" w:line="240" w:lineRule="auto"/>
              <w:ind w:left="34" w:hanging="39"/>
              <w:jc w:val="left"/>
              <w:rPr>
                <w:rFonts w:asciiTheme="minorHAnsi" w:hAnsiTheme="minorHAnsi" w:cstheme="minorHAnsi"/>
                <w:color w:val="auto"/>
                <w:sz w:val="18"/>
                <w:szCs w:val="18"/>
                <w:lang w:eastAsia="da-DK"/>
              </w:rPr>
            </w:pPr>
            <w:r w:rsidRPr="00006A07">
              <w:rPr>
                <w:rFonts w:asciiTheme="minorHAnsi" w:hAnsiTheme="minorHAnsi" w:cstheme="minorHAnsi"/>
                <w:color w:val="auto"/>
                <w:sz w:val="18"/>
                <w:szCs w:val="18"/>
                <w:lang w:eastAsia="da-DK"/>
              </w:rPr>
              <w:t>Serveis bibliotecaris/Centres de</w:t>
            </w:r>
            <w:r w:rsidR="00CB086D" w:rsidRPr="00006A07">
              <w:rPr>
                <w:rFonts w:asciiTheme="minorHAnsi" w:hAnsiTheme="minorHAnsi" w:cstheme="minorHAnsi"/>
                <w:color w:val="auto"/>
                <w:sz w:val="18"/>
                <w:szCs w:val="18"/>
                <w:lang w:eastAsia="da-DK"/>
              </w:rPr>
              <w:t xml:space="preserve"> recursos per a l’aprenentatge.</w:t>
            </w:r>
          </w:p>
          <w:p w:rsidR="00055CB7" w:rsidRPr="00006A07" w:rsidRDefault="00055CB7" w:rsidP="00006A07">
            <w:pPr>
              <w:pStyle w:val="Listaconvietas"/>
              <w:numPr>
                <w:ilvl w:val="0"/>
                <w:numId w:val="0"/>
              </w:numPr>
              <w:spacing w:before="0" w:after="0" w:line="240" w:lineRule="auto"/>
              <w:ind w:left="34" w:hanging="39"/>
              <w:jc w:val="left"/>
              <w:rPr>
                <w:rFonts w:asciiTheme="minorHAnsi" w:hAnsiTheme="minorHAnsi" w:cstheme="minorHAnsi"/>
                <w:color w:val="auto"/>
                <w:sz w:val="18"/>
                <w:szCs w:val="18"/>
              </w:rPr>
            </w:pPr>
            <w:r w:rsidRPr="00006A07">
              <w:rPr>
                <w:rFonts w:asciiTheme="minorHAnsi" w:hAnsiTheme="minorHAnsi" w:cstheme="minorHAnsi"/>
                <w:color w:val="auto"/>
                <w:sz w:val="18"/>
                <w:szCs w:val="18"/>
                <w:lang w:eastAsia="da-DK"/>
              </w:rPr>
              <w:t>Indicadors d’us i satisfacció</w:t>
            </w:r>
          </w:p>
        </w:tc>
        <w:tc>
          <w:tcPr>
            <w:tcW w:w="8155" w:type="dxa"/>
            <w:tcBorders>
              <w:top w:val="dotted" w:sz="4" w:space="0" w:color="004D73"/>
              <w:left w:val="dotted" w:sz="4" w:space="0" w:color="004D73"/>
              <w:bottom w:val="dotted" w:sz="4" w:space="0" w:color="004D73"/>
              <w:right w:val="nil"/>
            </w:tcBorders>
            <w:shd w:val="clear" w:color="auto" w:fill="auto"/>
            <w:vAlign w:val="center"/>
          </w:tcPr>
          <w:p w:rsidR="00517A59" w:rsidRPr="00006A07" w:rsidRDefault="00AF4D1A" w:rsidP="00006A07">
            <w:pPr>
              <w:spacing w:after="0" w:line="240" w:lineRule="auto"/>
              <w:rPr>
                <w:sz w:val="18"/>
                <w:szCs w:val="18"/>
              </w:rPr>
            </w:pPr>
            <w:hyperlink r:id="rId77" w:history="1">
              <w:r w:rsidR="009E1730" w:rsidRPr="00006A07">
                <w:rPr>
                  <w:rStyle w:val="Hipervnculo"/>
                  <w:color w:val="auto"/>
                  <w:sz w:val="18"/>
                  <w:szCs w:val="18"/>
                </w:rPr>
                <w:t>Qualitat al Servei de Biblioteques</w:t>
              </w:r>
            </w:hyperlink>
          </w:p>
        </w:tc>
      </w:tr>
      <w:tr w:rsidR="00055CB7" w:rsidRPr="00006A07" w:rsidTr="00704E8A">
        <w:tc>
          <w:tcPr>
            <w:tcW w:w="600" w:type="dxa"/>
            <w:tcBorders>
              <w:top w:val="dotted" w:sz="4" w:space="0" w:color="004D73"/>
              <w:left w:val="nil"/>
              <w:bottom w:val="single" w:sz="4" w:space="0" w:color="auto"/>
              <w:right w:val="dotted" w:sz="4" w:space="0" w:color="004D73"/>
            </w:tcBorders>
            <w:shd w:val="clear" w:color="auto" w:fill="auto"/>
            <w:vAlign w:val="center"/>
          </w:tcPr>
          <w:p w:rsidR="00055CB7" w:rsidRPr="00006A07" w:rsidRDefault="00B10A35" w:rsidP="00006A07">
            <w:pPr>
              <w:spacing w:after="0" w:line="240" w:lineRule="auto"/>
              <w:jc w:val="center"/>
              <w:rPr>
                <w:rFonts w:cstheme="minorHAnsi"/>
                <w:b/>
                <w:sz w:val="18"/>
                <w:szCs w:val="18"/>
              </w:rPr>
            </w:pPr>
            <w:r w:rsidRPr="00006A07">
              <w:rPr>
                <w:rFonts w:cstheme="minorHAnsi"/>
                <w:b/>
                <w:sz w:val="18"/>
                <w:szCs w:val="18"/>
              </w:rPr>
              <w:t>28</w:t>
            </w:r>
          </w:p>
        </w:tc>
        <w:tc>
          <w:tcPr>
            <w:tcW w:w="5103" w:type="dxa"/>
            <w:tcBorders>
              <w:top w:val="dotted" w:sz="4" w:space="0" w:color="004D73"/>
              <w:left w:val="dotted" w:sz="4" w:space="0" w:color="004D73"/>
              <w:bottom w:val="single" w:sz="4" w:space="0" w:color="auto"/>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ind w:left="34" w:hanging="39"/>
              <w:jc w:val="left"/>
              <w:rPr>
                <w:rFonts w:asciiTheme="minorHAnsi" w:hAnsiTheme="minorHAnsi" w:cstheme="minorHAnsi"/>
                <w:color w:val="auto"/>
                <w:sz w:val="18"/>
                <w:szCs w:val="18"/>
                <w:lang w:eastAsia="da-DK"/>
              </w:rPr>
            </w:pPr>
            <w:r w:rsidRPr="00006A07">
              <w:rPr>
                <w:rFonts w:asciiTheme="minorHAnsi" w:hAnsiTheme="minorHAnsi" w:cstheme="minorHAnsi"/>
                <w:color w:val="auto"/>
                <w:sz w:val="18"/>
                <w:szCs w:val="18"/>
                <w:lang w:eastAsia="da-DK"/>
              </w:rPr>
              <w:t>Instal·lacions especialitzades, Indicadors de satisfacció</w:t>
            </w:r>
          </w:p>
        </w:tc>
        <w:tc>
          <w:tcPr>
            <w:tcW w:w="8155" w:type="dxa"/>
            <w:tcBorders>
              <w:top w:val="dotted" w:sz="4" w:space="0" w:color="004D73"/>
              <w:left w:val="dotted" w:sz="4" w:space="0" w:color="004D73"/>
              <w:bottom w:val="single" w:sz="4" w:space="0" w:color="auto"/>
              <w:right w:val="nil"/>
            </w:tcBorders>
            <w:shd w:val="clear" w:color="auto" w:fill="auto"/>
            <w:vAlign w:val="center"/>
          </w:tcPr>
          <w:p w:rsidR="00055CB7" w:rsidRPr="00006A07" w:rsidRDefault="002621F6" w:rsidP="00006A07">
            <w:pPr>
              <w:spacing w:after="0" w:line="240" w:lineRule="auto"/>
              <w:rPr>
                <w:rFonts w:cstheme="minorHAnsi"/>
                <w:sz w:val="18"/>
                <w:szCs w:val="18"/>
              </w:rPr>
            </w:pPr>
            <w:r w:rsidRPr="00006A07">
              <w:rPr>
                <w:rFonts w:cstheme="minorHAnsi"/>
                <w:sz w:val="18"/>
                <w:szCs w:val="18"/>
              </w:rPr>
              <w:t xml:space="preserve">Annex </w:t>
            </w:r>
            <w:r w:rsidRPr="00006A07">
              <w:rPr>
                <w:rFonts w:cstheme="minorHAnsi"/>
                <w:color w:val="FF0000"/>
                <w:sz w:val="18"/>
                <w:szCs w:val="18"/>
              </w:rPr>
              <w:t>XX</w:t>
            </w:r>
            <w:r w:rsidR="00517A59" w:rsidRPr="00006A07">
              <w:rPr>
                <w:rFonts w:cstheme="minorHAnsi"/>
                <w:sz w:val="18"/>
                <w:szCs w:val="18"/>
              </w:rPr>
              <w:t xml:space="preserve"> o Web Centre</w:t>
            </w:r>
          </w:p>
        </w:tc>
      </w:tr>
    </w:tbl>
    <w:p w:rsidR="00055CB7" w:rsidRPr="00006A07" w:rsidRDefault="00055CB7" w:rsidP="00006A07">
      <w:pPr>
        <w:spacing w:after="0" w:line="240" w:lineRule="auto"/>
        <w:rPr>
          <w:rFonts w:cstheme="minorHAnsi"/>
          <w:color w:val="0D0D0D" w:themeColor="text1" w:themeTint="F2"/>
        </w:rPr>
      </w:pPr>
    </w:p>
    <w:p w:rsidR="00055CB7" w:rsidRPr="00006A07" w:rsidRDefault="00055CB7" w:rsidP="00006A07">
      <w:pPr>
        <w:spacing w:after="0" w:line="240" w:lineRule="auto"/>
        <w:jc w:val="both"/>
        <w:rPr>
          <w:rFonts w:cstheme="minorHAnsi"/>
          <w:color w:val="0D0D0D" w:themeColor="text1" w:themeTint="F2"/>
        </w:rPr>
      </w:pPr>
      <w:r w:rsidRPr="00006A07">
        <w:rPr>
          <w:rFonts w:cstheme="minorHAnsi"/>
          <w:b/>
          <w:color w:val="0D0D0D" w:themeColor="text1" w:themeTint="F2"/>
          <w:lang w:eastAsia="da-DK"/>
        </w:rPr>
        <w:t>Estàndard 6: Qualitat dels resultats dels programes formatius</w:t>
      </w:r>
    </w:p>
    <w:tbl>
      <w:tblPr>
        <w:tblW w:w="13858" w:type="dxa"/>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ayout w:type="fixed"/>
        <w:tblLook w:val="04A0" w:firstRow="1" w:lastRow="0" w:firstColumn="1" w:lastColumn="0" w:noHBand="0" w:noVBand="1"/>
      </w:tblPr>
      <w:tblGrid>
        <w:gridCol w:w="600"/>
        <w:gridCol w:w="5103"/>
        <w:gridCol w:w="8155"/>
      </w:tblGrid>
      <w:tr w:rsidR="00055CB7" w:rsidRPr="00006A07" w:rsidTr="00704E8A">
        <w:tc>
          <w:tcPr>
            <w:tcW w:w="600" w:type="dxa"/>
            <w:tcBorders>
              <w:left w:val="nil"/>
              <w:bottom w:val="dotted" w:sz="4" w:space="0" w:color="004D73"/>
              <w:right w:val="dotted" w:sz="4" w:space="0" w:color="004D73"/>
            </w:tcBorders>
            <w:shd w:val="clear" w:color="auto" w:fill="CDD8DC"/>
          </w:tcPr>
          <w:p w:rsidR="00055CB7" w:rsidRPr="00006A07" w:rsidRDefault="00055CB7" w:rsidP="00006A07">
            <w:pPr>
              <w:spacing w:after="0" w:line="240" w:lineRule="auto"/>
              <w:jc w:val="center"/>
              <w:rPr>
                <w:rFonts w:cstheme="minorHAnsi"/>
                <w:b/>
                <w:color w:val="0D0D0D" w:themeColor="text1" w:themeTint="F2"/>
                <w:sz w:val="18"/>
              </w:rPr>
            </w:pPr>
            <w:r w:rsidRPr="00006A07">
              <w:rPr>
                <w:rFonts w:cstheme="minorHAnsi"/>
                <w:b/>
                <w:color w:val="0D0D0D" w:themeColor="text1" w:themeTint="F2"/>
                <w:sz w:val="18"/>
              </w:rPr>
              <w:t>Nº</w:t>
            </w:r>
          </w:p>
        </w:tc>
        <w:tc>
          <w:tcPr>
            <w:tcW w:w="5103" w:type="dxa"/>
            <w:tcBorders>
              <w:left w:val="dotted" w:sz="4" w:space="0" w:color="004D73"/>
              <w:bottom w:val="dotted" w:sz="4" w:space="0" w:color="004D73"/>
              <w:right w:val="dotted" w:sz="4" w:space="0" w:color="004D73"/>
            </w:tcBorders>
            <w:shd w:val="clear" w:color="auto" w:fill="CDD8DC"/>
          </w:tcPr>
          <w:p w:rsidR="00055CB7" w:rsidRPr="00006A07" w:rsidRDefault="00055CB7" w:rsidP="00006A07">
            <w:pPr>
              <w:spacing w:after="0" w:line="240" w:lineRule="auto"/>
              <w:rPr>
                <w:rFonts w:cstheme="minorHAnsi"/>
                <w:b/>
                <w:color w:val="0D0D0D" w:themeColor="text1" w:themeTint="F2"/>
                <w:sz w:val="18"/>
              </w:rPr>
            </w:pPr>
            <w:r w:rsidRPr="00006A07">
              <w:rPr>
                <w:rFonts w:cstheme="minorHAnsi"/>
                <w:b/>
                <w:color w:val="0D0D0D" w:themeColor="text1" w:themeTint="F2"/>
                <w:sz w:val="18"/>
              </w:rPr>
              <w:t>Evidència</w:t>
            </w:r>
          </w:p>
        </w:tc>
        <w:tc>
          <w:tcPr>
            <w:tcW w:w="8155" w:type="dxa"/>
            <w:tcBorders>
              <w:left w:val="dotted" w:sz="4" w:space="0" w:color="004D73"/>
              <w:bottom w:val="dotted" w:sz="4" w:space="0" w:color="004D73"/>
              <w:right w:val="nil"/>
            </w:tcBorders>
            <w:shd w:val="clear" w:color="auto" w:fill="CDD8DC"/>
          </w:tcPr>
          <w:p w:rsidR="00055CB7" w:rsidRPr="00006A07" w:rsidRDefault="00055CB7" w:rsidP="00006A07">
            <w:pPr>
              <w:spacing w:after="0" w:line="240" w:lineRule="auto"/>
              <w:rPr>
                <w:rFonts w:cstheme="minorHAnsi"/>
                <w:b/>
                <w:color w:val="0D0D0D" w:themeColor="text1" w:themeTint="F2"/>
                <w:sz w:val="18"/>
              </w:rPr>
            </w:pPr>
            <w:r w:rsidRPr="00006A07">
              <w:rPr>
                <w:rFonts w:cstheme="minorHAnsi"/>
                <w:b/>
                <w:color w:val="0D0D0D" w:themeColor="text1" w:themeTint="F2"/>
                <w:sz w:val="18"/>
              </w:rPr>
              <w:t xml:space="preserve">Localització </w:t>
            </w:r>
          </w:p>
        </w:tc>
      </w:tr>
      <w:tr w:rsidR="00055CB7" w:rsidRPr="00006A07" w:rsidTr="00704E8A">
        <w:tc>
          <w:tcPr>
            <w:tcW w:w="600" w:type="dxa"/>
            <w:tcBorders>
              <w:top w:val="dotted" w:sz="4" w:space="0" w:color="004D73"/>
              <w:left w:val="nil"/>
              <w:bottom w:val="dotted" w:sz="4" w:space="0" w:color="004D73"/>
              <w:right w:val="dotted" w:sz="4" w:space="0" w:color="004D73"/>
            </w:tcBorders>
            <w:shd w:val="clear" w:color="auto" w:fill="auto"/>
            <w:vAlign w:val="center"/>
          </w:tcPr>
          <w:p w:rsidR="00055CB7" w:rsidRPr="00006A07" w:rsidRDefault="00B10A35" w:rsidP="00006A07">
            <w:pPr>
              <w:spacing w:after="0" w:line="240" w:lineRule="auto"/>
              <w:jc w:val="center"/>
              <w:rPr>
                <w:rFonts w:cstheme="minorHAnsi"/>
                <w:b/>
                <w:sz w:val="18"/>
                <w:szCs w:val="18"/>
              </w:rPr>
            </w:pPr>
            <w:r w:rsidRPr="00006A07">
              <w:rPr>
                <w:rFonts w:cstheme="minorHAnsi"/>
                <w:b/>
                <w:sz w:val="18"/>
                <w:szCs w:val="18"/>
              </w:rPr>
              <w:t>29</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ind w:hanging="33"/>
              <w:rPr>
                <w:rFonts w:asciiTheme="minorHAnsi" w:hAnsiTheme="minorHAnsi" w:cstheme="minorHAnsi"/>
                <w:color w:val="auto"/>
                <w:sz w:val="18"/>
                <w:szCs w:val="18"/>
              </w:rPr>
            </w:pPr>
            <w:r w:rsidRPr="00006A07">
              <w:rPr>
                <w:rFonts w:asciiTheme="minorHAnsi" w:hAnsiTheme="minorHAnsi" w:cstheme="minorHAnsi"/>
                <w:color w:val="auto"/>
                <w:sz w:val="18"/>
                <w:szCs w:val="18"/>
              </w:rPr>
              <w:t>Resultats d’aprenentatge, activitats de formació i sistemes d’avaluació de les assignatures/mòduls seleccionats (obligatòries, PE i TFG/TFM)</w:t>
            </w:r>
          </w:p>
        </w:tc>
        <w:tc>
          <w:tcPr>
            <w:tcW w:w="8155" w:type="dxa"/>
            <w:tcBorders>
              <w:top w:val="dotted" w:sz="4" w:space="0" w:color="004D73"/>
              <w:left w:val="dotted" w:sz="4" w:space="0" w:color="004D73"/>
              <w:bottom w:val="dotted" w:sz="4" w:space="0" w:color="004D73"/>
              <w:right w:val="nil"/>
            </w:tcBorders>
            <w:shd w:val="clear" w:color="auto" w:fill="auto"/>
            <w:vAlign w:val="center"/>
          </w:tcPr>
          <w:p w:rsidR="00055CB7" w:rsidRPr="00006A07" w:rsidRDefault="009409A8" w:rsidP="00006A07">
            <w:pPr>
              <w:spacing w:after="0" w:line="240" w:lineRule="auto"/>
              <w:rPr>
                <w:rFonts w:cstheme="minorHAnsi"/>
                <w:sz w:val="18"/>
                <w:szCs w:val="18"/>
              </w:rPr>
            </w:pPr>
            <w:r w:rsidRPr="00006A07">
              <w:rPr>
                <w:rFonts w:cstheme="minorHAnsi"/>
                <w:sz w:val="18"/>
                <w:szCs w:val="18"/>
              </w:rPr>
              <w:t xml:space="preserve">Annex </w:t>
            </w:r>
            <w:r w:rsidRPr="00006A07">
              <w:rPr>
                <w:rFonts w:cstheme="minorHAnsi"/>
                <w:color w:val="FF0000"/>
                <w:sz w:val="18"/>
                <w:szCs w:val="18"/>
              </w:rPr>
              <w:t>XX</w:t>
            </w:r>
          </w:p>
        </w:tc>
      </w:tr>
      <w:tr w:rsidR="00055CB7" w:rsidRPr="00006A07" w:rsidTr="00704E8A">
        <w:tc>
          <w:tcPr>
            <w:tcW w:w="600" w:type="dxa"/>
            <w:tcBorders>
              <w:top w:val="dotted" w:sz="4" w:space="0" w:color="004D73"/>
              <w:left w:val="nil"/>
              <w:bottom w:val="dotted" w:sz="4" w:space="0" w:color="004D73"/>
              <w:right w:val="dotted" w:sz="4" w:space="0" w:color="004D73"/>
            </w:tcBorders>
            <w:shd w:val="clear" w:color="auto" w:fill="auto"/>
            <w:vAlign w:val="center"/>
          </w:tcPr>
          <w:p w:rsidR="00055CB7" w:rsidRPr="00006A07" w:rsidRDefault="00B10A35" w:rsidP="00006A07">
            <w:pPr>
              <w:spacing w:after="0" w:line="240" w:lineRule="auto"/>
              <w:jc w:val="center"/>
              <w:rPr>
                <w:rFonts w:cstheme="minorHAnsi"/>
                <w:b/>
                <w:sz w:val="18"/>
                <w:szCs w:val="18"/>
              </w:rPr>
            </w:pPr>
            <w:r w:rsidRPr="00006A07">
              <w:rPr>
                <w:rFonts w:cstheme="minorHAnsi"/>
                <w:b/>
                <w:sz w:val="18"/>
                <w:szCs w:val="18"/>
              </w:rPr>
              <w:t>30</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ind w:hanging="33"/>
              <w:rPr>
                <w:rFonts w:asciiTheme="minorHAnsi" w:hAnsiTheme="minorHAnsi" w:cstheme="minorHAnsi"/>
                <w:color w:val="auto"/>
                <w:sz w:val="18"/>
                <w:szCs w:val="18"/>
              </w:rPr>
            </w:pPr>
            <w:r w:rsidRPr="00006A07">
              <w:rPr>
                <w:rFonts w:asciiTheme="minorHAnsi" w:hAnsiTheme="minorHAnsi" w:cstheme="minorHAnsi"/>
                <w:color w:val="auto"/>
                <w:sz w:val="18"/>
                <w:szCs w:val="18"/>
              </w:rPr>
              <w:t>Mostra d’execucions dels estudiants de les assignatures/mòduls seleccionats (obligatòries, PE i TFG/TFM)</w:t>
            </w:r>
          </w:p>
        </w:tc>
        <w:tc>
          <w:tcPr>
            <w:tcW w:w="8155" w:type="dxa"/>
            <w:tcBorders>
              <w:top w:val="dotted" w:sz="4" w:space="0" w:color="004D73"/>
              <w:left w:val="dotted" w:sz="4" w:space="0" w:color="004D73"/>
              <w:bottom w:val="dotted" w:sz="4" w:space="0" w:color="004D73"/>
              <w:right w:val="nil"/>
            </w:tcBorders>
            <w:shd w:val="clear" w:color="auto" w:fill="auto"/>
            <w:vAlign w:val="center"/>
          </w:tcPr>
          <w:p w:rsidR="00055CB7" w:rsidRPr="00006A07" w:rsidRDefault="009409A8" w:rsidP="00006A07">
            <w:pPr>
              <w:spacing w:after="0" w:line="240" w:lineRule="auto"/>
              <w:rPr>
                <w:rFonts w:cstheme="minorHAnsi"/>
                <w:sz w:val="18"/>
                <w:szCs w:val="18"/>
              </w:rPr>
            </w:pPr>
            <w:r w:rsidRPr="00006A07">
              <w:rPr>
                <w:rFonts w:cstheme="minorHAnsi"/>
                <w:sz w:val="18"/>
                <w:szCs w:val="18"/>
              </w:rPr>
              <w:t xml:space="preserve">Annex </w:t>
            </w:r>
            <w:r w:rsidRPr="00006A07">
              <w:rPr>
                <w:rFonts w:cstheme="minorHAnsi"/>
                <w:color w:val="FF0000"/>
                <w:sz w:val="18"/>
                <w:szCs w:val="18"/>
              </w:rPr>
              <w:t>XX</w:t>
            </w:r>
          </w:p>
        </w:tc>
      </w:tr>
      <w:tr w:rsidR="00055CB7" w:rsidRPr="00006A07" w:rsidTr="00704E8A">
        <w:tc>
          <w:tcPr>
            <w:tcW w:w="600" w:type="dxa"/>
            <w:tcBorders>
              <w:top w:val="dotted" w:sz="4" w:space="0" w:color="004D73"/>
              <w:left w:val="nil"/>
              <w:bottom w:val="dotted" w:sz="4" w:space="0" w:color="004D73"/>
              <w:right w:val="dotted" w:sz="4" w:space="0" w:color="004D73"/>
            </w:tcBorders>
            <w:shd w:val="clear" w:color="auto" w:fill="auto"/>
            <w:vAlign w:val="center"/>
          </w:tcPr>
          <w:p w:rsidR="00055CB7" w:rsidRPr="00006A07" w:rsidRDefault="00B10A35" w:rsidP="00006A07">
            <w:pPr>
              <w:spacing w:after="0" w:line="240" w:lineRule="auto"/>
              <w:jc w:val="center"/>
              <w:rPr>
                <w:rFonts w:cstheme="minorHAnsi"/>
                <w:b/>
                <w:sz w:val="18"/>
                <w:szCs w:val="18"/>
              </w:rPr>
            </w:pPr>
            <w:r w:rsidRPr="00006A07">
              <w:rPr>
                <w:rFonts w:cstheme="minorHAnsi"/>
                <w:b/>
                <w:sz w:val="18"/>
                <w:szCs w:val="18"/>
              </w:rPr>
              <w:t>31</w:t>
            </w:r>
          </w:p>
        </w:tc>
        <w:tc>
          <w:tcPr>
            <w:tcW w:w="5103" w:type="dxa"/>
            <w:tcBorders>
              <w:top w:val="dotted" w:sz="4" w:space="0" w:color="004D73"/>
              <w:left w:val="dotted" w:sz="4" w:space="0" w:color="004D73"/>
              <w:bottom w:val="dotted" w:sz="4" w:space="0" w:color="004D73"/>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rPr>
                <w:rFonts w:asciiTheme="minorHAnsi" w:hAnsiTheme="minorHAnsi" w:cstheme="minorHAnsi"/>
                <w:color w:val="auto"/>
                <w:sz w:val="18"/>
                <w:szCs w:val="18"/>
              </w:rPr>
            </w:pPr>
            <w:r w:rsidRPr="00006A07">
              <w:rPr>
                <w:rFonts w:asciiTheme="minorHAnsi" w:hAnsiTheme="minorHAnsi" w:cstheme="minorHAnsi"/>
                <w:color w:val="auto"/>
                <w:sz w:val="18"/>
                <w:szCs w:val="18"/>
              </w:rPr>
              <w:t>Valors i evolució temporal d’indicadors de rendiment acadèmic: taxa de graduació, d’abandonament, d’eficiència i de rendiment</w:t>
            </w:r>
          </w:p>
        </w:tc>
        <w:tc>
          <w:tcPr>
            <w:tcW w:w="8155" w:type="dxa"/>
            <w:tcBorders>
              <w:top w:val="dotted" w:sz="4" w:space="0" w:color="004D73"/>
              <w:left w:val="dotted" w:sz="4" w:space="0" w:color="004D73"/>
              <w:bottom w:val="dotted" w:sz="4" w:space="0" w:color="004D73"/>
              <w:right w:val="nil"/>
            </w:tcBorders>
            <w:shd w:val="clear" w:color="auto" w:fill="auto"/>
            <w:vAlign w:val="center"/>
          </w:tcPr>
          <w:p w:rsidR="00B10A35" w:rsidRPr="00006A07" w:rsidRDefault="00AF4D1A" w:rsidP="00006A07">
            <w:pPr>
              <w:spacing w:after="0" w:line="240" w:lineRule="auto"/>
              <w:rPr>
                <w:rFonts w:cstheme="minorHAnsi"/>
                <w:sz w:val="18"/>
                <w:szCs w:val="18"/>
              </w:rPr>
            </w:pPr>
            <w:hyperlink r:id="rId78" w:history="1">
              <w:r w:rsidR="009E1730" w:rsidRPr="00006A07">
                <w:rPr>
                  <w:rStyle w:val="Hipervnculo"/>
                  <w:rFonts w:cstheme="minorHAnsi"/>
                  <w:color w:val="auto"/>
                  <w:sz w:val="18"/>
                  <w:szCs w:val="18"/>
                </w:rPr>
                <w:t>El grau en xifres</w:t>
              </w:r>
            </w:hyperlink>
          </w:p>
          <w:p w:rsidR="00055CB7" w:rsidRPr="00006A07" w:rsidRDefault="00AF4D1A" w:rsidP="00006A07">
            <w:pPr>
              <w:spacing w:after="0" w:line="240" w:lineRule="auto"/>
              <w:rPr>
                <w:rFonts w:cstheme="minorHAnsi"/>
                <w:sz w:val="18"/>
                <w:szCs w:val="18"/>
              </w:rPr>
            </w:pPr>
            <w:hyperlink r:id="rId79" w:history="1">
              <w:r w:rsidR="009E1730" w:rsidRPr="00006A07">
                <w:rPr>
                  <w:rStyle w:val="Hipervnculo"/>
                  <w:rFonts w:cstheme="minorHAnsi"/>
                  <w:color w:val="auto"/>
                  <w:sz w:val="18"/>
                  <w:szCs w:val="18"/>
                </w:rPr>
                <w:t>El màster en xifres</w:t>
              </w:r>
            </w:hyperlink>
          </w:p>
        </w:tc>
      </w:tr>
      <w:tr w:rsidR="00055CB7" w:rsidRPr="00006A07" w:rsidTr="00704E8A">
        <w:tc>
          <w:tcPr>
            <w:tcW w:w="600" w:type="dxa"/>
            <w:tcBorders>
              <w:top w:val="dotted" w:sz="4" w:space="0" w:color="004D73"/>
              <w:left w:val="nil"/>
              <w:bottom w:val="single" w:sz="4" w:space="0" w:color="auto"/>
              <w:right w:val="dotted" w:sz="4" w:space="0" w:color="004D73"/>
            </w:tcBorders>
            <w:shd w:val="clear" w:color="auto" w:fill="auto"/>
            <w:vAlign w:val="center"/>
          </w:tcPr>
          <w:p w:rsidR="00055CB7" w:rsidRPr="00006A07" w:rsidRDefault="00B10A35" w:rsidP="00006A07">
            <w:pPr>
              <w:spacing w:after="0" w:line="240" w:lineRule="auto"/>
              <w:jc w:val="center"/>
              <w:rPr>
                <w:rFonts w:cstheme="minorHAnsi"/>
                <w:b/>
                <w:sz w:val="18"/>
                <w:szCs w:val="18"/>
              </w:rPr>
            </w:pPr>
            <w:r w:rsidRPr="00006A07">
              <w:rPr>
                <w:rFonts w:cstheme="minorHAnsi"/>
                <w:b/>
                <w:sz w:val="18"/>
                <w:szCs w:val="18"/>
              </w:rPr>
              <w:t>32</w:t>
            </w:r>
          </w:p>
        </w:tc>
        <w:tc>
          <w:tcPr>
            <w:tcW w:w="5103" w:type="dxa"/>
            <w:tcBorders>
              <w:top w:val="dotted" w:sz="4" w:space="0" w:color="004D73"/>
              <w:left w:val="dotted" w:sz="4" w:space="0" w:color="004D73"/>
              <w:bottom w:val="single" w:sz="4" w:space="0" w:color="auto"/>
              <w:right w:val="dotted" w:sz="4" w:space="0" w:color="004D73"/>
            </w:tcBorders>
            <w:shd w:val="clear" w:color="auto" w:fill="auto"/>
            <w:vAlign w:val="center"/>
          </w:tcPr>
          <w:p w:rsidR="00055CB7" w:rsidRPr="00006A07" w:rsidRDefault="00055CB7" w:rsidP="00006A07">
            <w:pPr>
              <w:pStyle w:val="Listaconvietas"/>
              <w:numPr>
                <w:ilvl w:val="0"/>
                <w:numId w:val="0"/>
              </w:numPr>
              <w:spacing w:before="0" w:after="0" w:line="240" w:lineRule="auto"/>
              <w:rPr>
                <w:rFonts w:asciiTheme="minorHAnsi" w:hAnsiTheme="minorHAnsi" w:cstheme="minorHAnsi"/>
                <w:color w:val="auto"/>
                <w:sz w:val="18"/>
                <w:szCs w:val="18"/>
              </w:rPr>
            </w:pPr>
            <w:r w:rsidRPr="00006A07">
              <w:rPr>
                <w:rFonts w:asciiTheme="minorHAnsi" w:hAnsiTheme="minorHAnsi" w:cstheme="minorHAnsi"/>
                <w:color w:val="auto"/>
                <w:sz w:val="18"/>
                <w:szCs w:val="18"/>
              </w:rPr>
              <w:t>Valors d’indicadors d’inserció laboral: taxa d’ocupació, d’adequació, d’utilitat de la formació teòrica i pràctica</w:t>
            </w:r>
          </w:p>
        </w:tc>
        <w:tc>
          <w:tcPr>
            <w:tcW w:w="8155" w:type="dxa"/>
            <w:tcBorders>
              <w:top w:val="dotted" w:sz="4" w:space="0" w:color="004D73"/>
              <w:left w:val="dotted" w:sz="4" w:space="0" w:color="004D73"/>
              <w:bottom w:val="single" w:sz="4" w:space="0" w:color="auto"/>
              <w:right w:val="nil"/>
            </w:tcBorders>
            <w:shd w:val="clear" w:color="auto" w:fill="auto"/>
            <w:vAlign w:val="center"/>
          </w:tcPr>
          <w:p w:rsidR="00B10A35" w:rsidRPr="00006A07" w:rsidRDefault="00AF4D1A" w:rsidP="00006A07">
            <w:pPr>
              <w:spacing w:after="0" w:line="240" w:lineRule="auto"/>
              <w:rPr>
                <w:rFonts w:cstheme="minorHAnsi"/>
                <w:sz w:val="18"/>
                <w:szCs w:val="18"/>
              </w:rPr>
            </w:pPr>
            <w:hyperlink r:id="rId80" w:history="1">
              <w:r w:rsidR="009E1730" w:rsidRPr="00006A07">
                <w:rPr>
                  <w:rStyle w:val="Hipervnculo"/>
                  <w:rFonts w:cstheme="minorHAnsi"/>
                  <w:color w:val="auto"/>
                  <w:sz w:val="18"/>
                  <w:szCs w:val="18"/>
                </w:rPr>
                <w:t>Inserció laboral</w:t>
              </w:r>
            </w:hyperlink>
          </w:p>
        </w:tc>
      </w:tr>
    </w:tbl>
    <w:p w:rsidR="00942180" w:rsidRPr="00006A07" w:rsidRDefault="00942180" w:rsidP="00006A07">
      <w:pPr>
        <w:spacing w:after="0" w:line="240" w:lineRule="auto"/>
        <w:rPr>
          <w:rFonts w:cstheme="minorHAnsi"/>
          <w:lang w:eastAsia="da-DK"/>
        </w:rPr>
      </w:pPr>
    </w:p>
    <w:p w:rsidR="00942180" w:rsidRPr="00006A07" w:rsidRDefault="00942180" w:rsidP="00006A07">
      <w:pPr>
        <w:spacing w:after="0" w:line="240" w:lineRule="auto"/>
        <w:rPr>
          <w:rFonts w:cstheme="minorHAnsi"/>
          <w:lang w:eastAsia="da-DK"/>
        </w:rPr>
      </w:pPr>
    </w:p>
    <w:sectPr w:rsidR="00942180" w:rsidRPr="00006A07" w:rsidSect="00993031">
      <w:pgSz w:w="16838" w:h="11906" w:orient="landscape"/>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5D" w:rsidRDefault="00214F5D">
      <w:pPr>
        <w:spacing w:after="0" w:line="240" w:lineRule="auto"/>
      </w:pPr>
      <w:r>
        <w:separator/>
      </w:r>
    </w:p>
  </w:endnote>
  <w:endnote w:type="continuationSeparator" w:id="0">
    <w:p w:rsidR="00214F5D" w:rsidRDefault="0021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917533"/>
      <w:docPartObj>
        <w:docPartGallery w:val="Page Numbers (Bottom of Page)"/>
        <w:docPartUnique/>
      </w:docPartObj>
    </w:sdtPr>
    <w:sdtEndPr>
      <w:rPr>
        <w:sz w:val="18"/>
        <w:szCs w:val="18"/>
      </w:rPr>
    </w:sdtEndPr>
    <w:sdtContent>
      <w:p w:rsidR="00214F5D" w:rsidRPr="00896C26" w:rsidRDefault="00214F5D">
        <w:pPr>
          <w:pStyle w:val="Piedepgina"/>
          <w:jc w:val="right"/>
          <w:rPr>
            <w:sz w:val="18"/>
            <w:szCs w:val="18"/>
          </w:rPr>
        </w:pPr>
        <w:r w:rsidRPr="00896C26">
          <w:rPr>
            <w:sz w:val="18"/>
            <w:szCs w:val="18"/>
          </w:rPr>
          <w:fldChar w:fldCharType="begin"/>
        </w:r>
        <w:r w:rsidRPr="00896C26">
          <w:rPr>
            <w:sz w:val="18"/>
            <w:szCs w:val="18"/>
          </w:rPr>
          <w:instrText xml:space="preserve"> PAGE   \* MERGEFORMAT </w:instrText>
        </w:r>
        <w:r w:rsidRPr="00896C26">
          <w:rPr>
            <w:sz w:val="18"/>
            <w:szCs w:val="18"/>
          </w:rPr>
          <w:fldChar w:fldCharType="separate"/>
        </w:r>
        <w:r w:rsidR="00AF4D1A">
          <w:rPr>
            <w:noProof/>
            <w:sz w:val="18"/>
            <w:szCs w:val="18"/>
          </w:rPr>
          <w:t>25</w:t>
        </w:r>
        <w:r w:rsidRPr="00896C26">
          <w:rPr>
            <w:noProof/>
            <w:sz w:val="18"/>
            <w:szCs w:val="18"/>
          </w:rPr>
          <w:fldChar w:fldCharType="end"/>
        </w:r>
      </w:p>
    </w:sdtContent>
  </w:sdt>
  <w:p w:rsidR="00214F5D" w:rsidRDefault="00214F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5D" w:rsidRDefault="00214F5D">
      <w:pPr>
        <w:spacing w:after="0" w:line="240" w:lineRule="auto"/>
      </w:pPr>
      <w:r>
        <w:separator/>
      </w:r>
    </w:p>
  </w:footnote>
  <w:footnote w:type="continuationSeparator" w:id="0">
    <w:p w:rsidR="00214F5D" w:rsidRDefault="00214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5D" w:rsidRPr="006E7862" w:rsidRDefault="00214F5D" w:rsidP="008B59F0">
    <w:pPr>
      <w:pStyle w:val="Encabezado"/>
      <w:jc w:val="right"/>
      <w:rPr>
        <w:b/>
        <w:color w:val="000080"/>
        <w:szCs w:val="16"/>
      </w:rPr>
    </w:pPr>
    <w:r w:rsidRPr="006E7862">
      <w:rPr>
        <w:b/>
        <w:caps/>
        <w:color w:val="E36C0A"/>
        <w:sz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5_"/>
      </v:shape>
    </w:pict>
  </w:numPicBullet>
  <w:abstractNum w:abstractNumId="0" w15:restartNumberingAfterBreak="0">
    <w:nsid w:val="FFFFFF83"/>
    <w:multiLevelType w:val="singleLevel"/>
    <w:tmpl w:val="54FEEC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9180486"/>
    <w:multiLevelType w:val="multilevel"/>
    <w:tmpl w:val="7226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50229"/>
    <w:multiLevelType w:val="hybridMultilevel"/>
    <w:tmpl w:val="DD1AE3C2"/>
    <w:lvl w:ilvl="0" w:tplc="4D3696E8">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14E10B4"/>
    <w:multiLevelType w:val="hybridMultilevel"/>
    <w:tmpl w:val="6F5ED5DC"/>
    <w:lvl w:ilvl="0" w:tplc="D242A896">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7945EA"/>
    <w:multiLevelType w:val="hybridMultilevel"/>
    <w:tmpl w:val="C83419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22763E31"/>
    <w:multiLevelType w:val="hybridMultilevel"/>
    <w:tmpl w:val="080047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23633E08"/>
    <w:multiLevelType w:val="hybridMultilevel"/>
    <w:tmpl w:val="10EC83C0"/>
    <w:lvl w:ilvl="0" w:tplc="AB94CBA0">
      <w:start w:val="1"/>
      <w:numFmt w:val="bullet"/>
      <w:pStyle w:val="Listaconvietas"/>
      <w:lvlText w:val=""/>
      <w:lvlPicBulletId w:val="0"/>
      <w:lvlJc w:val="left"/>
      <w:pPr>
        <w:tabs>
          <w:tab w:val="num" w:pos="360"/>
        </w:tabs>
        <w:ind w:left="357" w:hanging="357"/>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3D670E5"/>
    <w:multiLevelType w:val="hybridMultilevel"/>
    <w:tmpl w:val="B596C2EE"/>
    <w:lvl w:ilvl="0" w:tplc="0403000B">
      <w:start w:val="1"/>
      <w:numFmt w:val="bullet"/>
      <w:lvlText w:val=""/>
      <w:lvlJc w:val="left"/>
      <w:pPr>
        <w:ind w:left="2136" w:hanging="360"/>
      </w:pPr>
      <w:rPr>
        <w:rFonts w:ascii="Wingdings" w:hAnsi="Wingdings"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8" w15:restartNumberingAfterBreak="0">
    <w:nsid w:val="24877ECB"/>
    <w:multiLevelType w:val="hybridMultilevel"/>
    <w:tmpl w:val="EADEC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285BF0"/>
    <w:multiLevelType w:val="hybridMultilevel"/>
    <w:tmpl w:val="B73E521E"/>
    <w:lvl w:ilvl="0" w:tplc="32A2C618">
      <w:start w:val="1"/>
      <w:numFmt w:val="bullet"/>
      <w:lvlText w:val=""/>
      <w:lvlJc w:val="left"/>
      <w:pPr>
        <w:ind w:left="720" w:hanging="360"/>
      </w:pPr>
      <w:rPr>
        <w:rFonts w:ascii="Wingdings" w:hAnsi="Wingdings" w:hint="default"/>
        <w:color w:val="809BA5"/>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10;"/>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E524D0F"/>
    <w:multiLevelType w:val="hybridMultilevel"/>
    <w:tmpl w:val="2BE09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0630BC"/>
    <w:multiLevelType w:val="hybridMultilevel"/>
    <w:tmpl w:val="BAC46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28512D"/>
    <w:multiLevelType w:val="hybridMultilevel"/>
    <w:tmpl w:val="F4A85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BF317D"/>
    <w:multiLevelType w:val="hybridMultilevel"/>
    <w:tmpl w:val="8A4E69DE"/>
    <w:lvl w:ilvl="0" w:tplc="32A2C618">
      <w:start w:val="1"/>
      <w:numFmt w:val="bullet"/>
      <w:lvlText w:val=""/>
      <w:lvlJc w:val="left"/>
      <w:pPr>
        <w:ind w:left="720" w:hanging="360"/>
      </w:pPr>
      <w:rPr>
        <w:rFonts w:ascii="Wingdings" w:hAnsi="Wingdings" w:hint="default"/>
        <w:color w:val="809BA5"/>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10;"/>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4584238B"/>
    <w:multiLevelType w:val="hybridMultilevel"/>
    <w:tmpl w:val="84E60AB6"/>
    <w:lvl w:ilvl="0" w:tplc="32A2C618">
      <w:start w:val="1"/>
      <w:numFmt w:val="bullet"/>
      <w:lvlText w:val=""/>
      <w:lvlJc w:val="left"/>
      <w:pPr>
        <w:ind w:left="720" w:hanging="360"/>
      </w:pPr>
      <w:rPr>
        <w:rFonts w:ascii="Wingdings" w:hAnsi="Wingdings" w:hint="default"/>
        <w:color w:val="809BA5"/>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7EA1748"/>
    <w:multiLevelType w:val="hybridMultilevel"/>
    <w:tmpl w:val="BF3A9DBE"/>
    <w:lvl w:ilvl="0" w:tplc="9C0E44D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89536E8"/>
    <w:multiLevelType w:val="hybridMultilevel"/>
    <w:tmpl w:val="50A8D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705F0A"/>
    <w:multiLevelType w:val="hybridMultilevel"/>
    <w:tmpl w:val="7CC29408"/>
    <w:lvl w:ilvl="0" w:tplc="32A2C618">
      <w:start w:val="1"/>
      <w:numFmt w:val="bullet"/>
      <w:lvlText w:val=""/>
      <w:lvlJc w:val="left"/>
      <w:pPr>
        <w:ind w:left="720" w:hanging="360"/>
      </w:pPr>
      <w:rPr>
        <w:rFonts w:ascii="Wingdings" w:hAnsi="Wingdings" w:hint="default"/>
        <w:color w:val="809BA5"/>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DB8546E"/>
    <w:multiLevelType w:val="hybridMultilevel"/>
    <w:tmpl w:val="A7C4B382"/>
    <w:lvl w:ilvl="0" w:tplc="32A2C618">
      <w:start w:val="1"/>
      <w:numFmt w:val="bullet"/>
      <w:lvlText w:val=""/>
      <w:lvlJc w:val="left"/>
      <w:pPr>
        <w:ind w:left="720" w:hanging="360"/>
      </w:pPr>
      <w:rPr>
        <w:rFonts w:ascii="Wingdings" w:hAnsi="Wingdings" w:hint="default"/>
        <w:color w:val="809BA5"/>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EB81D2F"/>
    <w:multiLevelType w:val="multilevel"/>
    <w:tmpl w:val="35A8E5EE"/>
    <w:lvl w:ilvl="0">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F83E2E"/>
    <w:multiLevelType w:val="multilevel"/>
    <w:tmpl w:val="610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F074E5"/>
    <w:multiLevelType w:val="hybridMultilevel"/>
    <w:tmpl w:val="8DDA8DB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BA93C24"/>
    <w:multiLevelType w:val="hybridMultilevel"/>
    <w:tmpl w:val="BD92408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5EAE7ABF"/>
    <w:multiLevelType w:val="hybridMultilevel"/>
    <w:tmpl w:val="49ACBE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F57452C"/>
    <w:multiLevelType w:val="multilevel"/>
    <w:tmpl w:val="E1D43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CB0192"/>
    <w:multiLevelType w:val="hybridMultilevel"/>
    <w:tmpl w:val="DD860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5F35F3"/>
    <w:multiLevelType w:val="hybridMultilevel"/>
    <w:tmpl w:val="C81EC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DAE08AA"/>
    <w:multiLevelType w:val="hybridMultilevel"/>
    <w:tmpl w:val="2A08D5E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6E557AB2"/>
    <w:multiLevelType w:val="hybridMultilevel"/>
    <w:tmpl w:val="B9AEF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1A51D05"/>
    <w:multiLevelType w:val="hybridMultilevel"/>
    <w:tmpl w:val="E1180A9C"/>
    <w:lvl w:ilvl="0" w:tplc="32A2C618">
      <w:start w:val="1"/>
      <w:numFmt w:val="bullet"/>
      <w:lvlText w:val=""/>
      <w:lvlJc w:val="left"/>
      <w:pPr>
        <w:ind w:left="720" w:hanging="360"/>
      </w:pPr>
      <w:rPr>
        <w:rFonts w:ascii="Wingdings" w:hAnsi="Wingdings" w:hint="default"/>
        <w:color w:val="809BA5"/>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743B496E"/>
    <w:multiLevelType w:val="hybridMultilevel"/>
    <w:tmpl w:val="793089E0"/>
    <w:lvl w:ilvl="0" w:tplc="0C0A000D">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5EB0AB7"/>
    <w:multiLevelType w:val="hybridMultilevel"/>
    <w:tmpl w:val="68B8EA1A"/>
    <w:lvl w:ilvl="0" w:tplc="32A2C618">
      <w:start w:val="1"/>
      <w:numFmt w:val="bullet"/>
      <w:lvlText w:val=""/>
      <w:lvlJc w:val="left"/>
      <w:pPr>
        <w:ind w:left="720" w:hanging="360"/>
      </w:pPr>
      <w:rPr>
        <w:rFonts w:ascii="Wingdings" w:hAnsi="Wingdings" w:hint="default"/>
        <w:color w:val="809BA5"/>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76BE1F93"/>
    <w:multiLevelType w:val="hybridMultilevel"/>
    <w:tmpl w:val="EB2459A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7806411F"/>
    <w:multiLevelType w:val="hybridMultilevel"/>
    <w:tmpl w:val="19308F7C"/>
    <w:lvl w:ilvl="0" w:tplc="32A2C618">
      <w:start w:val="1"/>
      <w:numFmt w:val="bullet"/>
      <w:lvlText w:val=""/>
      <w:lvlJc w:val="left"/>
      <w:pPr>
        <w:ind w:left="720" w:hanging="360"/>
      </w:pPr>
      <w:rPr>
        <w:rFonts w:ascii="Wingdings" w:hAnsi="Wingdings" w:hint="default"/>
        <w:color w:val="809BA5"/>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A747857"/>
    <w:multiLevelType w:val="hybridMultilevel"/>
    <w:tmpl w:val="DCD8F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D22D12"/>
    <w:multiLevelType w:val="hybridMultilevel"/>
    <w:tmpl w:val="A0869D7C"/>
    <w:lvl w:ilvl="0" w:tplc="9C0E44D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CB91D02"/>
    <w:multiLevelType w:val="hybridMultilevel"/>
    <w:tmpl w:val="40F41E18"/>
    <w:lvl w:ilvl="0" w:tplc="32A2C618">
      <w:start w:val="1"/>
      <w:numFmt w:val="bullet"/>
      <w:lvlText w:val=""/>
      <w:lvlJc w:val="left"/>
      <w:pPr>
        <w:ind w:left="720" w:hanging="360"/>
      </w:pPr>
      <w:rPr>
        <w:rFonts w:ascii="Wingdings" w:hAnsi="Wingdings" w:hint="default"/>
        <w:color w:val="809BA5"/>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10;"/>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1"/>
  </w:num>
  <w:num w:numId="5">
    <w:abstractNumId w:val="25"/>
  </w:num>
  <w:num w:numId="6">
    <w:abstractNumId w:val="16"/>
  </w:num>
  <w:num w:numId="7">
    <w:abstractNumId w:val="23"/>
  </w:num>
  <w:num w:numId="8">
    <w:abstractNumId w:val="34"/>
  </w:num>
  <w:num w:numId="9">
    <w:abstractNumId w:val="30"/>
  </w:num>
  <w:num w:numId="10">
    <w:abstractNumId w:val="3"/>
  </w:num>
  <w:num w:numId="11">
    <w:abstractNumId w:val="2"/>
  </w:num>
  <w:num w:numId="12">
    <w:abstractNumId w:val="33"/>
  </w:num>
  <w:num w:numId="13">
    <w:abstractNumId w:val="14"/>
  </w:num>
  <w:num w:numId="14">
    <w:abstractNumId w:val="9"/>
  </w:num>
  <w:num w:numId="15">
    <w:abstractNumId w:val="26"/>
  </w:num>
  <w:num w:numId="16">
    <w:abstractNumId w:val="28"/>
  </w:num>
  <w:num w:numId="17">
    <w:abstractNumId w:val="11"/>
  </w:num>
  <w:num w:numId="18">
    <w:abstractNumId w:val="12"/>
  </w:num>
  <w:num w:numId="19">
    <w:abstractNumId w:val="0"/>
  </w:num>
  <w:num w:numId="20">
    <w:abstractNumId w:val="13"/>
  </w:num>
  <w:num w:numId="21">
    <w:abstractNumId w:val="18"/>
  </w:num>
  <w:num w:numId="22">
    <w:abstractNumId w:val="27"/>
  </w:num>
  <w:num w:numId="23">
    <w:abstractNumId w:val="29"/>
  </w:num>
  <w:num w:numId="24">
    <w:abstractNumId w:val="36"/>
  </w:num>
  <w:num w:numId="25">
    <w:abstractNumId w:val="17"/>
  </w:num>
  <w:num w:numId="26">
    <w:abstractNumId w:val="15"/>
  </w:num>
  <w:num w:numId="27">
    <w:abstractNumId w:val="35"/>
  </w:num>
  <w:num w:numId="28">
    <w:abstractNumId w:val="31"/>
  </w:num>
  <w:num w:numId="29">
    <w:abstractNumId w:val="8"/>
  </w:num>
  <w:num w:numId="30">
    <w:abstractNumId w:val="10"/>
  </w:num>
  <w:num w:numId="31">
    <w:abstractNumId w:val="4"/>
  </w:num>
  <w:num w:numId="32">
    <w:abstractNumId w:val="24"/>
  </w:num>
  <w:num w:numId="33">
    <w:abstractNumId w:val="5"/>
  </w:num>
  <w:num w:numId="34">
    <w:abstractNumId w:val="22"/>
  </w:num>
  <w:num w:numId="35">
    <w:abstractNumId w:val="32"/>
  </w:num>
  <w:num w:numId="36">
    <w:abstractNumId w:val="7"/>
  </w:num>
  <w:num w:numId="37">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DE"/>
    <w:rsid w:val="00004959"/>
    <w:rsid w:val="00004F9B"/>
    <w:rsid w:val="000055E5"/>
    <w:rsid w:val="00006A07"/>
    <w:rsid w:val="0001440A"/>
    <w:rsid w:val="00015781"/>
    <w:rsid w:val="00020F48"/>
    <w:rsid w:val="00027082"/>
    <w:rsid w:val="00027C4A"/>
    <w:rsid w:val="000345EF"/>
    <w:rsid w:val="00036CCB"/>
    <w:rsid w:val="00040DB3"/>
    <w:rsid w:val="000508D1"/>
    <w:rsid w:val="000518F2"/>
    <w:rsid w:val="000538F6"/>
    <w:rsid w:val="000541B1"/>
    <w:rsid w:val="00055CB7"/>
    <w:rsid w:val="000649DC"/>
    <w:rsid w:val="00064F53"/>
    <w:rsid w:val="000746BA"/>
    <w:rsid w:val="000770C5"/>
    <w:rsid w:val="00082703"/>
    <w:rsid w:val="000850A0"/>
    <w:rsid w:val="000953F5"/>
    <w:rsid w:val="00096100"/>
    <w:rsid w:val="000A58E1"/>
    <w:rsid w:val="000B0359"/>
    <w:rsid w:val="000B03AC"/>
    <w:rsid w:val="000B5EE3"/>
    <w:rsid w:val="000C7141"/>
    <w:rsid w:val="000E18DB"/>
    <w:rsid w:val="000E2013"/>
    <w:rsid w:val="000E2251"/>
    <w:rsid w:val="000E2478"/>
    <w:rsid w:val="000F6F2F"/>
    <w:rsid w:val="00107BB8"/>
    <w:rsid w:val="001177EE"/>
    <w:rsid w:val="00126EC6"/>
    <w:rsid w:val="00132448"/>
    <w:rsid w:val="001326A0"/>
    <w:rsid w:val="00133921"/>
    <w:rsid w:val="00137704"/>
    <w:rsid w:val="001409DE"/>
    <w:rsid w:val="001421A1"/>
    <w:rsid w:val="0014476F"/>
    <w:rsid w:val="001464D6"/>
    <w:rsid w:val="00146763"/>
    <w:rsid w:val="00151A63"/>
    <w:rsid w:val="00157BE9"/>
    <w:rsid w:val="0017572E"/>
    <w:rsid w:val="00180B69"/>
    <w:rsid w:val="00181060"/>
    <w:rsid w:val="00182041"/>
    <w:rsid w:val="001861F6"/>
    <w:rsid w:val="00186421"/>
    <w:rsid w:val="00192BAE"/>
    <w:rsid w:val="00196DCE"/>
    <w:rsid w:val="00197931"/>
    <w:rsid w:val="001A1954"/>
    <w:rsid w:val="001A4554"/>
    <w:rsid w:val="001B1005"/>
    <w:rsid w:val="001D68E6"/>
    <w:rsid w:val="001D6F1F"/>
    <w:rsid w:val="001E1762"/>
    <w:rsid w:val="001E3CB0"/>
    <w:rsid w:val="001E6405"/>
    <w:rsid w:val="001E6D86"/>
    <w:rsid w:val="001F4EC1"/>
    <w:rsid w:val="00200CDF"/>
    <w:rsid w:val="00200D26"/>
    <w:rsid w:val="00201C04"/>
    <w:rsid w:val="00201D35"/>
    <w:rsid w:val="00202289"/>
    <w:rsid w:val="00205FB3"/>
    <w:rsid w:val="00207EFE"/>
    <w:rsid w:val="00214F5D"/>
    <w:rsid w:val="0021635A"/>
    <w:rsid w:val="002165DC"/>
    <w:rsid w:val="00224033"/>
    <w:rsid w:val="00232B8D"/>
    <w:rsid w:val="00236022"/>
    <w:rsid w:val="0024138B"/>
    <w:rsid w:val="00246283"/>
    <w:rsid w:val="002553B2"/>
    <w:rsid w:val="00257524"/>
    <w:rsid w:val="002621F6"/>
    <w:rsid w:val="00262C9E"/>
    <w:rsid w:val="00263A86"/>
    <w:rsid w:val="002653E6"/>
    <w:rsid w:val="0027156B"/>
    <w:rsid w:val="0028441B"/>
    <w:rsid w:val="0028631E"/>
    <w:rsid w:val="00294359"/>
    <w:rsid w:val="00296D1F"/>
    <w:rsid w:val="002B2962"/>
    <w:rsid w:val="002B3874"/>
    <w:rsid w:val="002B662F"/>
    <w:rsid w:val="002B7193"/>
    <w:rsid w:val="002C2B0F"/>
    <w:rsid w:val="002C36F2"/>
    <w:rsid w:val="002C56DF"/>
    <w:rsid w:val="002D4300"/>
    <w:rsid w:val="00302685"/>
    <w:rsid w:val="003035E7"/>
    <w:rsid w:val="00311A29"/>
    <w:rsid w:val="003203F6"/>
    <w:rsid w:val="00322734"/>
    <w:rsid w:val="003345FA"/>
    <w:rsid w:val="00336DFC"/>
    <w:rsid w:val="003446C9"/>
    <w:rsid w:val="00346E22"/>
    <w:rsid w:val="00347EF5"/>
    <w:rsid w:val="00352AC2"/>
    <w:rsid w:val="00355D81"/>
    <w:rsid w:val="00362691"/>
    <w:rsid w:val="00371483"/>
    <w:rsid w:val="003957A9"/>
    <w:rsid w:val="003A7A6B"/>
    <w:rsid w:val="003B3184"/>
    <w:rsid w:val="003C19CC"/>
    <w:rsid w:val="003D0D81"/>
    <w:rsid w:val="003D37EC"/>
    <w:rsid w:val="003D5A42"/>
    <w:rsid w:val="003E20A5"/>
    <w:rsid w:val="003E24D5"/>
    <w:rsid w:val="003E41EA"/>
    <w:rsid w:val="003F097D"/>
    <w:rsid w:val="003F1763"/>
    <w:rsid w:val="003F6EEB"/>
    <w:rsid w:val="00407CC7"/>
    <w:rsid w:val="00411650"/>
    <w:rsid w:val="00416BB3"/>
    <w:rsid w:val="00427934"/>
    <w:rsid w:val="004306DF"/>
    <w:rsid w:val="00431D81"/>
    <w:rsid w:val="00433BB9"/>
    <w:rsid w:val="00450FE4"/>
    <w:rsid w:val="00454AB3"/>
    <w:rsid w:val="00454D0E"/>
    <w:rsid w:val="00460AB3"/>
    <w:rsid w:val="004776C1"/>
    <w:rsid w:val="00477C32"/>
    <w:rsid w:val="00480B3B"/>
    <w:rsid w:val="00494A2F"/>
    <w:rsid w:val="00494D3C"/>
    <w:rsid w:val="004A0C06"/>
    <w:rsid w:val="004A4618"/>
    <w:rsid w:val="004B30E5"/>
    <w:rsid w:val="004B3EDE"/>
    <w:rsid w:val="004B442E"/>
    <w:rsid w:val="004B709D"/>
    <w:rsid w:val="004C03A8"/>
    <w:rsid w:val="004C765F"/>
    <w:rsid w:val="004D09CF"/>
    <w:rsid w:val="004D0AF0"/>
    <w:rsid w:val="004E755E"/>
    <w:rsid w:val="004F2E43"/>
    <w:rsid w:val="004F31E3"/>
    <w:rsid w:val="004F4664"/>
    <w:rsid w:val="004F7B55"/>
    <w:rsid w:val="005015D9"/>
    <w:rsid w:val="00501A27"/>
    <w:rsid w:val="005108C1"/>
    <w:rsid w:val="00516E36"/>
    <w:rsid w:val="00517A59"/>
    <w:rsid w:val="005212C7"/>
    <w:rsid w:val="00523EAA"/>
    <w:rsid w:val="00524287"/>
    <w:rsid w:val="00547610"/>
    <w:rsid w:val="005510EE"/>
    <w:rsid w:val="00556935"/>
    <w:rsid w:val="0056038E"/>
    <w:rsid w:val="00562F53"/>
    <w:rsid w:val="00563408"/>
    <w:rsid w:val="00565132"/>
    <w:rsid w:val="00575C89"/>
    <w:rsid w:val="0057629A"/>
    <w:rsid w:val="00581790"/>
    <w:rsid w:val="00581F4E"/>
    <w:rsid w:val="00583A3E"/>
    <w:rsid w:val="005858D9"/>
    <w:rsid w:val="00594B1B"/>
    <w:rsid w:val="005A4378"/>
    <w:rsid w:val="005C7C9E"/>
    <w:rsid w:val="005D0A63"/>
    <w:rsid w:val="005D66F5"/>
    <w:rsid w:val="005E5D34"/>
    <w:rsid w:val="005F2BCE"/>
    <w:rsid w:val="005F3294"/>
    <w:rsid w:val="005F3522"/>
    <w:rsid w:val="005F5C6F"/>
    <w:rsid w:val="006142FC"/>
    <w:rsid w:val="00625B05"/>
    <w:rsid w:val="00627CD4"/>
    <w:rsid w:val="00630A8B"/>
    <w:rsid w:val="00630BA0"/>
    <w:rsid w:val="00633FF5"/>
    <w:rsid w:val="00634C1F"/>
    <w:rsid w:val="0063649E"/>
    <w:rsid w:val="006411C6"/>
    <w:rsid w:val="00644F10"/>
    <w:rsid w:val="00652E3A"/>
    <w:rsid w:val="00657266"/>
    <w:rsid w:val="00657293"/>
    <w:rsid w:val="00662C6E"/>
    <w:rsid w:val="0066770A"/>
    <w:rsid w:val="00671EDE"/>
    <w:rsid w:val="00686F94"/>
    <w:rsid w:val="00690F09"/>
    <w:rsid w:val="006A231B"/>
    <w:rsid w:val="006A7361"/>
    <w:rsid w:val="006B1B0A"/>
    <w:rsid w:val="006B486B"/>
    <w:rsid w:val="006C04F8"/>
    <w:rsid w:val="006C469E"/>
    <w:rsid w:val="006D089E"/>
    <w:rsid w:val="006D7EC2"/>
    <w:rsid w:val="006E3B08"/>
    <w:rsid w:val="006E5D2E"/>
    <w:rsid w:val="00704E8A"/>
    <w:rsid w:val="00716B1D"/>
    <w:rsid w:val="0073698C"/>
    <w:rsid w:val="00736FB4"/>
    <w:rsid w:val="00742B5D"/>
    <w:rsid w:val="00751A64"/>
    <w:rsid w:val="00755D2C"/>
    <w:rsid w:val="00756F76"/>
    <w:rsid w:val="007701B6"/>
    <w:rsid w:val="00770F3A"/>
    <w:rsid w:val="007814E5"/>
    <w:rsid w:val="007911D8"/>
    <w:rsid w:val="00792B6A"/>
    <w:rsid w:val="0079328B"/>
    <w:rsid w:val="007B220A"/>
    <w:rsid w:val="007B4A59"/>
    <w:rsid w:val="007B562E"/>
    <w:rsid w:val="007C31E6"/>
    <w:rsid w:val="007C32BF"/>
    <w:rsid w:val="007D704E"/>
    <w:rsid w:val="007E1CEA"/>
    <w:rsid w:val="007E70C0"/>
    <w:rsid w:val="007F1187"/>
    <w:rsid w:val="007F39FB"/>
    <w:rsid w:val="00800F52"/>
    <w:rsid w:val="008077DB"/>
    <w:rsid w:val="0081099E"/>
    <w:rsid w:val="00811621"/>
    <w:rsid w:val="008138C2"/>
    <w:rsid w:val="00822647"/>
    <w:rsid w:val="00825BAE"/>
    <w:rsid w:val="00832909"/>
    <w:rsid w:val="00836BF1"/>
    <w:rsid w:val="008478F9"/>
    <w:rsid w:val="00853483"/>
    <w:rsid w:val="00853546"/>
    <w:rsid w:val="00860D94"/>
    <w:rsid w:val="00862651"/>
    <w:rsid w:val="00865CDA"/>
    <w:rsid w:val="00882EBE"/>
    <w:rsid w:val="00886933"/>
    <w:rsid w:val="008957B3"/>
    <w:rsid w:val="00896C26"/>
    <w:rsid w:val="00897E1E"/>
    <w:rsid w:val="008A4045"/>
    <w:rsid w:val="008A720C"/>
    <w:rsid w:val="008B2EF1"/>
    <w:rsid w:val="008B3A1F"/>
    <w:rsid w:val="008B54CE"/>
    <w:rsid w:val="008B59F0"/>
    <w:rsid w:val="008B74EC"/>
    <w:rsid w:val="008D2213"/>
    <w:rsid w:val="008D44B8"/>
    <w:rsid w:val="008D5970"/>
    <w:rsid w:val="008F39F7"/>
    <w:rsid w:val="008F434D"/>
    <w:rsid w:val="008F622C"/>
    <w:rsid w:val="0090068B"/>
    <w:rsid w:val="0090208C"/>
    <w:rsid w:val="00902AB6"/>
    <w:rsid w:val="00904790"/>
    <w:rsid w:val="00906D1B"/>
    <w:rsid w:val="009105FF"/>
    <w:rsid w:val="009154F0"/>
    <w:rsid w:val="00915B12"/>
    <w:rsid w:val="00930AC8"/>
    <w:rsid w:val="009314C1"/>
    <w:rsid w:val="00931BCC"/>
    <w:rsid w:val="0093207B"/>
    <w:rsid w:val="009322AB"/>
    <w:rsid w:val="00935299"/>
    <w:rsid w:val="00935784"/>
    <w:rsid w:val="009409A8"/>
    <w:rsid w:val="00941767"/>
    <w:rsid w:val="00942180"/>
    <w:rsid w:val="0094250F"/>
    <w:rsid w:val="00946ACD"/>
    <w:rsid w:val="00947296"/>
    <w:rsid w:val="009630A4"/>
    <w:rsid w:val="00972AEE"/>
    <w:rsid w:val="00980DF9"/>
    <w:rsid w:val="00993031"/>
    <w:rsid w:val="009A0362"/>
    <w:rsid w:val="009A1DBF"/>
    <w:rsid w:val="009A6A6C"/>
    <w:rsid w:val="009A7569"/>
    <w:rsid w:val="009B3DC1"/>
    <w:rsid w:val="009B6F17"/>
    <w:rsid w:val="009C08ED"/>
    <w:rsid w:val="009C3036"/>
    <w:rsid w:val="009C45AC"/>
    <w:rsid w:val="009D0799"/>
    <w:rsid w:val="009D3F35"/>
    <w:rsid w:val="009D6491"/>
    <w:rsid w:val="009D72AD"/>
    <w:rsid w:val="009E1730"/>
    <w:rsid w:val="009E44ED"/>
    <w:rsid w:val="009E7352"/>
    <w:rsid w:val="009F1A5E"/>
    <w:rsid w:val="009F3804"/>
    <w:rsid w:val="009F54FB"/>
    <w:rsid w:val="009F64BE"/>
    <w:rsid w:val="00A00E57"/>
    <w:rsid w:val="00A05E7C"/>
    <w:rsid w:val="00A11998"/>
    <w:rsid w:val="00A17255"/>
    <w:rsid w:val="00A27C2A"/>
    <w:rsid w:val="00A33611"/>
    <w:rsid w:val="00A431F2"/>
    <w:rsid w:val="00A44D49"/>
    <w:rsid w:val="00A531E5"/>
    <w:rsid w:val="00A63537"/>
    <w:rsid w:val="00A659C6"/>
    <w:rsid w:val="00A710FB"/>
    <w:rsid w:val="00A72F14"/>
    <w:rsid w:val="00A77AFF"/>
    <w:rsid w:val="00A9049D"/>
    <w:rsid w:val="00A9156F"/>
    <w:rsid w:val="00A92831"/>
    <w:rsid w:val="00A937B4"/>
    <w:rsid w:val="00A94871"/>
    <w:rsid w:val="00A95992"/>
    <w:rsid w:val="00A96834"/>
    <w:rsid w:val="00A96D8E"/>
    <w:rsid w:val="00A974EE"/>
    <w:rsid w:val="00AA50FA"/>
    <w:rsid w:val="00AA59A0"/>
    <w:rsid w:val="00AB0FA3"/>
    <w:rsid w:val="00AB1A82"/>
    <w:rsid w:val="00AC7F6E"/>
    <w:rsid w:val="00AD0E82"/>
    <w:rsid w:val="00AD26F0"/>
    <w:rsid w:val="00AE3137"/>
    <w:rsid w:val="00AE4BB8"/>
    <w:rsid w:val="00AF0896"/>
    <w:rsid w:val="00AF4649"/>
    <w:rsid w:val="00AF4D1A"/>
    <w:rsid w:val="00B00407"/>
    <w:rsid w:val="00B01541"/>
    <w:rsid w:val="00B033BD"/>
    <w:rsid w:val="00B06254"/>
    <w:rsid w:val="00B10A35"/>
    <w:rsid w:val="00B10D0B"/>
    <w:rsid w:val="00B150DC"/>
    <w:rsid w:val="00B164B8"/>
    <w:rsid w:val="00B30DB1"/>
    <w:rsid w:val="00B31312"/>
    <w:rsid w:val="00B34F9A"/>
    <w:rsid w:val="00B42D3A"/>
    <w:rsid w:val="00B46676"/>
    <w:rsid w:val="00B6457F"/>
    <w:rsid w:val="00B72131"/>
    <w:rsid w:val="00B805CC"/>
    <w:rsid w:val="00B868A3"/>
    <w:rsid w:val="00BA4040"/>
    <w:rsid w:val="00BA7B34"/>
    <w:rsid w:val="00BB0D1B"/>
    <w:rsid w:val="00BB4F6F"/>
    <w:rsid w:val="00BB6F7C"/>
    <w:rsid w:val="00BC2672"/>
    <w:rsid w:val="00BC2DD4"/>
    <w:rsid w:val="00BD6D57"/>
    <w:rsid w:val="00BE1C55"/>
    <w:rsid w:val="00C01549"/>
    <w:rsid w:val="00C03792"/>
    <w:rsid w:val="00C03DAA"/>
    <w:rsid w:val="00C12954"/>
    <w:rsid w:val="00C17BA6"/>
    <w:rsid w:val="00C22BE0"/>
    <w:rsid w:val="00C23012"/>
    <w:rsid w:val="00C26C77"/>
    <w:rsid w:val="00C27DDB"/>
    <w:rsid w:val="00C3488A"/>
    <w:rsid w:val="00C34D93"/>
    <w:rsid w:val="00C36491"/>
    <w:rsid w:val="00C37BB2"/>
    <w:rsid w:val="00C47085"/>
    <w:rsid w:val="00C55BCC"/>
    <w:rsid w:val="00C670C3"/>
    <w:rsid w:val="00C72F99"/>
    <w:rsid w:val="00C7353C"/>
    <w:rsid w:val="00C737C5"/>
    <w:rsid w:val="00C774D1"/>
    <w:rsid w:val="00C82C3D"/>
    <w:rsid w:val="00C83E7B"/>
    <w:rsid w:val="00C84BD4"/>
    <w:rsid w:val="00C90ACF"/>
    <w:rsid w:val="00C90EC1"/>
    <w:rsid w:val="00C95ABE"/>
    <w:rsid w:val="00CA00A2"/>
    <w:rsid w:val="00CA1A35"/>
    <w:rsid w:val="00CA5C92"/>
    <w:rsid w:val="00CA6982"/>
    <w:rsid w:val="00CA6EC2"/>
    <w:rsid w:val="00CB086D"/>
    <w:rsid w:val="00CB268D"/>
    <w:rsid w:val="00CC0319"/>
    <w:rsid w:val="00CC48BC"/>
    <w:rsid w:val="00CC7EA1"/>
    <w:rsid w:val="00CD1A93"/>
    <w:rsid w:val="00CD3274"/>
    <w:rsid w:val="00CD4009"/>
    <w:rsid w:val="00CD4D64"/>
    <w:rsid w:val="00CD5624"/>
    <w:rsid w:val="00CD6DFE"/>
    <w:rsid w:val="00CE5AFD"/>
    <w:rsid w:val="00CF0B03"/>
    <w:rsid w:val="00D00549"/>
    <w:rsid w:val="00D022EC"/>
    <w:rsid w:val="00D0776A"/>
    <w:rsid w:val="00D13292"/>
    <w:rsid w:val="00D174B2"/>
    <w:rsid w:val="00D2174C"/>
    <w:rsid w:val="00D23CA4"/>
    <w:rsid w:val="00D26290"/>
    <w:rsid w:val="00D707F4"/>
    <w:rsid w:val="00D709AF"/>
    <w:rsid w:val="00D76115"/>
    <w:rsid w:val="00D849B8"/>
    <w:rsid w:val="00D87300"/>
    <w:rsid w:val="00D87BDC"/>
    <w:rsid w:val="00D90CEC"/>
    <w:rsid w:val="00D92925"/>
    <w:rsid w:val="00D92EBA"/>
    <w:rsid w:val="00D94DE1"/>
    <w:rsid w:val="00DC2AE1"/>
    <w:rsid w:val="00DC38C2"/>
    <w:rsid w:val="00DD3B53"/>
    <w:rsid w:val="00DE354B"/>
    <w:rsid w:val="00DE6D95"/>
    <w:rsid w:val="00DF3447"/>
    <w:rsid w:val="00DF701E"/>
    <w:rsid w:val="00E022AC"/>
    <w:rsid w:val="00E10C97"/>
    <w:rsid w:val="00E17BD3"/>
    <w:rsid w:val="00E23012"/>
    <w:rsid w:val="00E26241"/>
    <w:rsid w:val="00E41F0A"/>
    <w:rsid w:val="00E46FEA"/>
    <w:rsid w:val="00E63C71"/>
    <w:rsid w:val="00E71484"/>
    <w:rsid w:val="00E73011"/>
    <w:rsid w:val="00E8627C"/>
    <w:rsid w:val="00E906C6"/>
    <w:rsid w:val="00EA216E"/>
    <w:rsid w:val="00EA2EF4"/>
    <w:rsid w:val="00EA3A55"/>
    <w:rsid w:val="00EA6781"/>
    <w:rsid w:val="00EB5A7A"/>
    <w:rsid w:val="00EC18E3"/>
    <w:rsid w:val="00EC6F70"/>
    <w:rsid w:val="00EC77F4"/>
    <w:rsid w:val="00EE4571"/>
    <w:rsid w:val="00EE4CF4"/>
    <w:rsid w:val="00EE5C53"/>
    <w:rsid w:val="00EF0842"/>
    <w:rsid w:val="00F04568"/>
    <w:rsid w:val="00F126D0"/>
    <w:rsid w:val="00F21A13"/>
    <w:rsid w:val="00F21C63"/>
    <w:rsid w:val="00F25B75"/>
    <w:rsid w:val="00F30FEA"/>
    <w:rsid w:val="00F364BC"/>
    <w:rsid w:val="00F50032"/>
    <w:rsid w:val="00F52501"/>
    <w:rsid w:val="00F55C04"/>
    <w:rsid w:val="00F711CD"/>
    <w:rsid w:val="00F7697B"/>
    <w:rsid w:val="00F803CD"/>
    <w:rsid w:val="00F8547E"/>
    <w:rsid w:val="00F8717B"/>
    <w:rsid w:val="00F91B9F"/>
    <w:rsid w:val="00F9358B"/>
    <w:rsid w:val="00F9368D"/>
    <w:rsid w:val="00F97752"/>
    <w:rsid w:val="00FA0855"/>
    <w:rsid w:val="00FA6B01"/>
    <w:rsid w:val="00FB0254"/>
    <w:rsid w:val="00FB2BC3"/>
    <w:rsid w:val="00FC456A"/>
    <w:rsid w:val="00FD07AC"/>
    <w:rsid w:val="00FD2841"/>
    <w:rsid w:val="00FD38FE"/>
    <w:rsid w:val="00FE6998"/>
    <w:rsid w:val="00FF50D3"/>
    <w:rsid w:val="00FF7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0F24C"/>
  <w15:docId w15:val="{974C11E2-568E-4E5F-AF79-C8F95B61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DE"/>
    <w:rPr>
      <w:lang w:val="ca-ES"/>
    </w:rPr>
  </w:style>
  <w:style w:type="paragraph" w:styleId="Ttulo1">
    <w:name w:val="heading 1"/>
    <w:basedOn w:val="Normal"/>
    <w:next w:val="Normal"/>
    <w:link w:val="Ttulo1Car"/>
    <w:uiPriority w:val="9"/>
    <w:qFormat/>
    <w:rsid w:val="004B3EDE"/>
    <w:pPr>
      <w:keepNext/>
      <w:spacing w:before="480" w:after="60" w:line="240" w:lineRule="atLeast"/>
      <w:jc w:val="both"/>
      <w:outlineLvl w:val="0"/>
    </w:pPr>
    <w:rPr>
      <w:rFonts w:ascii="Arial" w:eastAsia="Times New Roman" w:hAnsi="Arial" w:cs="Arial"/>
      <w:b/>
      <w:caps/>
      <w:color w:val="004D73"/>
      <w:sz w:val="28"/>
      <w:szCs w:val="20"/>
      <w:lang w:eastAsia="es-ES"/>
    </w:rPr>
  </w:style>
  <w:style w:type="paragraph" w:styleId="Ttulo4">
    <w:name w:val="heading 4"/>
    <w:basedOn w:val="Normal"/>
    <w:next w:val="Normal"/>
    <w:link w:val="Ttulo4Car"/>
    <w:uiPriority w:val="9"/>
    <w:unhideWhenUsed/>
    <w:qFormat/>
    <w:rsid w:val="004B3ED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E69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DE"/>
    <w:rPr>
      <w:rFonts w:ascii="Arial" w:eastAsia="Times New Roman" w:hAnsi="Arial" w:cs="Arial"/>
      <w:b/>
      <w:caps/>
      <w:color w:val="004D73"/>
      <w:sz w:val="28"/>
      <w:szCs w:val="20"/>
      <w:lang w:val="ca-ES" w:eastAsia="es-ES"/>
    </w:rPr>
  </w:style>
  <w:style w:type="character" w:customStyle="1" w:styleId="Ttulo4Car">
    <w:name w:val="Título 4 Car"/>
    <w:basedOn w:val="Fuentedeprrafopredeter"/>
    <w:link w:val="Ttulo4"/>
    <w:uiPriority w:val="9"/>
    <w:rsid w:val="004B3EDE"/>
    <w:rPr>
      <w:rFonts w:asciiTheme="majorHAnsi" w:eastAsiaTheme="majorEastAsia" w:hAnsiTheme="majorHAnsi" w:cstheme="majorBidi"/>
      <w:b/>
      <w:bCs/>
      <w:i/>
      <w:iCs/>
      <w:color w:val="4F81BD" w:themeColor="accent1"/>
      <w:lang w:val="ca-ES"/>
    </w:rPr>
  </w:style>
  <w:style w:type="paragraph" w:styleId="Encabezado">
    <w:name w:val="header"/>
    <w:basedOn w:val="Normal"/>
    <w:link w:val="EncabezadoCar"/>
    <w:unhideWhenUsed/>
    <w:rsid w:val="004B3EDE"/>
    <w:pPr>
      <w:tabs>
        <w:tab w:val="center" w:pos="4252"/>
        <w:tab w:val="right" w:pos="8504"/>
      </w:tabs>
      <w:spacing w:after="0" w:line="240" w:lineRule="auto"/>
    </w:pPr>
  </w:style>
  <w:style w:type="character" w:customStyle="1" w:styleId="EncabezadoCar">
    <w:name w:val="Encabezado Car"/>
    <w:basedOn w:val="Fuentedeprrafopredeter"/>
    <w:link w:val="Encabezado"/>
    <w:rsid w:val="004B3EDE"/>
    <w:rPr>
      <w:lang w:val="ca-ES"/>
    </w:rPr>
  </w:style>
  <w:style w:type="paragraph" w:styleId="Piedepgina">
    <w:name w:val="footer"/>
    <w:basedOn w:val="Normal"/>
    <w:link w:val="PiedepginaCar"/>
    <w:uiPriority w:val="99"/>
    <w:unhideWhenUsed/>
    <w:rsid w:val="004B3E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3EDE"/>
    <w:rPr>
      <w:lang w:val="ca-ES"/>
    </w:rPr>
  </w:style>
  <w:style w:type="paragraph" w:styleId="Listaconvietas">
    <w:name w:val="List Bullet"/>
    <w:basedOn w:val="Normal"/>
    <w:link w:val="ListaconvietasCar"/>
    <w:qFormat/>
    <w:rsid w:val="004B3EDE"/>
    <w:pPr>
      <w:numPr>
        <w:numId w:val="2"/>
      </w:numPr>
      <w:spacing w:before="60" w:after="120" w:line="300" w:lineRule="atLeast"/>
      <w:jc w:val="both"/>
    </w:pPr>
    <w:rPr>
      <w:rFonts w:ascii="Arial" w:eastAsia="Times New Roman" w:hAnsi="Arial" w:cs="Arial"/>
      <w:color w:val="004D73"/>
      <w:sz w:val="20"/>
      <w:szCs w:val="20"/>
      <w:lang w:eastAsia="es-ES"/>
    </w:rPr>
  </w:style>
  <w:style w:type="character" w:customStyle="1" w:styleId="ListaconvietasCar">
    <w:name w:val="Lista con viñetas Car"/>
    <w:basedOn w:val="Fuentedeprrafopredeter"/>
    <w:link w:val="Listaconvietas"/>
    <w:rsid w:val="004B3EDE"/>
    <w:rPr>
      <w:rFonts w:ascii="Arial" w:eastAsia="Times New Roman" w:hAnsi="Arial" w:cs="Arial"/>
      <w:color w:val="004D73"/>
      <w:sz w:val="20"/>
      <w:szCs w:val="20"/>
      <w:lang w:val="ca-ES" w:eastAsia="es-ES"/>
    </w:rPr>
  </w:style>
  <w:style w:type="paragraph" w:styleId="Prrafodelista">
    <w:name w:val="List Paragraph"/>
    <w:basedOn w:val="Normal"/>
    <w:link w:val="PrrafodelistaCar"/>
    <w:uiPriority w:val="34"/>
    <w:qFormat/>
    <w:rsid w:val="004B3EDE"/>
    <w:pPr>
      <w:ind w:left="720"/>
      <w:contextualSpacing/>
    </w:pPr>
  </w:style>
  <w:style w:type="paragraph" w:customStyle="1" w:styleId="AQUTexttaula">
    <w:name w:val="AQU Text taula"/>
    <w:basedOn w:val="Normal"/>
    <w:qFormat/>
    <w:rsid w:val="004B3EDE"/>
    <w:pPr>
      <w:spacing w:before="60" w:after="60" w:line="240" w:lineRule="atLeast"/>
      <w:jc w:val="both"/>
    </w:pPr>
    <w:rPr>
      <w:rFonts w:ascii="Arial" w:eastAsia="Times New Roman" w:hAnsi="Arial" w:cs="Arial"/>
      <w:color w:val="004D73"/>
      <w:sz w:val="18"/>
      <w:szCs w:val="20"/>
      <w:lang w:eastAsia="es-ES"/>
    </w:rPr>
  </w:style>
  <w:style w:type="paragraph" w:customStyle="1" w:styleId="ANECATexto">
    <w:name w:val="ANECA Texto"/>
    <w:basedOn w:val="Normal"/>
    <w:rsid w:val="004B3EDE"/>
    <w:pPr>
      <w:spacing w:before="100" w:after="100" w:line="240" w:lineRule="auto"/>
      <w:ind w:right="-34"/>
      <w:jc w:val="both"/>
    </w:pPr>
    <w:rPr>
      <w:rFonts w:ascii="Verdana" w:eastAsia="Times New Roman" w:hAnsi="Verdana" w:cs="Arial"/>
      <w:iCs/>
      <w:sz w:val="20"/>
      <w:szCs w:val="20"/>
      <w:lang w:val="es-ES" w:eastAsia="es-ES"/>
    </w:rPr>
  </w:style>
  <w:style w:type="character" w:customStyle="1" w:styleId="PrrafodelistaCar">
    <w:name w:val="Párrafo de lista Car"/>
    <w:link w:val="Prrafodelista"/>
    <w:uiPriority w:val="34"/>
    <w:locked/>
    <w:rsid w:val="004B3EDE"/>
    <w:rPr>
      <w:lang w:val="ca-ES"/>
    </w:rPr>
  </w:style>
  <w:style w:type="paragraph" w:styleId="Textodeglobo">
    <w:name w:val="Balloon Text"/>
    <w:basedOn w:val="Normal"/>
    <w:link w:val="TextodegloboCar"/>
    <w:uiPriority w:val="99"/>
    <w:semiHidden/>
    <w:unhideWhenUsed/>
    <w:rsid w:val="004B3E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EDE"/>
    <w:rPr>
      <w:rFonts w:ascii="Tahoma" w:hAnsi="Tahoma" w:cs="Tahoma"/>
      <w:sz w:val="16"/>
      <w:szCs w:val="16"/>
      <w:lang w:val="ca-ES"/>
    </w:rPr>
  </w:style>
  <w:style w:type="character" w:styleId="Hipervnculo">
    <w:name w:val="Hyperlink"/>
    <w:basedOn w:val="Fuentedeprrafopredeter"/>
    <w:uiPriority w:val="99"/>
    <w:unhideWhenUsed/>
    <w:rsid w:val="00751A64"/>
    <w:rPr>
      <w:color w:val="0000FF" w:themeColor="hyperlink"/>
      <w:u w:val="single"/>
    </w:rPr>
  </w:style>
  <w:style w:type="character" w:styleId="Hipervnculovisitado">
    <w:name w:val="FollowedHyperlink"/>
    <w:basedOn w:val="Fuentedeprrafopredeter"/>
    <w:uiPriority w:val="99"/>
    <w:semiHidden/>
    <w:unhideWhenUsed/>
    <w:rsid w:val="00751A64"/>
    <w:rPr>
      <w:color w:val="800080" w:themeColor="followedHyperlink"/>
      <w:u w:val="single"/>
    </w:rPr>
  </w:style>
  <w:style w:type="paragraph" w:styleId="NormalWeb">
    <w:name w:val="Normal (Web)"/>
    <w:basedOn w:val="Normal"/>
    <w:uiPriority w:val="99"/>
    <w:unhideWhenUsed/>
    <w:rsid w:val="00E906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9F3804"/>
    <w:rPr>
      <w:sz w:val="16"/>
      <w:szCs w:val="16"/>
    </w:rPr>
  </w:style>
  <w:style w:type="paragraph" w:styleId="Textocomentario">
    <w:name w:val="annotation text"/>
    <w:basedOn w:val="Normal"/>
    <w:link w:val="TextocomentarioCar"/>
    <w:uiPriority w:val="99"/>
    <w:semiHidden/>
    <w:unhideWhenUsed/>
    <w:rsid w:val="009F38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3804"/>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9F3804"/>
    <w:rPr>
      <w:b/>
      <w:bCs/>
    </w:rPr>
  </w:style>
  <w:style w:type="character" w:customStyle="1" w:styleId="AsuntodelcomentarioCar">
    <w:name w:val="Asunto del comentario Car"/>
    <w:basedOn w:val="TextocomentarioCar"/>
    <w:link w:val="Asuntodelcomentario"/>
    <w:uiPriority w:val="99"/>
    <w:semiHidden/>
    <w:rsid w:val="009F3804"/>
    <w:rPr>
      <w:b/>
      <w:bCs/>
      <w:sz w:val="20"/>
      <w:szCs w:val="20"/>
      <w:lang w:val="ca-ES"/>
    </w:rPr>
  </w:style>
  <w:style w:type="paragraph" w:customStyle="1" w:styleId="Normal1">
    <w:name w:val="Normal1"/>
    <w:rsid w:val="0017572E"/>
    <w:rPr>
      <w:rFonts w:ascii="Calibri" w:eastAsia="Calibri" w:hAnsi="Calibri" w:cs="Calibri"/>
      <w:color w:val="000000"/>
      <w:szCs w:val="20"/>
      <w:lang w:eastAsia="es-ES"/>
    </w:rPr>
  </w:style>
  <w:style w:type="character" w:styleId="Textoennegrita">
    <w:name w:val="Strong"/>
    <w:basedOn w:val="Fuentedeprrafopredeter"/>
    <w:uiPriority w:val="22"/>
    <w:qFormat/>
    <w:rsid w:val="000518F2"/>
    <w:rPr>
      <w:b/>
      <w:bCs/>
    </w:rPr>
  </w:style>
  <w:style w:type="character" w:styleId="nfasis">
    <w:name w:val="Emphasis"/>
    <w:basedOn w:val="Fuentedeprrafopredeter"/>
    <w:uiPriority w:val="20"/>
    <w:qFormat/>
    <w:rsid w:val="000518F2"/>
    <w:rPr>
      <w:i/>
      <w:iCs/>
    </w:rPr>
  </w:style>
  <w:style w:type="paragraph" w:styleId="Sinespaciado">
    <w:name w:val="No Spacing"/>
    <w:link w:val="SinespaciadoCar"/>
    <w:uiPriority w:val="1"/>
    <w:qFormat/>
    <w:rsid w:val="00D94DE1"/>
    <w:pPr>
      <w:spacing w:after="0" w:line="240" w:lineRule="auto"/>
    </w:pPr>
    <w:rPr>
      <w:rFonts w:eastAsiaTheme="minorEastAsia"/>
      <w:lang w:val="ca-ES" w:eastAsia="ca-ES"/>
    </w:rPr>
  </w:style>
  <w:style w:type="character" w:customStyle="1" w:styleId="SinespaciadoCar">
    <w:name w:val="Sin espaciado Car"/>
    <w:basedOn w:val="Fuentedeprrafopredeter"/>
    <w:link w:val="Sinespaciado"/>
    <w:uiPriority w:val="1"/>
    <w:rsid w:val="00D94DE1"/>
    <w:rPr>
      <w:rFonts w:eastAsiaTheme="minorEastAsia"/>
      <w:lang w:val="ca-ES" w:eastAsia="ca-ES"/>
    </w:rPr>
  </w:style>
  <w:style w:type="table" w:styleId="Tablaconcuadrcula">
    <w:name w:val="Table Grid"/>
    <w:aliases w:val="AQU Taula amb quadrícula"/>
    <w:basedOn w:val="Tablanormal"/>
    <w:uiPriority w:val="39"/>
    <w:rsid w:val="00200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1763"/>
    <w:pPr>
      <w:widowControl w:val="0"/>
      <w:autoSpaceDE w:val="0"/>
      <w:autoSpaceDN w:val="0"/>
      <w:adjustRightInd w:val="0"/>
      <w:spacing w:after="0" w:line="240" w:lineRule="auto"/>
    </w:pPr>
    <w:rPr>
      <w:rFonts w:ascii="Helvetica Neue" w:eastAsia="Times New Roman" w:hAnsi="Helvetica Neue" w:cs="Helvetica Neue"/>
      <w:color w:val="000000"/>
      <w:sz w:val="24"/>
      <w:szCs w:val="24"/>
      <w:lang w:eastAsia="es-ES"/>
    </w:rPr>
  </w:style>
  <w:style w:type="paragraph" w:customStyle="1" w:styleId="CM1">
    <w:name w:val="CM1"/>
    <w:basedOn w:val="Default"/>
    <w:next w:val="Default"/>
    <w:uiPriority w:val="99"/>
    <w:rsid w:val="003F1763"/>
    <w:pPr>
      <w:spacing w:line="1008" w:lineRule="atLeast"/>
    </w:pPr>
    <w:rPr>
      <w:rFonts w:cs="Times New Roman"/>
      <w:color w:val="auto"/>
    </w:rPr>
  </w:style>
  <w:style w:type="paragraph" w:customStyle="1" w:styleId="CM3">
    <w:name w:val="CM3"/>
    <w:basedOn w:val="Default"/>
    <w:next w:val="Default"/>
    <w:uiPriority w:val="99"/>
    <w:rsid w:val="003F1763"/>
    <w:rPr>
      <w:rFonts w:cs="Times New Roman"/>
      <w:color w:val="auto"/>
    </w:rPr>
  </w:style>
  <w:style w:type="paragraph" w:customStyle="1" w:styleId="CM2">
    <w:name w:val="CM2"/>
    <w:basedOn w:val="Default"/>
    <w:next w:val="Default"/>
    <w:uiPriority w:val="99"/>
    <w:rsid w:val="003F1763"/>
    <w:rPr>
      <w:rFonts w:cs="Times New Roman"/>
      <w:color w:val="auto"/>
    </w:rPr>
  </w:style>
  <w:style w:type="paragraph" w:customStyle="1" w:styleId="AQUTtolcolumna">
    <w:name w:val="AQU Títol columna"/>
    <w:basedOn w:val="Normal"/>
    <w:qFormat/>
    <w:rsid w:val="00126EC6"/>
    <w:pPr>
      <w:pBdr>
        <w:top w:val="single" w:sz="8" w:space="1" w:color="004D73"/>
        <w:left w:val="single" w:sz="8" w:space="4" w:color="004D73"/>
        <w:bottom w:val="single" w:sz="8" w:space="1" w:color="004D73"/>
        <w:right w:val="single" w:sz="8" w:space="4" w:color="004D73"/>
      </w:pBdr>
      <w:shd w:val="clear" w:color="auto" w:fill="004D73"/>
      <w:spacing w:after="0" w:line="240" w:lineRule="atLeast"/>
      <w:jc w:val="both"/>
    </w:pPr>
    <w:rPr>
      <w:rFonts w:ascii="Arial" w:eastAsia="Times New Roman" w:hAnsi="Arial" w:cs="Arial"/>
      <w:b/>
      <w:color w:val="FFFFFF"/>
      <w:sz w:val="18"/>
      <w:szCs w:val="20"/>
      <w:lang w:eastAsia="es-ES"/>
    </w:rPr>
  </w:style>
  <w:style w:type="paragraph" w:styleId="Listaconvietas2">
    <w:name w:val="List Bullet 2"/>
    <w:basedOn w:val="Normal"/>
    <w:uiPriority w:val="99"/>
    <w:semiHidden/>
    <w:unhideWhenUsed/>
    <w:rsid w:val="00BC2DD4"/>
    <w:pPr>
      <w:numPr>
        <w:numId w:val="19"/>
      </w:numPr>
      <w:contextualSpacing/>
    </w:pPr>
  </w:style>
  <w:style w:type="paragraph" w:customStyle="1" w:styleId="AQUTtolfila">
    <w:name w:val="AQU Títol fila"/>
    <w:basedOn w:val="Normal"/>
    <w:qFormat/>
    <w:rsid w:val="00BC2DD4"/>
    <w:pPr>
      <w:spacing w:after="0" w:line="240" w:lineRule="atLeast"/>
      <w:jc w:val="both"/>
    </w:pPr>
    <w:rPr>
      <w:rFonts w:ascii="Arial" w:eastAsia="Times New Roman" w:hAnsi="Arial" w:cs="Arial"/>
      <w:b/>
      <w:color w:val="004D73"/>
      <w:sz w:val="18"/>
      <w:szCs w:val="20"/>
      <w:lang w:eastAsia="es-ES"/>
    </w:rPr>
  </w:style>
  <w:style w:type="paragraph" w:customStyle="1" w:styleId="AQUPeudetaula">
    <w:name w:val="AQU Peu de taula"/>
    <w:basedOn w:val="Normal"/>
    <w:next w:val="Normal"/>
    <w:qFormat/>
    <w:rsid w:val="00BC2DD4"/>
    <w:pPr>
      <w:spacing w:beforeLines="50" w:before="60" w:after="0" w:line="240" w:lineRule="auto"/>
      <w:jc w:val="both"/>
    </w:pPr>
    <w:rPr>
      <w:rFonts w:ascii="Arial" w:eastAsia="Times New Roman" w:hAnsi="Arial" w:cs="Arial"/>
      <w:color w:val="004D73"/>
      <w:sz w:val="16"/>
      <w:szCs w:val="20"/>
      <w:lang w:eastAsia="es-ES"/>
    </w:rPr>
  </w:style>
  <w:style w:type="character" w:customStyle="1" w:styleId="Ttulo5Car">
    <w:name w:val="Título 5 Car"/>
    <w:basedOn w:val="Fuentedeprrafopredeter"/>
    <w:link w:val="Ttulo5"/>
    <w:uiPriority w:val="9"/>
    <w:semiHidden/>
    <w:rsid w:val="00FE6998"/>
    <w:rPr>
      <w:rFonts w:asciiTheme="majorHAnsi" w:eastAsiaTheme="majorEastAsia" w:hAnsiTheme="majorHAnsi" w:cstheme="majorBidi"/>
      <w:color w:val="243F60" w:themeColor="accent1" w:themeShade="7F"/>
      <w:lang w:val="ca-ES"/>
    </w:rPr>
  </w:style>
  <w:style w:type="character" w:styleId="Refdenotaalpie">
    <w:name w:val="footnote reference"/>
    <w:uiPriority w:val="99"/>
    <w:rsid w:val="00F97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4662">
      <w:bodyDiv w:val="1"/>
      <w:marLeft w:val="0"/>
      <w:marRight w:val="0"/>
      <w:marTop w:val="0"/>
      <w:marBottom w:val="0"/>
      <w:divBdr>
        <w:top w:val="none" w:sz="0" w:space="0" w:color="auto"/>
        <w:left w:val="none" w:sz="0" w:space="0" w:color="auto"/>
        <w:bottom w:val="none" w:sz="0" w:space="0" w:color="auto"/>
        <w:right w:val="none" w:sz="0" w:space="0" w:color="auto"/>
      </w:divBdr>
    </w:div>
    <w:div w:id="472144191">
      <w:bodyDiv w:val="1"/>
      <w:marLeft w:val="0"/>
      <w:marRight w:val="0"/>
      <w:marTop w:val="0"/>
      <w:marBottom w:val="0"/>
      <w:divBdr>
        <w:top w:val="none" w:sz="0" w:space="0" w:color="auto"/>
        <w:left w:val="none" w:sz="0" w:space="0" w:color="auto"/>
        <w:bottom w:val="none" w:sz="0" w:space="0" w:color="auto"/>
        <w:right w:val="none" w:sz="0" w:space="0" w:color="auto"/>
      </w:divBdr>
    </w:div>
    <w:div w:id="612252944">
      <w:bodyDiv w:val="1"/>
      <w:marLeft w:val="0"/>
      <w:marRight w:val="0"/>
      <w:marTop w:val="0"/>
      <w:marBottom w:val="0"/>
      <w:divBdr>
        <w:top w:val="none" w:sz="0" w:space="0" w:color="auto"/>
        <w:left w:val="none" w:sz="0" w:space="0" w:color="auto"/>
        <w:bottom w:val="none" w:sz="0" w:space="0" w:color="auto"/>
        <w:right w:val="none" w:sz="0" w:space="0" w:color="auto"/>
      </w:divBdr>
    </w:div>
    <w:div w:id="1295715377">
      <w:bodyDiv w:val="1"/>
      <w:marLeft w:val="0"/>
      <w:marRight w:val="0"/>
      <w:marTop w:val="0"/>
      <w:marBottom w:val="0"/>
      <w:divBdr>
        <w:top w:val="none" w:sz="0" w:space="0" w:color="auto"/>
        <w:left w:val="none" w:sz="0" w:space="0" w:color="auto"/>
        <w:bottom w:val="none" w:sz="0" w:space="0" w:color="auto"/>
        <w:right w:val="none" w:sz="0" w:space="0" w:color="auto"/>
      </w:divBdr>
    </w:div>
    <w:div w:id="14112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q.uab.cat/siq_public" TargetMode="External"/><Relationship Id="rId18" Type="http://schemas.openxmlformats.org/officeDocument/2006/relationships/hyperlink" Target="http://www.uab.cat/web/estudiar/qualitat-docent/les-enquestes-d-avaluacio-1345665543073.html" TargetMode="External"/><Relationship Id="rId26" Type="http://schemas.openxmlformats.org/officeDocument/2006/relationships/hyperlink" Target="http://www.aqu.cat/doc/doc_16385323_1.pdf" TargetMode="External"/><Relationship Id="rId39" Type="http://schemas.openxmlformats.org/officeDocument/2006/relationships/hyperlink" Target="http://www.uab.cat/web/personal-uab/personal-uab/personal-academic-i-investigador/formacio-i-innovacio-docent-1345692931329.html" TargetMode="External"/><Relationship Id="rId21" Type="http://schemas.openxmlformats.org/officeDocument/2006/relationships/hyperlink" Target="http://www.uab.cat/web/estudiar/sistema-de-garantia-interna-de-la-qualitat-de-la-uab/seguiment-de-titulacions/informes-de-seguiment-per-centres-docents-1345672273416.html" TargetMode="External"/><Relationship Id="rId34" Type="http://schemas.openxmlformats.org/officeDocument/2006/relationships/hyperlink" Target="http://www.uab.cat/web/estudiar/sistema-de-garantia-interna-de-la-qualitat-de-la-uab/enquesta-d-avaluacio-de-l-actuacio-docent-1345665543124.html" TargetMode="External"/><Relationship Id="rId42" Type="http://schemas.openxmlformats.org/officeDocument/2006/relationships/hyperlink" Target="http://www.uab.cat/web/personal-uab/personal-uab/personal-academic-i-investigador/formacio-i-innovacio-docent/formacio-a-mida-1345703509837.html" TargetMode="External"/><Relationship Id="rId47" Type="http://schemas.openxmlformats.org/officeDocument/2006/relationships/hyperlink" Target="http://www.uab.cat/web/personal-uab/personal-uab/personal-academic-i-investigador/formacio-i-innovacio-docent/grups-actuals-de-millora-de-titulacions-1345693119168.html" TargetMode="External"/><Relationship Id="rId50" Type="http://schemas.openxmlformats.org/officeDocument/2006/relationships/hyperlink" Target="http://www.uab.cat/web/unitat-de-formacio-i-innovacio-docent/eines-1096482436482.html" TargetMode="External"/><Relationship Id="rId55" Type="http://schemas.openxmlformats.org/officeDocument/2006/relationships/hyperlink" Target="http://www.uab.cat/web/investigar/itineraris/innovacio-transferencia-i-empresa/el-programa-uab-empren-1345662120485.html" TargetMode="External"/><Relationship Id="rId63" Type="http://schemas.openxmlformats.org/officeDocument/2006/relationships/header" Target="header1.xml"/><Relationship Id="rId68" Type="http://schemas.openxmlformats.org/officeDocument/2006/relationships/hyperlink" Target="http://www.uab.cat/web/estudiar/masters-i-postgraus-1345663347033.html" TargetMode="External"/><Relationship Id="rId76" Type="http://schemas.openxmlformats.org/officeDocument/2006/relationships/hyperlink" Target="http://www.uab.cat/treball-campus" TargetMode="External"/><Relationship Id="rId7" Type="http://schemas.openxmlformats.org/officeDocument/2006/relationships/footnotes" Target="footnotes.xml"/><Relationship Id="rId71" Type="http://schemas.openxmlformats.org/officeDocument/2006/relationships/hyperlink" Target="http://www.uab.cat/web/estudiar/masters-i-postgraus-1345663347033.html" TargetMode="External"/><Relationship Id="rId2" Type="http://schemas.openxmlformats.org/officeDocument/2006/relationships/customXml" Target="../customXml/item2.xml"/><Relationship Id="rId16" Type="http://schemas.openxmlformats.org/officeDocument/2006/relationships/hyperlink" Target="http://www.uab.cat/web/estudiar/sistema-de-garantia-interna-de-la-qualitat-de-la-uab/observatori-de-graduats-1345667040264.html" TargetMode="External"/><Relationship Id="rId29" Type="http://schemas.openxmlformats.org/officeDocument/2006/relationships/hyperlink" Target="http://www.aqu.cat/doc/doc_14313418_1.pdf" TargetMode="External"/><Relationship Id="rId11" Type="http://schemas.openxmlformats.org/officeDocument/2006/relationships/hyperlink" Target="http://www.uab.cat/web/estudiar/sistema-de-garantia-interna-de-la-qualitat-de-la-uab/seguiment-de-titulacions/informes-de-seguiment-per-centres-docents-1345672273416.html" TargetMode="External"/><Relationship Id="rId24" Type="http://schemas.openxmlformats.org/officeDocument/2006/relationships/hyperlink" Target="http://www.uab.cat/web/estudiar/qualitat-docent/graus-verificats-1345702327375.html" TargetMode="External"/><Relationship Id="rId32" Type="http://schemas.openxmlformats.org/officeDocument/2006/relationships/hyperlink" Target="http://www.uab.cat/sistema-qualitat/" TargetMode="External"/><Relationship Id="rId37" Type="http://schemas.openxmlformats.org/officeDocument/2006/relationships/hyperlink" Target="http://www.uab.cat/web/estudiar/sistema-de-garantia-interna-de-la-qualitat-de-la-uab/enquesta-sobre-la-insercio-laboral-dels-titulats-observatori-de-graduats-1345667040264.html" TargetMode="External"/><Relationship Id="rId40" Type="http://schemas.openxmlformats.org/officeDocument/2006/relationships/hyperlink" Target="http://www.uab.cat/web/personal-uab/personal-uab/personal-academic-i-investigador/formacio-i-innovacio-docent/programa-fdes/estructura-1345703511726.html" TargetMode="External"/><Relationship Id="rId45" Type="http://schemas.openxmlformats.org/officeDocument/2006/relationships/hyperlink" Target="http://www.uab.cat/web/personal-uab/personal-uab/personal-academic-i-investigador/formacio-i-innovacio-docent/projectes-d-innovacio-docent/suport-a-la-innovacio-1345703866713.html" TargetMode="External"/><Relationship Id="rId53" Type="http://schemas.openxmlformats.org/officeDocument/2006/relationships/hyperlink" Target="http://www.ub.edu/bonespractiquesdocents" TargetMode="External"/><Relationship Id="rId58" Type="http://schemas.openxmlformats.org/officeDocument/2006/relationships/hyperlink" Target="http://www.ticlaude.eu/" TargetMode="External"/><Relationship Id="rId66" Type="http://schemas.openxmlformats.org/officeDocument/2006/relationships/hyperlink" Target="http://tramitador.uab.es:8080/portalTramitacio" TargetMode="External"/><Relationship Id="rId74" Type="http://schemas.openxmlformats.org/officeDocument/2006/relationships/hyperlink" Target="http://www.bib.uab.cat/formacio/oferta.php" TargetMode="External"/><Relationship Id="rId79" Type="http://schemas.openxmlformats.org/officeDocument/2006/relationships/hyperlink" Target="http://www.uab.cat/web/estudiar/masters-i-postgraus-1345663347033.html" TargetMode="External"/><Relationship Id="rId5" Type="http://schemas.openxmlformats.org/officeDocument/2006/relationships/settings" Target="settings.xml"/><Relationship Id="rId61" Type="http://schemas.openxmlformats.org/officeDocument/2006/relationships/hyperlink" Target="http://www.uab.cat/web/estudiar/sistema-de-garantia-interna-de-la-qualitat-de-la-uab/estudi-d-insercio-laboral-1345693387617.html" TargetMode="External"/><Relationship Id="rId82" Type="http://schemas.openxmlformats.org/officeDocument/2006/relationships/theme" Target="theme/theme1.xml"/><Relationship Id="rId10" Type="http://schemas.openxmlformats.org/officeDocument/2006/relationships/hyperlink" Target="http://www.aqu.cat/doc/doc_22567776_1.pdf" TargetMode="External"/><Relationship Id="rId19" Type="http://schemas.openxmlformats.org/officeDocument/2006/relationships/hyperlink" Target="http://www.uab.cat/sistema-qualitat/" TargetMode="External"/><Relationship Id="rId31" Type="http://schemas.openxmlformats.org/officeDocument/2006/relationships/hyperlink" Target="http://www.aqu.cat/doc/doc_22567776_1.pdf" TargetMode="External"/><Relationship Id="rId44" Type="http://schemas.openxmlformats.org/officeDocument/2006/relationships/hyperlink" Target="http://www.uab.cat/web/estudiar/qualitat-docent/memoria-d-activitats-1345692958486.html" TargetMode="External"/><Relationship Id="rId52" Type="http://schemas.openxmlformats.org/officeDocument/2006/relationships/hyperlink" Target="http://gifd.upc.edu" TargetMode="External"/><Relationship Id="rId60" Type="http://schemas.openxmlformats.org/officeDocument/2006/relationships/hyperlink" Target="http://www.uab.cat/web/estudiar/sistema-de-garantia-interna-de-la-qualitat-de-la-uab/enquesta-sobre-la-insercio-laboral-dels-titulats-observatori-de-graduats-1345667040264.html" TargetMode="External"/><Relationship Id="rId65" Type="http://schemas.openxmlformats.org/officeDocument/2006/relationships/hyperlink" Target="http://www.uab.cat" TargetMode="External"/><Relationship Id="rId73" Type="http://schemas.openxmlformats.org/officeDocument/2006/relationships/hyperlink" Target="https://www.uab.es/servlet/Satellite/unitat-de-formacio-i-innovacio-docent-1096482420642.html" TargetMode="External"/><Relationship Id="rId78" Type="http://schemas.openxmlformats.org/officeDocument/2006/relationships/hyperlink" Target="http://www.uab.cat/web/estudiar/grau/oferta-de-graus/tots-els-graus-1345661751752.html"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qu.cat/doc/doc_22567776_1.pdf" TargetMode="External"/><Relationship Id="rId14" Type="http://schemas.openxmlformats.org/officeDocument/2006/relationships/hyperlink" Target="http://www.uab.cat/web/estudiar/sistema-de-garantia-interna-de-la-qualitat-de-la-uab/enquesta-sobre-assignatures/moduls-1345665543141.html" TargetMode="External"/><Relationship Id="rId22" Type="http://schemas.openxmlformats.org/officeDocument/2006/relationships/hyperlink" Target="http://www.uab.cat/web/estudiar/sistema-de-garantia-interna-de-la-qualitat-de-la-uab/seguiment-de-titulacions/informes-de-seguiment-per-centres-docents-1345672273416.html" TargetMode="External"/><Relationship Id="rId27" Type="http://schemas.openxmlformats.org/officeDocument/2006/relationships/hyperlink" Target="http://tramitador.uab.es:8080/portalTramitacio" TargetMode="External"/><Relationship Id="rId30" Type="http://schemas.openxmlformats.org/officeDocument/2006/relationships/hyperlink" Target="http://www.uab.cat/doc/ProcesAcreditacioTitulacionsGrausMU" TargetMode="External"/><Relationship Id="rId35" Type="http://schemas.openxmlformats.org/officeDocument/2006/relationships/hyperlink" Target="http://www.uab.cat/web/estudiar/sistema-de-garantia-interna-de-la-qualitat-de-la-uab/enquesta-d-8217-avaluacio-de-les-assignatures-de-grau-1345665543141.html" TargetMode="External"/><Relationship Id="rId43" Type="http://schemas.openxmlformats.org/officeDocument/2006/relationships/hyperlink" Target="http://www.uab.cat/web/personal-uab/personal-uab/personal-academic-i-investigador/formacio-i-innovacio-docent/jornades/previstes-1345703512244.html" TargetMode="External"/><Relationship Id="rId48" Type="http://schemas.openxmlformats.org/officeDocument/2006/relationships/hyperlink" Target="http://www.cidui.org/ca/" TargetMode="External"/><Relationship Id="rId56" Type="http://schemas.openxmlformats.org/officeDocument/2006/relationships/hyperlink" Target="http://www.uab.es/servlet/Satellite/parc-de-recerca-1191999248210.html" TargetMode="External"/><Relationship Id="rId64" Type="http://schemas.openxmlformats.org/officeDocument/2006/relationships/footer" Target="footer1.xml"/><Relationship Id="rId69" Type="http://schemas.openxmlformats.org/officeDocument/2006/relationships/hyperlink" Target="http://tramitador.uab.es:8080/portalTramitacio" TargetMode="External"/><Relationship Id="rId77" Type="http://schemas.openxmlformats.org/officeDocument/2006/relationships/hyperlink" Target="http://www.uab.es/servlet/Satellite/biblioteques/la-qualitat-1258108748582.html" TargetMode="External"/><Relationship Id="rId8" Type="http://schemas.openxmlformats.org/officeDocument/2006/relationships/endnotes" Target="endnotes.xml"/><Relationship Id="rId51" Type="http://schemas.openxmlformats.org/officeDocument/2006/relationships/hyperlink" Target="http://www.uab.cat/web/unitat-de-formacio-i-innovacio-docent/recursos-1274076048282.html" TargetMode="External"/><Relationship Id="rId72" Type="http://schemas.openxmlformats.org/officeDocument/2006/relationships/hyperlink" Target="http://www.uab.cat/enquestes/" TargetMode="External"/><Relationship Id="rId80" Type="http://schemas.openxmlformats.org/officeDocument/2006/relationships/hyperlink" Target="http://www.uab.cat/web/estudiar/sistema-de-garantia-interna-de-la-qualitat-de-la-uab/enquesta-sobre-la-insercio-laboral-dels-titulats-observatori-de-graduats-1345667040264.html" TargetMode="External"/><Relationship Id="rId3" Type="http://schemas.openxmlformats.org/officeDocument/2006/relationships/numbering" Target="numbering.xml"/><Relationship Id="rId12" Type="http://schemas.openxmlformats.org/officeDocument/2006/relationships/hyperlink" Target="http://www.uab.cat/web/estudiar/sistema-de-garantia-interna-de-la-qualitat-de-la-uab/acreditacio-de-titulacions/informes-d-acreditacio-1345691435733.html" TargetMode="External"/><Relationship Id="rId17" Type="http://schemas.openxmlformats.org/officeDocument/2006/relationships/image" Target="media/image2.png"/><Relationship Id="rId25" Type="http://schemas.openxmlformats.org/officeDocument/2006/relationships/hyperlink" Target="http://www.uab.cat/web/estudiar/qualitat-docent/masters-verificats-1345705477070.html" TargetMode="External"/><Relationship Id="rId33" Type="http://schemas.openxmlformats.org/officeDocument/2006/relationships/hyperlink" Target="http://www.uab.cat/web/estudiar/qualitat-docent/les-enquestes-d-avaluacio-1345665543073.html" TargetMode="External"/><Relationship Id="rId38" Type="http://schemas.openxmlformats.org/officeDocument/2006/relationships/hyperlink" Target="http://www.uab.cat/sistema-qualitat" TargetMode="External"/><Relationship Id="rId46" Type="http://schemas.openxmlformats.org/officeDocument/2006/relationships/hyperlink" Target="http://www.uab.cat/web/personal-uab/personal-uab/personal-academic-i-investigador/formacio-i-innovacio-docent/objectius-1345693074676.html" TargetMode="External"/><Relationship Id="rId59" Type="http://schemas.openxmlformats.org/officeDocument/2006/relationships/hyperlink" Target="http://www.uab.es/servlet/Satellite/treball-campus-1248934939395.html" TargetMode="External"/><Relationship Id="rId67" Type="http://schemas.openxmlformats.org/officeDocument/2006/relationships/hyperlink" Target="http://www.uab.cat/web/estudiar/grau/oferta-de-graus/tots-els-graus-1345661751752.html" TargetMode="External"/><Relationship Id="rId20" Type="http://schemas.openxmlformats.org/officeDocument/2006/relationships/hyperlink" Target="http://tramitador.uab.es:8080/portalTramitacio" TargetMode="External"/><Relationship Id="rId41" Type="http://schemas.openxmlformats.org/officeDocument/2006/relationships/hyperlink" Target="http://www.uab.cat/web/personal-uab/personal-uab/personal-academic-i-investigador/formacio-i-innovacio-docent/formacio-permanent/cursos-i-tallers-1345703511992.html" TargetMode="External"/><Relationship Id="rId54" Type="http://schemas.openxmlformats.org/officeDocument/2006/relationships/hyperlink" Target="http://red-u.org/" TargetMode="External"/><Relationship Id="rId62" Type="http://schemas.openxmlformats.org/officeDocument/2006/relationships/hyperlink" Target="http://www.uab.cat/web/estudiar/sistema-de-garantia-interna-de-la-qualitat-de-la-uab/enquesta-sobre-la-insercio-laboral-dels-titulats-observatori-de-graduats-1345667040264.html" TargetMode="External"/><Relationship Id="rId70" Type="http://schemas.openxmlformats.org/officeDocument/2006/relationships/hyperlink" Target="http://www.uab.cat/web/estudiar/grau/oferta-de-graus/tots-els-graus-1345661751752.html" TargetMode="External"/><Relationship Id="rId75" Type="http://schemas.openxmlformats.org/officeDocument/2006/relationships/hyperlink" Target="http://www.uab.cat/web/investigar/itineraris/innovacio-transferencia-i-empresa/el-programa-uab-empren-1345662120485.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ab.cat/web/estudiar/sistema-de-garantia-interna-de-la-qualitat-de-la-uab/enquesta-sobre-el-grau-de-satisfaccio-dels-titulats-1345665543247.html" TargetMode="External"/><Relationship Id="rId23" Type="http://schemas.openxmlformats.org/officeDocument/2006/relationships/hyperlink" Target="http://www.aqu.cat/doc/doc_35450717_1.pdf" TargetMode="External"/><Relationship Id="rId28" Type="http://schemas.openxmlformats.org/officeDocument/2006/relationships/hyperlink" Target="http://www.uab.cat/web/estudiar/sistema-de-garantia-interna-de-la-qualitat-de-la-uab/seguiment-de-titulacions/informes-de-seguiment-per-centres-docents-1345672273416.html" TargetMode="External"/><Relationship Id="rId36" Type="http://schemas.openxmlformats.org/officeDocument/2006/relationships/hyperlink" Target="http://www.uab.cat/web/estudiar/sistema-de-garantia-interna-de-la-qualitat-de-la-uab/enquesta-sobre-el-grau-de-satisfaccio-dels-titulats-1345665543247.html" TargetMode="External"/><Relationship Id="rId49" Type="http://schemas.openxmlformats.org/officeDocument/2006/relationships/hyperlink" Target="http://www.uab.cat/web/unitat-de-formacio-i-innovacio-docent/experiencies-docents/acces-a-les-experiencies-1195026148834.html" TargetMode="External"/><Relationship Id="rId57" Type="http://schemas.openxmlformats.org/officeDocument/2006/relationships/hyperlink" Target="http://cieu.eutdh.cat/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XX/XX/2016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4185CC-72C4-4847-8335-C50F26E3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33</Pages>
  <Words>10504</Words>
  <Characters>59878</Characters>
  <Application>Microsoft Office Word</Application>
  <DocSecurity>0</DocSecurity>
  <Lines>498</Lines>
  <Paragraphs>140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Autoinforme per a l’acreditació</vt:lpstr>
      <vt:lpstr> Autoinforme per a l’acreditació </vt:lpstr>
    </vt:vector>
  </TitlesOfParts>
  <Company>UAB</Company>
  <LinksUpToDate>false</LinksUpToDate>
  <CharactersWithSpaces>70242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Autoinforme per a l’acreditació</dc:title>
  <dc:subject>Facultat de.....</dc:subject>
  <dc:creator>Nuria Marzo Cabero</dc:creator>
  <cp:lastModifiedBy>OQD</cp:lastModifiedBy>
  <cp:revision>27</cp:revision>
  <cp:lastPrinted>2016-09-23T12:46:00Z</cp:lastPrinted>
  <dcterms:created xsi:type="dcterms:W3CDTF">2016-07-13T08:24:00Z</dcterms:created>
  <dcterms:modified xsi:type="dcterms:W3CDTF">2017-08-31T08:35:00Z</dcterms:modified>
</cp:coreProperties>
</file>