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0E024B29" w:rsidR="00913F0B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913F0B">
              <w:rPr>
                <w:rFonts w:ascii="Arial Nova" w:hAnsi="Arial Nova" w:cs="Segoe UI"/>
              </w:rPr>
              <w:t xml:space="preserve"> Biologia Cel·lular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13F0B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02DF8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391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21</cp:revision>
  <cp:lastPrinted>2024-01-24T15:29:00Z</cp:lastPrinted>
  <dcterms:created xsi:type="dcterms:W3CDTF">2025-07-31T09:32:00Z</dcterms:created>
  <dcterms:modified xsi:type="dcterms:W3CDTF">2025-10-17T06:38:00Z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