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7B3" w:rsidRPr="00C116A6" w:rsidRDefault="004C17B3" w:rsidP="00E76B24">
      <w:pPr>
        <w:pStyle w:val="Ttulo"/>
        <w:contextualSpacing/>
        <w:jc w:val="both"/>
        <w:rPr>
          <w:rFonts w:ascii="Arial" w:hAnsi="Arial" w:cs="Arial"/>
          <w:i/>
          <w:iCs/>
          <w:sz w:val="22"/>
          <w:szCs w:val="22"/>
          <w:lang w:val="es-ES"/>
        </w:rPr>
      </w:pPr>
    </w:p>
    <w:p w:rsidR="000B3F24" w:rsidRPr="00C116A6" w:rsidRDefault="000B3F24" w:rsidP="00E76B24">
      <w:pPr>
        <w:pStyle w:val="Ttulo"/>
        <w:contextualSpacing/>
        <w:jc w:val="both"/>
        <w:rPr>
          <w:rFonts w:ascii="Arial" w:hAnsi="Arial" w:cs="Arial"/>
          <w:i/>
          <w:iCs/>
          <w:sz w:val="22"/>
          <w:szCs w:val="22"/>
          <w:lang w:val="es-ES"/>
        </w:rPr>
      </w:pPr>
      <w:r w:rsidRPr="00C116A6">
        <w:rPr>
          <w:rFonts w:ascii="Arial" w:hAnsi="Arial" w:cs="Arial"/>
          <w:i/>
          <w:iCs/>
          <w:sz w:val="22"/>
          <w:szCs w:val="22"/>
          <w:lang w:val="es-ES"/>
        </w:rPr>
        <w:t>Guía docente de</w:t>
      </w:r>
      <w:r w:rsidR="00570D65">
        <w:rPr>
          <w:rFonts w:ascii="Arial" w:hAnsi="Arial" w:cs="Arial"/>
          <w:i/>
          <w:iCs/>
          <w:sz w:val="22"/>
          <w:szCs w:val="22"/>
          <w:lang w:val="es-ES"/>
        </w:rPr>
        <w:t>l</w:t>
      </w:r>
      <w:r w:rsidRPr="00C116A6">
        <w:rPr>
          <w:rFonts w:ascii="Arial" w:hAnsi="Arial" w:cs="Arial"/>
          <w:i/>
          <w:iCs/>
          <w:sz w:val="22"/>
          <w:szCs w:val="22"/>
          <w:lang w:val="es-ES"/>
        </w:rPr>
        <w:t xml:space="preserve"> módulo "Turismo de eventos. Técnicas de Gestión y Planificación de </w:t>
      </w:r>
      <w:proofErr w:type="gramStart"/>
      <w:r w:rsidRPr="00C116A6">
        <w:rPr>
          <w:rFonts w:ascii="Arial" w:hAnsi="Arial" w:cs="Arial"/>
          <w:i/>
          <w:iCs/>
          <w:sz w:val="22"/>
          <w:szCs w:val="22"/>
          <w:lang w:val="es-ES"/>
        </w:rPr>
        <w:t>Eventos "</w:t>
      </w:r>
      <w:proofErr w:type="gramEnd"/>
    </w:p>
    <w:p w:rsidR="000B3F24" w:rsidRPr="00C116A6" w:rsidRDefault="000B3F24" w:rsidP="00E76B24">
      <w:pPr>
        <w:pStyle w:val="Citadestacada2"/>
        <w:pBdr>
          <w:bottom w:val="single" w:sz="4" w:space="1" w:color="auto"/>
        </w:pBdr>
        <w:spacing w:line="360" w:lineRule="auto"/>
        <w:ind w:left="0"/>
        <w:contextualSpacing/>
        <w:jc w:val="both"/>
        <w:rPr>
          <w:rFonts w:ascii="Arial" w:hAnsi="Arial" w:cs="Arial"/>
          <w:i w:val="0"/>
          <w:color w:val="auto"/>
          <w:lang w:val="es-ES"/>
        </w:rPr>
      </w:pPr>
      <w:r w:rsidRPr="00C116A6">
        <w:rPr>
          <w:rFonts w:ascii="Arial" w:hAnsi="Arial" w:cs="Arial"/>
          <w:i w:val="0"/>
          <w:color w:val="auto"/>
          <w:lang w:val="es-ES"/>
        </w:rPr>
        <w:br/>
        <w:t>1. IDENTIFICACIÓN</w:t>
      </w:r>
    </w:p>
    <w:p w:rsidR="00134A53" w:rsidRPr="00C116A6" w:rsidRDefault="000B3F24" w:rsidP="00E76B24">
      <w:pPr>
        <w:numPr>
          <w:ilvl w:val="0"/>
          <w:numId w:val="18"/>
        </w:numPr>
        <w:pBdr>
          <w:top w:val="single" w:sz="4" w:space="1" w:color="auto"/>
          <w:left w:val="single" w:sz="4" w:space="0" w:color="auto"/>
          <w:bottom w:val="single" w:sz="4" w:space="1" w:color="auto"/>
          <w:right w:val="single" w:sz="4" w:space="0" w:color="auto"/>
        </w:pBdr>
        <w:contextualSpacing/>
        <w:jc w:val="both"/>
        <w:rPr>
          <w:rFonts w:ascii="Arial" w:hAnsi="Arial" w:cs="Arial"/>
          <w:bCs/>
          <w:sz w:val="22"/>
          <w:szCs w:val="22"/>
          <w:lang w:val="es-ES"/>
        </w:rPr>
      </w:pPr>
      <w:r w:rsidRPr="00C116A6">
        <w:rPr>
          <w:rFonts w:ascii="Arial" w:hAnsi="Arial" w:cs="Arial"/>
          <w:b/>
          <w:bCs/>
          <w:sz w:val="22"/>
          <w:szCs w:val="22"/>
          <w:lang w:val="es-ES"/>
        </w:rPr>
        <w:t>Nombre de</w:t>
      </w:r>
      <w:r w:rsidR="000C1129">
        <w:rPr>
          <w:rFonts w:ascii="Arial" w:hAnsi="Arial" w:cs="Arial"/>
          <w:b/>
          <w:bCs/>
          <w:sz w:val="22"/>
          <w:szCs w:val="22"/>
          <w:lang w:val="es-ES"/>
        </w:rPr>
        <w:t>l</w:t>
      </w:r>
      <w:r w:rsidRPr="00C116A6">
        <w:rPr>
          <w:rFonts w:ascii="Arial" w:hAnsi="Arial" w:cs="Arial"/>
          <w:b/>
          <w:bCs/>
          <w:sz w:val="22"/>
          <w:szCs w:val="22"/>
          <w:lang w:val="es-ES"/>
        </w:rPr>
        <w:t xml:space="preserve"> módulo: </w:t>
      </w:r>
      <w:r w:rsidR="00134A53" w:rsidRPr="00C116A6">
        <w:rPr>
          <w:rFonts w:ascii="Arial" w:hAnsi="Arial" w:cs="Arial"/>
          <w:bCs/>
          <w:sz w:val="22"/>
          <w:szCs w:val="22"/>
          <w:lang w:val="es-ES"/>
        </w:rPr>
        <w:t>Turismo de Eventos. Técnicas de Gestión y Planificación de Eventos</w:t>
      </w:r>
    </w:p>
    <w:p w:rsidR="000B3F24" w:rsidRPr="00C116A6" w:rsidRDefault="000B3F24" w:rsidP="00E76B24">
      <w:pPr>
        <w:numPr>
          <w:ilvl w:val="0"/>
          <w:numId w:val="18"/>
        </w:numPr>
        <w:pBdr>
          <w:top w:val="single" w:sz="4" w:space="1" w:color="auto"/>
          <w:left w:val="single" w:sz="4" w:space="0" w:color="auto"/>
          <w:bottom w:val="single" w:sz="4" w:space="1" w:color="auto"/>
          <w:right w:val="single" w:sz="4" w:space="0" w:color="auto"/>
        </w:pBdr>
        <w:contextualSpacing/>
        <w:jc w:val="both"/>
        <w:rPr>
          <w:rFonts w:ascii="Arial" w:hAnsi="Arial" w:cs="Arial"/>
          <w:bCs/>
          <w:sz w:val="22"/>
          <w:szCs w:val="22"/>
          <w:lang w:val="es-ES"/>
        </w:rPr>
      </w:pPr>
      <w:r w:rsidRPr="00C116A6">
        <w:rPr>
          <w:rFonts w:ascii="Arial" w:hAnsi="Arial" w:cs="Arial"/>
          <w:b/>
          <w:bCs/>
          <w:sz w:val="22"/>
          <w:szCs w:val="22"/>
          <w:lang w:val="es-ES"/>
        </w:rPr>
        <w:t xml:space="preserve">código: </w:t>
      </w:r>
      <w:r w:rsidR="00134A53" w:rsidRPr="00C116A6">
        <w:rPr>
          <w:rFonts w:ascii="Arial" w:hAnsi="Arial" w:cs="Arial"/>
          <w:bCs/>
          <w:sz w:val="22"/>
          <w:szCs w:val="22"/>
          <w:lang w:val="es-ES"/>
        </w:rPr>
        <w:t>43077</w:t>
      </w:r>
    </w:p>
    <w:p w:rsidR="000B3F24" w:rsidRPr="00C116A6" w:rsidRDefault="000B3F24" w:rsidP="00E76B24">
      <w:pPr>
        <w:numPr>
          <w:ilvl w:val="0"/>
          <w:numId w:val="18"/>
        </w:numPr>
        <w:pBdr>
          <w:top w:val="single" w:sz="4" w:space="1" w:color="auto"/>
          <w:left w:val="single" w:sz="4" w:space="0" w:color="auto"/>
          <w:bottom w:val="single" w:sz="4" w:space="1" w:color="auto"/>
          <w:right w:val="single" w:sz="4" w:space="0" w:color="auto"/>
        </w:pBdr>
        <w:contextualSpacing/>
        <w:jc w:val="both"/>
        <w:rPr>
          <w:rFonts w:ascii="Arial" w:hAnsi="Arial" w:cs="Arial"/>
          <w:bCs/>
          <w:sz w:val="22"/>
          <w:szCs w:val="22"/>
          <w:lang w:val="es-ES"/>
        </w:rPr>
      </w:pPr>
      <w:r w:rsidRPr="00C116A6">
        <w:rPr>
          <w:rFonts w:ascii="Arial" w:hAnsi="Arial" w:cs="Arial"/>
          <w:b/>
          <w:bCs/>
          <w:sz w:val="22"/>
          <w:szCs w:val="22"/>
          <w:lang w:val="es-ES"/>
        </w:rPr>
        <w:t xml:space="preserve">titulación: </w:t>
      </w:r>
      <w:r w:rsidR="00134A53" w:rsidRPr="00C116A6">
        <w:rPr>
          <w:rFonts w:ascii="Arial" w:hAnsi="Arial" w:cs="Arial"/>
          <w:bCs/>
          <w:sz w:val="22"/>
          <w:szCs w:val="22"/>
          <w:lang w:val="es-ES"/>
        </w:rPr>
        <w:t>Máster Universitario en Dirección y Organización de Turismo de Eventos</w:t>
      </w:r>
    </w:p>
    <w:p w:rsidR="000B3F24" w:rsidRPr="00C116A6" w:rsidRDefault="000B3F24" w:rsidP="00E76B24">
      <w:pPr>
        <w:numPr>
          <w:ilvl w:val="0"/>
          <w:numId w:val="18"/>
        </w:numPr>
        <w:pBdr>
          <w:top w:val="single" w:sz="4" w:space="1" w:color="auto"/>
          <w:left w:val="single" w:sz="4" w:space="0" w:color="auto"/>
          <w:bottom w:val="single" w:sz="4" w:space="1" w:color="auto"/>
          <w:right w:val="single" w:sz="4" w:space="0" w:color="auto"/>
        </w:pBdr>
        <w:contextualSpacing/>
        <w:jc w:val="both"/>
        <w:rPr>
          <w:rFonts w:ascii="Arial" w:hAnsi="Arial" w:cs="Arial"/>
          <w:b/>
          <w:bCs/>
          <w:sz w:val="22"/>
          <w:szCs w:val="22"/>
          <w:lang w:val="es-ES"/>
        </w:rPr>
      </w:pPr>
      <w:r w:rsidRPr="00C116A6">
        <w:rPr>
          <w:rFonts w:ascii="Arial" w:hAnsi="Arial" w:cs="Arial"/>
          <w:b/>
          <w:bCs/>
          <w:sz w:val="22"/>
          <w:szCs w:val="22"/>
          <w:lang w:val="es-ES"/>
        </w:rPr>
        <w:t xml:space="preserve">Curso académico: </w:t>
      </w:r>
      <w:r w:rsidR="00134A53" w:rsidRPr="00C116A6">
        <w:rPr>
          <w:rFonts w:ascii="Arial" w:hAnsi="Arial" w:cs="Arial"/>
          <w:bCs/>
          <w:sz w:val="22"/>
          <w:szCs w:val="22"/>
          <w:lang w:val="es-ES"/>
        </w:rPr>
        <w:t>2018-19</w:t>
      </w:r>
    </w:p>
    <w:p w:rsidR="000B3F24" w:rsidRPr="00C116A6" w:rsidRDefault="000B3F24" w:rsidP="00E76B24">
      <w:pPr>
        <w:numPr>
          <w:ilvl w:val="0"/>
          <w:numId w:val="18"/>
        </w:numPr>
        <w:pBdr>
          <w:top w:val="single" w:sz="4" w:space="1" w:color="auto"/>
          <w:left w:val="single" w:sz="4" w:space="0" w:color="auto"/>
          <w:bottom w:val="single" w:sz="4" w:space="1" w:color="auto"/>
          <w:right w:val="single" w:sz="4" w:space="0" w:color="auto"/>
        </w:pBdr>
        <w:contextualSpacing/>
        <w:jc w:val="both"/>
        <w:rPr>
          <w:rFonts w:ascii="Arial" w:hAnsi="Arial" w:cs="Arial"/>
          <w:b/>
          <w:bCs/>
          <w:sz w:val="22"/>
          <w:szCs w:val="22"/>
          <w:lang w:val="es-ES"/>
        </w:rPr>
      </w:pPr>
      <w:r w:rsidRPr="00C116A6">
        <w:rPr>
          <w:rFonts w:ascii="Arial" w:hAnsi="Arial" w:cs="Arial"/>
          <w:b/>
          <w:bCs/>
          <w:sz w:val="22"/>
          <w:szCs w:val="22"/>
          <w:lang w:val="es-ES"/>
        </w:rPr>
        <w:t xml:space="preserve">Tipo de módulo: </w:t>
      </w:r>
      <w:r w:rsidR="001830CB" w:rsidRPr="001830CB">
        <w:rPr>
          <w:rFonts w:ascii="Arial" w:hAnsi="Arial" w:cs="Arial"/>
          <w:bCs/>
          <w:sz w:val="22"/>
          <w:szCs w:val="22"/>
          <w:lang w:val="es-ES"/>
        </w:rPr>
        <w:t>O</w:t>
      </w:r>
      <w:r w:rsidR="00134A53" w:rsidRPr="00C116A6">
        <w:rPr>
          <w:rFonts w:ascii="Arial" w:hAnsi="Arial" w:cs="Arial"/>
          <w:bCs/>
          <w:sz w:val="22"/>
          <w:szCs w:val="22"/>
          <w:lang w:val="es-ES"/>
        </w:rPr>
        <w:t>bligatori</w:t>
      </w:r>
      <w:r w:rsidR="001830CB">
        <w:rPr>
          <w:rFonts w:ascii="Arial" w:hAnsi="Arial" w:cs="Arial"/>
          <w:bCs/>
          <w:sz w:val="22"/>
          <w:szCs w:val="22"/>
          <w:lang w:val="es-ES"/>
        </w:rPr>
        <w:t>o</w:t>
      </w:r>
    </w:p>
    <w:p w:rsidR="000B3F24" w:rsidRPr="00C116A6" w:rsidRDefault="000B3F24" w:rsidP="00E76B24">
      <w:pPr>
        <w:numPr>
          <w:ilvl w:val="0"/>
          <w:numId w:val="18"/>
        </w:numPr>
        <w:pBdr>
          <w:top w:val="single" w:sz="4" w:space="1" w:color="auto"/>
          <w:left w:val="single" w:sz="4" w:space="0" w:color="auto"/>
          <w:bottom w:val="single" w:sz="4" w:space="1" w:color="auto"/>
          <w:right w:val="single" w:sz="4" w:space="0" w:color="auto"/>
        </w:pBdr>
        <w:contextualSpacing/>
        <w:jc w:val="both"/>
        <w:rPr>
          <w:rFonts w:ascii="Arial" w:hAnsi="Arial" w:cs="Arial"/>
          <w:b/>
          <w:bCs/>
          <w:sz w:val="22"/>
          <w:szCs w:val="22"/>
          <w:lang w:val="es-ES"/>
        </w:rPr>
      </w:pPr>
      <w:r w:rsidRPr="00C116A6">
        <w:rPr>
          <w:rFonts w:ascii="Arial" w:hAnsi="Arial" w:cs="Arial"/>
          <w:b/>
          <w:bCs/>
          <w:sz w:val="22"/>
          <w:szCs w:val="22"/>
          <w:lang w:val="es-ES"/>
        </w:rPr>
        <w:t xml:space="preserve">Créditos ECTS (horas): </w:t>
      </w:r>
      <w:r w:rsidR="00134A53" w:rsidRPr="00C116A6">
        <w:rPr>
          <w:rFonts w:ascii="Arial" w:hAnsi="Arial" w:cs="Arial"/>
          <w:bCs/>
          <w:sz w:val="22"/>
          <w:szCs w:val="22"/>
          <w:lang w:val="es-ES"/>
        </w:rPr>
        <w:t>9 (225)</w:t>
      </w:r>
    </w:p>
    <w:p w:rsidR="000B3F24" w:rsidRPr="00C116A6" w:rsidRDefault="000B3F24" w:rsidP="00E76B24">
      <w:pPr>
        <w:numPr>
          <w:ilvl w:val="0"/>
          <w:numId w:val="18"/>
        </w:numPr>
        <w:pBdr>
          <w:top w:val="single" w:sz="4" w:space="1" w:color="auto"/>
          <w:left w:val="single" w:sz="4" w:space="0" w:color="auto"/>
          <w:bottom w:val="single" w:sz="4" w:space="1" w:color="auto"/>
          <w:right w:val="single" w:sz="4" w:space="0" w:color="auto"/>
        </w:pBdr>
        <w:contextualSpacing/>
        <w:jc w:val="both"/>
        <w:rPr>
          <w:rFonts w:ascii="Arial" w:hAnsi="Arial" w:cs="Arial"/>
          <w:b/>
          <w:bCs/>
          <w:sz w:val="22"/>
          <w:szCs w:val="22"/>
          <w:lang w:val="es-ES"/>
        </w:rPr>
      </w:pPr>
      <w:r w:rsidRPr="00C116A6">
        <w:rPr>
          <w:rFonts w:ascii="Arial" w:hAnsi="Arial" w:cs="Arial"/>
          <w:b/>
          <w:bCs/>
          <w:sz w:val="22"/>
          <w:szCs w:val="22"/>
          <w:lang w:val="es-ES"/>
        </w:rPr>
        <w:t xml:space="preserve">Período de impartición: </w:t>
      </w:r>
      <w:r w:rsidR="00134A53" w:rsidRPr="00C116A6">
        <w:rPr>
          <w:rFonts w:ascii="Arial" w:hAnsi="Arial" w:cs="Arial"/>
          <w:bCs/>
          <w:sz w:val="22"/>
          <w:szCs w:val="22"/>
          <w:lang w:val="es-ES"/>
        </w:rPr>
        <w:t>1er semestre</w:t>
      </w:r>
    </w:p>
    <w:p w:rsidR="000B3F24" w:rsidRPr="00C116A6" w:rsidRDefault="000B3F24" w:rsidP="00E76B24">
      <w:pPr>
        <w:numPr>
          <w:ilvl w:val="0"/>
          <w:numId w:val="18"/>
        </w:numPr>
        <w:pBdr>
          <w:top w:val="single" w:sz="4" w:space="1" w:color="auto"/>
          <w:left w:val="single" w:sz="4" w:space="0" w:color="auto"/>
          <w:bottom w:val="single" w:sz="4" w:space="1" w:color="auto"/>
          <w:right w:val="single" w:sz="4" w:space="0" w:color="auto"/>
        </w:pBdr>
        <w:contextualSpacing/>
        <w:jc w:val="both"/>
        <w:rPr>
          <w:rFonts w:ascii="Arial" w:hAnsi="Arial" w:cs="Arial"/>
          <w:b/>
          <w:bCs/>
          <w:sz w:val="22"/>
          <w:szCs w:val="22"/>
          <w:lang w:val="es-ES"/>
        </w:rPr>
      </w:pPr>
      <w:r w:rsidRPr="00C116A6">
        <w:rPr>
          <w:rFonts w:ascii="Arial" w:hAnsi="Arial" w:cs="Arial"/>
          <w:b/>
          <w:bCs/>
          <w:sz w:val="22"/>
          <w:szCs w:val="22"/>
          <w:lang w:val="es-ES"/>
        </w:rPr>
        <w:t xml:space="preserve">Idioma en que se imparte: </w:t>
      </w:r>
      <w:r w:rsidR="00134A53" w:rsidRPr="00C116A6">
        <w:rPr>
          <w:rFonts w:ascii="Arial" w:hAnsi="Arial" w:cs="Arial"/>
          <w:bCs/>
          <w:sz w:val="22"/>
          <w:szCs w:val="22"/>
          <w:lang w:val="es-ES"/>
        </w:rPr>
        <w:t>castellano</w:t>
      </w:r>
    </w:p>
    <w:p w:rsidR="000B3F24" w:rsidRPr="00C116A6" w:rsidRDefault="000B3F24" w:rsidP="00E76B24">
      <w:pPr>
        <w:numPr>
          <w:ilvl w:val="0"/>
          <w:numId w:val="18"/>
        </w:numPr>
        <w:pBdr>
          <w:top w:val="single" w:sz="4" w:space="1" w:color="auto"/>
          <w:left w:val="single" w:sz="4" w:space="0" w:color="auto"/>
          <w:bottom w:val="single" w:sz="4" w:space="1" w:color="auto"/>
          <w:right w:val="single" w:sz="4" w:space="0" w:color="auto"/>
        </w:pBdr>
        <w:contextualSpacing/>
        <w:jc w:val="both"/>
        <w:rPr>
          <w:rFonts w:ascii="Arial" w:hAnsi="Arial" w:cs="Arial"/>
          <w:b/>
          <w:bCs/>
          <w:sz w:val="22"/>
          <w:szCs w:val="22"/>
          <w:lang w:val="es-ES"/>
        </w:rPr>
      </w:pPr>
      <w:r w:rsidRPr="00C116A6">
        <w:rPr>
          <w:rFonts w:ascii="Arial" w:hAnsi="Arial" w:cs="Arial"/>
          <w:b/>
          <w:bCs/>
          <w:sz w:val="22"/>
          <w:szCs w:val="22"/>
          <w:lang w:val="es-ES"/>
        </w:rPr>
        <w:t>Responsable de</w:t>
      </w:r>
      <w:r w:rsidR="00570D65">
        <w:rPr>
          <w:rFonts w:ascii="Arial" w:hAnsi="Arial" w:cs="Arial"/>
          <w:b/>
          <w:bCs/>
          <w:sz w:val="22"/>
          <w:szCs w:val="22"/>
          <w:lang w:val="es-ES"/>
        </w:rPr>
        <w:t>l</w:t>
      </w:r>
      <w:r w:rsidRPr="00C116A6">
        <w:rPr>
          <w:rFonts w:ascii="Arial" w:hAnsi="Arial" w:cs="Arial"/>
          <w:b/>
          <w:bCs/>
          <w:sz w:val="22"/>
          <w:szCs w:val="22"/>
          <w:lang w:val="es-ES"/>
        </w:rPr>
        <w:t xml:space="preserve"> módulo y mail de contacto: Pepa Aguar: mariajose.aguar@uab.cat</w:t>
      </w:r>
    </w:p>
    <w:p w:rsidR="000B3F24" w:rsidRPr="00C116A6" w:rsidRDefault="000B3F24" w:rsidP="00E76B24">
      <w:pPr>
        <w:numPr>
          <w:ilvl w:val="0"/>
          <w:numId w:val="18"/>
        </w:numPr>
        <w:pBdr>
          <w:top w:val="single" w:sz="4" w:space="1" w:color="auto"/>
          <w:left w:val="single" w:sz="4" w:space="0" w:color="auto"/>
          <w:bottom w:val="single" w:sz="4" w:space="1" w:color="auto"/>
          <w:right w:val="single" w:sz="4" w:space="0" w:color="auto"/>
        </w:pBdr>
        <w:contextualSpacing/>
        <w:jc w:val="both"/>
        <w:rPr>
          <w:rFonts w:ascii="Arial" w:hAnsi="Arial" w:cs="Arial"/>
          <w:bCs/>
          <w:sz w:val="22"/>
          <w:szCs w:val="22"/>
          <w:lang w:val="es-ES"/>
        </w:rPr>
      </w:pPr>
      <w:r w:rsidRPr="00C116A6">
        <w:rPr>
          <w:rFonts w:ascii="Arial" w:hAnsi="Arial" w:cs="Arial"/>
          <w:b/>
          <w:bCs/>
          <w:sz w:val="22"/>
          <w:szCs w:val="22"/>
          <w:lang w:val="es-ES"/>
        </w:rPr>
        <w:t xml:space="preserve">Otros profesores: </w:t>
      </w:r>
      <w:r w:rsidR="00134A53" w:rsidRPr="00C116A6">
        <w:rPr>
          <w:rFonts w:ascii="Arial" w:hAnsi="Arial" w:cs="Arial"/>
          <w:bCs/>
          <w:sz w:val="22"/>
          <w:szCs w:val="22"/>
          <w:lang w:val="es-ES"/>
        </w:rPr>
        <w:t xml:space="preserve">Asunción Blanco, </w:t>
      </w:r>
      <w:proofErr w:type="spellStart"/>
      <w:r w:rsidR="00134A53" w:rsidRPr="00C116A6">
        <w:rPr>
          <w:rFonts w:ascii="Arial" w:hAnsi="Arial" w:cs="Arial"/>
          <w:bCs/>
          <w:sz w:val="22"/>
          <w:szCs w:val="22"/>
          <w:lang w:val="es-ES"/>
        </w:rPr>
        <w:t>Raimond</w:t>
      </w:r>
      <w:proofErr w:type="spellEnd"/>
      <w:r w:rsidR="00134A53" w:rsidRPr="00C116A6">
        <w:rPr>
          <w:rFonts w:ascii="Arial" w:hAnsi="Arial" w:cs="Arial"/>
          <w:bCs/>
          <w:sz w:val="22"/>
          <w:szCs w:val="22"/>
          <w:lang w:val="es-ES"/>
        </w:rPr>
        <w:t xml:space="preserve"> </w:t>
      </w:r>
      <w:proofErr w:type="spellStart"/>
      <w:r w:rsidR="00134A53" w:rsidRPr="00C116A6">
        <w:rPr>
          <w:rFonts w:ascii="Arial" w:hAnsi="Arial" w:cs="Arial"/>
          <w:bCs/>
          <w:sz w:val="22"/>
          <w:szCs w:val="22"/>
          <w:lang w:val="es-ES"/>
        </w:rPr>
        <w:t>Torrents</w:t>
      </w:r>
      <w:proofErr w:type="spellEnd"/>
      <w:r w:rsidR="00134A53" w:rsidRPr="00C116A6">
        <w:rPr>
          <w:rFonts w:ascii="Arial" w:hAnsi="Arial" w:cs="Arial"/>
          <w:bCs/>
          <w:sz w:val="22"/>
          <w:szCs w:val="22"/>
          <w:lang w:val="es-ES"/>
        </w:rPr>
        <w:t xml:space="preserve">, Sonia </w:t>
      </w:r>
      <w:proofErr w:type="spellStart"/>
      <w:r w:rsidR="00134A53" w:rsidRPr="00C116A6">
        <w:rPr>
          <w:rFonts w:ascii="Arial" w:hAnsi="Arial" w:cs="Arial"/>
          <w:bCs/>
          <w:sz w:val="22"/>
          <w:szCs w:val="22"/>
          <w:lang w:val="es-ES"/>
        </w:rPr>
        <w:t>Serracarbassa</w:t>
      </w:r>
      <w:proofErr w:type="spellEnd"/>
      <w:r w:rsidR="00134A53" w:rsidRPr="00C116A6">
        <w:rPr>
          <w:rFonts w:ascii="Arial" w:hAnsi="Arial" w:cs="Arial"/>
          <w:bCs/>
          <w:sz w:val="22"/>
          <w:szCs w:val="22"/>
          <w:lang w:val="es-ES"/>
        </w:rPr>
        <w:t xml:space="preserve">, Joan </w:t>
      </w:r>
      <w:proofErr w:type="spellStart"/>
      <w:r w:rsidR="00134A53" w:rsidRPr="00C116A6">
        <w:rPr>
          <w:rFonts w:ascii="Arial" w:hAnsi="Arial" w:cs="Arial"/>
          <w:bCs/>
          <w:sz w:val="22"/>
          <w:szCs w:val="22"/>
          <w:lang w:val="es-ES"/>
        </w:rPr>
        <w:t>Torrella</w:t>
      </w:r>
      <w:proofErr w:type="spellEnd"/>
      <w:r w:rsidR="00134A53" w:rsidRPr="00C116A6">
        <w:rPr>
          <w:rFonts w:ascii="Arial" w:hAnsi="Arial" w:cs="Arial"/>
          <w:bCs/>
          <w:sz w:val="22"/>
          <w:szCs w:val="22"/>
          <w:lang w:val="es-ES"/>
        </w:rPr>
        <w:t xml:space="preserve">, Pepa Aguar, </w:t>
      </w:r>
      <w:r w:rsidR="00C116A6" w:rsidRPr="00C116A6">
        <w:rPr>
          <w:rFonts w:ascii="Arial" w:hAnsi="Arial" w:cs="Arial"/>
          <w:bCs/>
          <w:sz w:val="22"/>
          <w:szCs w:val="22"/>
          <w:lang w:val="es-ES"/>
        </w:rPr>
        <w:t>Joaquín</w:t>
      </w:r>
      <w:r w:rsidR="00134A53" w:rsidRPr="00C116A6">
        <w:rPr>
          <w:rFonts w:ascii="Arial" w:hAnsi="Arial" w:cs="Arial"/>
          <w:bCs/>
          <w:sz w:val="22"/>
          <w:szCs w:val="22"/>
          <w:lang w:val="es-ES"/>
        </w:rPr>
        <w:t xml:space="preserve"> Rodríguez, Daniel Blabia, Anna </w:t>
      </w:r>
      <w:proofErr w:type="spellStart"/>
      <w:r w:rsidR="00134A53" w:rsidRPr="00C116A6">
        <w:rPr>
          <w:rFonts w:ascii="Arial" w:hAnsi="Arial" w:cs="Arial"/>
          <w:bCs/>
          <w:sz w:val="22"/>
          <w:szCs w:val="22"/>
          <w:lang w:val="es-ES"/>
        </w:rPr>
        <w:t>Tossas</w:t>
      </w:r>
      <w:proofErr w:type="spellEnd"/>
      <w:r w:rsidR="00134A53" w:rsidRPr="00C116A6">
        <w:rPr>
          <w:rFonts w:ascii="Arial" w:hAnsi="Arial" w:cs="Arial"/>
          <w:bCs/>
          <w:sz w:val="22"/>
          <w:szCs w:val="22"/>
          <w:lang w:val="es-ES"/>
        </w:rPr>
        <w:t xml:space="preserve">, Eric </w:t>
      </w:r>
      <w:proofErr w:type="spellStart"/>
      <w:r w:rsidR="00134A53" w:rsidRPr="00C116A6">
        <w:rPr>
          <w:rFonts w:ascii="Arial" w:hAnsi="Arial" w:cs="Arial"/>
          <w:bCs/>
          <w:sz w:val="22"/>
          <w:szCs w:val="22"/>
          <w:lang w:val="es-ES"/>
        </w:rPr>
        <w:t>Mottard</w:t>
      </w:r>
      <w:proofErr w:type="spellEnd"/>
      <w:r w:rsidR="00134A53" w:rsidRPr="00C116A6">
        <w:rPr>
          <w:rFonts w:ascii="Arial" w:hAnsi="Arial" w:cs="Arial"/>
          <w:bCs/>
          <w:sz w:val="22"/>
          <w:szCs w:val="22"/>
          <w:lang w:val="es-ES"/>
        </w:rPr>
        <w:t>, Anna Bueno, Mónica García, Víctor Giménez, Magdalena Cayón, Francesc Romagosa</w:t>
      </w:r>
    </w:p>
    <w:p w:rsidR="000B3F24" w:rsidRPr="00C116A6" w:rsidRDefault="000B3F24" w:rsidP="00E76B24">
      <w:pPr>
        <w:pStyle w:val="Citadestacada2"/>
        <w:pBdr>
          <w:bottom w:val="single" w:sz="4" w:space="4" w:color="auto"/>
        </w:pBdr>
        <w:spacing w:before="0" w:after="0" w:line="360" w:lineRule="auto"/>
        <w:ind w:left="0"/>
        <w:contextualSpacing/>
        <w:jc w:val="both"/>
        <w:rPr>
          <w:rFonts w:ascii="Arial" w:hAnsi="Arial" w:cs="Arial"/>
          <w:i w:val="0"/>
          <w:color w:val="auto"/>
          <w:lang w:val="es-ES"/>
        </w:rPr>
      </w:pPr>
      <w:r w:rsidRPr="00C116A6">
        <w:rPr>
          <w:rFonts w:ascii="Arial" w:hAnsi="Arial" w:cs="Arial"/>
          <w:i w:val="0"/>
          <w:color w:val="auto"/>
          <w:lang w:val="es-ES"/>
        </w:rPr>
        <w:t>2. PRESENTACIÓN</w:t>
      </w:r>
    </w:p>
    <w:p w:rsidR="00B02657" w:rsidRPr="00C116A6" w:rsidRDefault="00134A53" w:rsidP="00E76B24">
      <w:pPr>
        <w:pStyle w:val="HTMLconformatoprevio"/>
        <w:spacing w:line="360" w:lineRule="auto"/>
        <w:contextualSpacing/>
        <w:jc w:val="both"/>
        <w:rPr>
          <w:rFonts w:ascii="Arial" w:hAnsi="Arial" w:cs="Arial"/>
          <w:sz w:val="22"/>
          <w:szCs w:val="22"/>
          <w:lang w:val="es-ES"/>
        </w:rPr>
      </w:pPr>
      <w:r w:rsidRPr="00C116A6">
        <w:rPr>
          <w:rFonts w:ascii="Arial" w:eastAsia="SimSun" w:hAnsi="Arial" w:cs="Arial"/>
          <w:sz w:val="22"/>
          <w:szCs w:val="22"/>
          <w:lang w:val="es-ES"/>
        </w:rPr>
        <w:t xml:space="preserve"> </w:t>
      </w:r>
      <w:r w:rsidR="00B02657" w:rsidRPr="00C116A6">
        <w:rPr>
          <w:rFonts w:ascii="Arial" w:hAnsi="Arial" w:cs="Arial"/>
          <w:sz w:val="22"/>
          <w:szCs w:val="22"/>
          <w:lang w:val="es-ES"/>
        </w:rPr>
        <w:t xml:space="preserve">El objetivo básico de este primer Módulo es doble: discutir los conceptos fundamentales del turismo de negocios y dotar al estudiante de instrumentos y metodología específica para poder cursar el Master en las mejores condiciones. Para alcanzar este planteamiento se imparten dos tipos de sesiones. Sesiones magistrales en las que se presenta el sector, su estado actual y evolución reciente, su composición y morfología. Sesiones metodológicas en las que se proporcionan los elementos y conocimientos </w:t>
      </w:r>
      <w:proofErr w:type="gramStart"/>
      <w:r w:rsidR="00B02657" w:rsidRPr="00C116A6">
        <w:rPr>
          <w:rFonts w:ascii="Arial" w:hAnsi="Arial" w:cs="Arial"/>
          <w:sz w:val="22"/>
          <w:szCs w:val="22"/>
          <w:lang w:val="es-ES"/>
        </w:rPr>
        <w:t>necesarios</w:t>
      </w:r>
      <w:proofErr w:type="gramEnd"/>
      <w:r w:rsidR="00B02657" w:rsidRPr="00C116A6">
        <w:rPr>
          <w:rFonts w:ascii="Arial" w:hAnsi="Arial" w:cs="Arial"/>
          <w:sz w:val="22"/>
          <w:szCs w:val="22"/>
          <w:lang w:val="es-ES"/>
        </w:rPr>
        <w:t xml:space="preserve"> para poder desarrollar los trabajos de investigación que se le exigirán al estudiante en el Módulo del Trabajo Fin de Máster.</w:t>
      </w:r>
    </w:p>
    <w:p w:rsidR="00B02657" w:rsidRPr="00C116A6" w:rsidRDefault="00B02657" w:rsidP="00E76B24">
      <w:pPr>
        <w:pStyle w:val="Citadestacada2"/>
        <w:pBdr>
          <w:bottom w:val="single" w:sz="4" w:space="4" w:color="auto"/>
        </w:pBdr>
        <w:spacing w:before="0" w:after="0" w:line="360" w:lineRule="auto"/>
        <w:ind w:left="0"/>
        <w:contextualSpacing/>
        <w:jc w:val="both"/>
        <w:rPr>
          <w:rFonts w:ascii="Arial" w:hAnsi="Arial" w:cs="Arial"/>
          <w:i w:val="0"/>
          <w:color w:val="auto"/>
          <w:lang w:val="es-ES"/>
        </w:rPr>
      </w:pPr>
      <w:r w:rsidRPr="00C116A6">
        <w:rPr>
          <w:rFonts w:ascii="Arial" w:hAnsi="Arial" w:cs="Arial"/>
          <w:i w:val="0"/>
          <w:color w:val="auto"/>
          <w:lang w:val="es-ES"/>
        </w:rPr>
        <w:lastRenderedPageBreak/>
        <w:t>3. OBJETIVOS FORMATIVOS</w:t>
      </w:r>
    </w:p>
    <w:p w:rsidR="00B02657" w:rsidRPr="00C116A6" w:rsidRDefault="00B02657" w:rsidP="00E7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rFonts w:ascii="Arial" w:hAnsi="Arial" w:cs="Arial"/>
          <w:sz w:val="22"/>
          <w:szCs w:val="22"/>
          <w:lang w:val="es-ES"/>
        </w:rPr>
      </w:pPr>
    </w:p>
    <w:p w:rsidR="00B02657" w:rsidRPr="00C116A6" w:rsidRDefault="00B02657" w:rsidP="00E7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rFonts w:ascii="Arial" w:hAnsi="Arial" w:cs="Arial"/>
          <w:sz w:val="22"/>
          <w:szCs w:val="22"/>
          <w:lang w:val="es-ES"/>
        </w:rPr>
      </w:pPr>
      <w:r w:rsidRPr="00C116A6">
        <w:rPr>
          <w:rFonts w:ascii="Arial" w:hAnsi="Arial" w:cs="Arial"/>
          <w:sz w:val="22"/>
          <w:szCs w:val="22"/>
          <w:lang w:val="es-ES"/>
        </w:rPr>
        <w:t>1. Introducir a los estudiantes en la conceptualización del Turismo de negocios y de Eventos</w:t>
      </w:r>
    </w:p>
    <w:p w:rsidR="00B02657" w:rsidRPr="00C116A6" w:rsidRDefault="00B02657" w:rsidP="00E7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rFonts w:ascii="Arial" w:hAnsi="Arial" w:cs="Arial"/>
          <w:sz w:val="22"/>
          <w:szCs w:val="22"/>
          <w:lang w:val="es-ES"/>
        </w:rPr>
      </w:pPr>
      <w:r w:rsidRPr="00C116A6">
        <w:rPr>
          <w:rFonts w:ascii="Arial" w:hAnsi="Arial" w:cs="Arial"/>
          <w:sz w:val="22"/>
          <w:szCs w:val="22"/>
          <w:lang w:val="es-ES"/>
        </w:rPr>
        <w:t>2. Conocer las entidades públicas y privadas que lo impulsan</w:t>
      </w:r>
    </w:p>
    <w:p w:rsidR="00B02657" w:rsidRPr="00C116A6" w:rsidRDefault="00B02657" w:rsidP="00E7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rFonts w:ascii="Arial" w:hAnsi="Arial" w:cs="Arial"/>
          <w:sz w:val="22"/>
          <w:szCs w:val="22"/>
          <w:lang w:val="es-ES"/>
        </w:rPr>
      </w:pPr>
      <w:r w:rsidRPr="00C116A6">
        <w:rPr>
          <w:rFonts w:ascii="Arial" w:hAnsi="Arial" w:cs="Arial"/>
          <w:sz w:val="22"/>
          <w:szCs w:val="22"/>
          <w:lang w:val="es-ES"/>
        </w:rPr>
        <w:t>3. Aprender a definir las fases de un proyecto para la consecución de un evento: principales coordenadas y ámbitos de desarrollo</w:t>
      </w:r>
    </w:p>
    <w:p w:rsidR="00B02657" w:rsidRPr="00C116A6" w:rsidRDefault="00B02657" w:rsidP="00E7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rFonts w:ascii="Arial" w:hAnsi="Arial" w:cs="Arial"/>
          <w:sz w:val="22"/>
          <w:szCs w:val="22"/>
          <w:lang w:val="es-ES"/>
        </w:rPr>
      </w:pPr>
      <w:r w:rsidRPr="00C116A6">
        <w:rPr>
          <w:rFonts w:ascii="Arial" w:hAnsi="Arial" w:cs="Arial"/>
          <w:sz w:val="22"/>
          <w:szCs w:val="22"/>
          <w:lang w:val="es-ES"/>
        </w:rPr>
        <w:t>4. Aprender la utilización de las tecnologías aplicadas a la calendarización y distribución de tareas de un evento: MS Project</w:t>
      </w:r>
    </w:p>
    <w:p w:rsidR="00B02657" w:rsidRPr="00C116A6" w:rsidRDefault="00B02657" w:rsidP="00E7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rFonts w:ascii="Arial" w:hAnsi="Arial" w:cs="Arial"/>
          <w:sz w:val="22"/>
          <w:szCs w:val="22"/>
          <w:lang w:val="es-ES"/>
        </w:rPr>
      </w:pPr>
      <w:r w:rsidRPr="00C116A6">
        <w:rPr>
          <w:rFonts w:ascii="Arial" w:hAnsi="Arial" w:cs="Arial"/>
          <w:sz w:val="22"/>
          <w:szCs w:val="22"/>
          <w:lang w:val="es-ES"/>
        </w:rPr>
        <w:t>5. Incorporar las herramientas para el desarrollo de un Trabajo de Investigación con metodología y rigor universitario</w:t>
      </w:r>
    </w:p>
    <w:p w:rsidR="00B02657" w:rsidRPr="00C116A6" w:rsidRDefault="00B02657" w:rsidP="00E7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rFonts w:ascii="Arial" w:hAnsi="Arial" w:cs="Arial"/>
          <w:sz w:val="22"/>
          <w:szCs w:val="22"/>
          <w:lang w:val="es-ES"/>
        </w:rPr>
      </w:pPr>
      <w:r w:rsidRPr="00C116A6">
        <w:rPr>
          <w:rFonts w:ascii="Arial" w:hAnsi="Arial" w:cs="Arial"/>
          <w:sz w:val="22"/>
          <w:szCs w:val="22"/>
          <w:lang w:val="es-ES"/>
        </w:rPr>
        <w:t>6. Analizar y formular estrategias de sostenibilidad aplicadas a los eventos</w:t>
      </w:r>
    </w:p>
    <w:p w:rsidR="00B02657" w:rsidRPr="00C116A6" w:rsidRDefault="00B02657" w:rsidP="00E7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rFonts w:ascii="Arial" w:hAnsi="Arial" w:cs="Arial"/>
          <w:sz w:val="22"/>
          <w:szCs w:val="22"/>
          <w:lang w:val="es-ES"/>
        </w:rPr>
      </w:pPr>
    </w:p>
    <w:p w:rsidR="00B02657" w:rsidRPr="00C116A6" w:rsidRDefault="00B02657" w:rsidP="00E7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rFonts w:ascii="Arial" w:hAnsi="Arial" w:cs="Arial"/>
          <w:b/>
          <w:sz w:val="22"/>
          <w:szCs w:val="22"/>
          <w:lang w:val="es-ES"/>
        </w:rPr>
      </w:pPr>
    </w:p>
    <w:p w:rsidR="00B02657" w:rsidRPr="00C116A6" w:rsidRDefault="00B02657" w:rsidP="00E76B24">
      <w:pPr>
        <w:pStyle w:val="Citadestacada2"/>
        <w:pBdr>
          <w:bottom w:val="single" w:sz="4" w:space="4" w:color="auto"/>
        </w:pBdr>
        <w:spacing w:before="0" w:after="0" w:line="360" w:lineRule="auto"/>
        <w:ind w:left="0"/>
        <w:contextualSpacing/>
        <w:jc w:val="both"/>
        <w:rPr>
          <w:rFonts w:ascii="Arial" w:hAnsi="Arial" w:cs="Arial"/>
          <w:i w:val="0"/>
          <w:color w:val="auto"/>
          <w:lang w:val="es-ES"/>
        </w:rPr>
      </w:pPr>
      <w:r w:rsidRPr="00C116A6">
        <w:rPr>
          <w:rFonts w:ascii="Arial" w:hAnsi="Arial" w:cs="Arial"/>
          <w:i w:val="0"/>
          <w:color w:val="auto"/>
          <w:lang w:val="es-ES"/>
        </w:rPr>
        <w:t xml:space="preserve">4. COMPETENCIAS </w:t>
      </w:r>
      <w:r w:rsidR="00B7044A" w:rsidRPr="00C116A6">
        <w:rPr>
          <w:rFonts w:ascii="Arial" w:hAnsi="Arial" w:cs="Arial"/>
          <w:i w:val="0"/>
          <w:color w:val="auto"/>
          <w:lang w:val="es-ES"/>
        </w:rPr>
        <w:t>Y</w:t>
      </w:r>
      <w:r w:rsidRPr="00C116A6">
        <w:rPr>
          <w:rFonts w:ascii="Arial" w:hAnsi="Arial" w:cs="Arial"/>
          <w:i w:val="0"/>
          <w:color w:val="auto"/>
          <w:lang w:val="es-ES"/>
        </w:rPr>
        <w:t xml:space="preserve"> RESULTADOS DE APRENDIZAJE </w:t>
      </w:r>
    </w:p>
    <w:p w:rsidR="00F0553B" w:rsidRPr="00F0553B" w:rsidRDefault="00F0553B" w:rsidP="00F0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rFonts w:ascii="Arial" w:hAnsi="Arial" w:cs="Arial"/>
          <w:b/>
          <w:sz w:val="22"/>
          <w:szCs w:val="22"/>
          <w:u w:val="single"/>
          <w:lang w:val="es-ES"/>
        </w:rPr>
      </w:pPr>
      <w:r w:rsidRPr="00F0553B">
        <w:rPr>
          <w:rFonts w:ascii="Arial" w:hAnsi="Arial" w:cs="Arial"/>
          <w:b/>
          <w:sz w:val="22"/>
          <w:szCs w:val="22"/>
          <w:u w:val="single"/>
          <w:lang w:val="es-ES"/>
        </w:rPr>
        <w:t>COMPETENCIAS ESPECÍFICAS Y RESULTADOS DE APRENDIZAJE</w:t>
      </w:r>
    </w:p>
    <w:p w:rsidR="00F0553B" w:rsidRPr="00F0553B" w:rsidRDefault="00F0553B" w:rsidP="00F0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rFonts w:ascii="Arial" w:hAnsi="Arial" w:cs="Arial"/>
          <w:b/>
          <w:sz w:val="22"/>
          <w:szCs w:val="22"/>
          <w:u w:val="single"/>
          <w:lang w:val="es-ES"/>
        </w:rPr>
      </w:pPr>
    </w:p>
    <w:p w:rsidR="00F0553B" w:rsidRPr="00F0553B" w:rsidRDefault="00F0553B" w:rsidP="00F0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rFonts w:ascii="Arial" w:hAnsi="Arial" w:cs="Arial"/>
          <w:sz w:val="22"/>
          <w:szCs w:val="22"/>
          <w:lang w:val="es-ES"/>
        </w:rPr>
      </w:pPr>
      <w:r w:rsidRPr="00F0553B">
        <w:rPr>
          <w:rFonts w:ascii="Arial" w:hAnsi="Arial" w:cs="Arial"/>
          <w:sz w:val="22"/>
          <w:szCs w:val="22"/>
          <w:lang w:val="es-ES"/>
        </w:rPr>
        <w:t>E01. Identificar los actores y conceptos fundamentales del turismo de eventos para analizar los datos sectoriales de actualidad y poder detectar nuevas tendencias</w:t>
      </w:r>
    </w:p>
    <w:p w:rsidR="00F0553B" w:rsidRPr="00F0553B" w:rsidRDefault="00F0553B" w:rsidP="00F0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rFonts w:ascii="Arial" w:hAnsi="Arial" w:cs="Arial"/>
          <w:sz w:val="22"/>
          <w:szCs w:val="22"/>
          <w:lang w:val="es-ES"/>
        </w:rPr>
      </w:pPr>
      <w:r w:rsidRPr="00F0553B">
        <w:rPr>
          <w:rFonts w:ascii="Arial" w:hAnsi="Arial" w:cs="Arial"/>
          <w:sz w:val="22"/>
          <w:szCs w:val="22"/>
          <w:lang w:val="es-ES"/>
        </w:rPr>
        <w:t>E01.01 Obtener una visión global sobre los actores principales del Turismo de Eventos</w:t>
      </w:r>
    </w:p>
    <w:p w:rsidR="00F0553B" w:rsidRPr="00F0553B" w:rsidRDefault="00F0553B" w:rsidP="00F0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rFonts w:ascii="Arial" w:hAnsi="Arial" w:cs="Arial"/>
          <w:sz w:val="22"/>
          <w:szCs w:val="22"/>
          <w:lang w:val="es-ES"/>
        </w:rPr>
      </w:pPr>
      <w:r w:rsidRPr="00F0553B">
        <w:rPr>
          <w:rFonts w:ascii="Arial" w:hAnsi="Arial" w:cs="Arial"/>
          <w:sz w:val="22"/>
          <w:szCs w:val="22"/>
          <w:lang w:val="es-ES"/>
        </w:rPr>
        <w:t>E01.02 Identificar las tendencias históricas y actuales dentro del Turismo de Eventos analizando todos los datos estadísticos y bibliográficos disponibles</w:t>
      </w:r>
    </w:p>
    <w:p w:rsidR="00F0553B" w:rsidRPr="00F0553B" w:rsidRDefault="00F0553B" w:rsidP="00F0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rFonts w:ascii="Arial" w:hAnsi="Arial" w:cs="Arial"/>
          <w:sz w:val="22"/>
          <w:szCs w:val="22"/>
          <w:lang w:val="es-ES"/>
        </w:rPr>
      </w:pPr>
      <w:r w:rsidRPr="00F0553B">
        <w:rPr>
          <w:rFonts w:ascii="Arial" w:hAnsi="Arial" w:cs="Arial"/>
          <w:sz w:val="22"/>
          <w:szCs w:val="22"/>
          <w:lang w:val="es-ES"/>
        </w:rPr>
        <w:t>E02 Planificar y gestionar los diferentes tipos de actividades necesarias para la organización de un evento</w:t>
      </w:r>
    </w:p>
    <w:p w:rsidR="00F0553B" w:rsidRPr="00F0553B" w:rsidRDefault="00F0553B" w:rsidP="00F0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rFonts w:ascii="Arial" w:hAnsi="Arial" w:cs="Arial"/>
          <w:sz w:val="22"/>
          <w:szCs w:val="22"/>
          <w:lang w:val="es-ES"/>
        </w:rPr>
      </w:pPr>
      <w:r w:rsidRPr="00F0553B">
        <w:rPr>
          <w:rFonts w:ascii="Arial" w:hAnsi="Arial" w:cs="Arial"/>
          <w:sz w:val="22"/>
          <w:szCs w:val="22"/>
          <w:lang w:val="es-ES"/>
        </w:rPr>
        <w:t>E02.01 Desarrollar capacidades para entender los procesos de creación así como incentivar la creatividad</w:t>
      </w:r>
    </w:p>
    <w:p w:rsidR="00F0553B" w:rsidRPr="00F0553B" w:rsidRDefault="00F0553B" w:rsidP="00F0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rFonts w:ascii="Arial" w:hAnsi="Arial" w:cs="Arial"/>
          <w:sz w:val="22"/>
          <w:szCs w:val="22"/>
          <w:lang w:val="es-ES"/>
        </w:rPr>
      </w:pPr>
      <w:r w:rsidRPr="00F0553B">
        <w:rPr>
          <w:rFonts w:ascii="Arial" w:hAnsi="Arial" w:cs="Arial"/>
          <w:sz w:val="22"/>
          <w:szCs w:val="22"/>
          <w:lang w:val="es-ES"/>
        </w:rPr>
        <w:t>E02.02 Aplicar los diferentes instrumentos para la gestión de un evento</w:t>
      </w:r>
    </w:p>
    <w:p w:rsidR="00F0553B" w:rsidRPr="00F0553B" w:rsidRDefault="00F0553B" w:rsidP="00F0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rFonts w:ascii="Arial" w:hAnsi="Arial" w:cs="Arial"/>
          <w:sz w:val="22"/>
          <w:szCs w:val="22"/>
          <w:lang w:val="es-ES"/>
        </w:rPr>
      </w:pPr>
      <w:r w:rsidRPr="00F0553B">
        <w:rPr>
          <w:rFonts w:ascii="Arial" w:hAnsi="Arial" w:cs="Arial"/>
          <w:sz w:val="22"/>
          <w:szCs w:val="22"/>
          <w:lang w:val="es-ES"/>
        </w:rPr>
        <w:lastRenderedPageBreak/>
        <w:t>E02.03 Analizar experiencias de diferentes tipos de eventos donde se han aplicado estas técnicas de gestión de eventos</w:t>
      </w:r>
    </w:p>
    <w:p w:rsidR="00F0553B" w:rsidRPr="00F0553B" w:rsidRDefault="00F0553B" w:rsidP="00F0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rFonts w:ascii="Arial" w:hAnsi="Arial" w:cs="Arial"/>
          <w:sz w:val="22"/>
          <w:szCs w:val="22"/>
          <w:lang w:val="es-ES"/>
        </w:rPr>
      </w:pPr>
      <w:r w:rsidRPr="00F0553B">
        <w:rPr>
          <w:rFonts w:ascii="Arial" w:hAnsi="Arial" w:cs="Arial"/>
          <w:sz w:val="22"/>
          <w:szCs w:val="22"/>
          <w:lang w:val="es-ES"/>
        </w:rPr>
        <w:t>E02.04 Saber utilizar las herramientas de gestión de proveedores, definición de protocolos de actuación y tipos de contratación</w:t>
      </w:r>
    </w:p>
    <w:p w:rsidR="00F0553B" w:rsidRDefault="00F0553B" w:rsidP="00F0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rFonts w:ascii="Arial" w:hAnsi="Arial" w:cs="Arial"/>
          <w:b/>
          <w:sz w:val="22"/>
          <w:szCs w:val="22"/>
          <w:u w:val="single"/>
          <w:lang w:val="es-ES"/>
        </w:rPr>
      </w:pPr>
      <w:r w:rsidRPr="00F0553B">
        <w:rPr>
          <w:rFonts w:ascii="Arial" w:hAnsi="Arial" w:cs="Arial"/>
          <w:b/>
          <w:sz w:val="22"/>
          <w:szCs w:val="22"/>
          <w:u w:val="single"/>
          <w:lang w:val="es-ES"/>
        </w:rPr>
        <w:t>COMPETENCIAS BÁSICAS Y TRANSVERSALES</w:t>
      </w:r>
    </w:p>
    <w:p w:rsidR="00F0553B" w:rsidRPr="00F0553B" w:rsidRDefault="00F0553B" w:rsidP="00F0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rFonts w:ascii="Arial" w:hAnsi="Arial" w:cs="Arial"/>
          <w:b/>
          <w:sz w:val="22"/>
          <w:szCs w:val="22"/>
          <w:u w:val="single"/>
          <w:lang w:val="es-ES"/>
        </w:rPr>
      </w:pPr>
    </w:p>
    <w:p w:rsidR="00F0553B" w:rsidRPr="00F0553B" w:rsidRDefault="00F0553B" w:rsidP="00F0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rFonts w:ascii="Arial" w:hAnsi="Arial" w:cs="Arial"/>
          <w:sz w:val="22"/>
          <w:szCs w:val="22"/>
          <w:lang w:val="es-ES"/>
        </w:rPr>
      </w:pPr>
      <w:r w:rsidRPr="00F0553B">
        <w:rPr>
          <w:rFonts w:ascii="Arial" w:hAnsi="Arial" w:cs="Arial"/>
          <w:sz w:val="22"/>
          <w:szCs w:val="22"/>
          <w:lang w:val="es-ES"/>
        </w:rPr>
        <w:t>CB6. Poseer y comprender los conocimientos que permitan ser originales en el desarrollo y / o aplicación de ideas, a menudo en un contexto de investigación</w:t>
      </w:r>
    </w:p>
    <w:p w:rsidR="00F0553B" w:rsidRPr="00F0553B" w:rsidRDefault="00F0553B" w:rsidP="00F0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rFonts w:ascii="Arial" w:hAnsi="Arial" w:cs="Arial"/>
          <w:sz w:val="22"/>
          <w:szCs w:val="22"/>
          <w:lang w:val="es-ES"/>
        </w:rPr>
      </w:pPr>
      <w:r w:rsidRPr="00F0553B">
        <w:rPr>
          <w:rFonts w:ascii="Arial" w:hAnsi="Arial" w:cs="Arial"/>
          <w:sz w:val="22"/>
          <w:szCs w:val="22"/>
          <w:lang w:val="es-ES"/>
        </w:rPr>
        <w:t>CB8. Integrar conocimientos y enfrentarse a la complejidad de formular juicios a partir de una información que, siendo incompleta o limitada, incluya reflexiones sobre las responsabilidades sociales y éticas vinculadas a la aplicación de sus conocimientos y juicios.</w:t>
      </w:r>
    </w:p>
    <w:p w:rsidR="00F0553B" w:rsidRPr="00F0553B" w:rsidRDefault="00F0553B" w:rsidP="00F0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rFonts w:ascii="Arial" w:hAnsi="Arial" w:cs="Arial"/>
          <w:sz w:val="22"/>
          <w:szCs w:val="22"/>
          <w:lang w:val="es-ES"/>
        </w:rPr>
      </w:pPr>
      <w:r w:rsidRPr="00F0553B">
        <w:rPr>
          <w:rFonts w:ascii="Arial" w:hAnsi="Arial" w:cs="Arial"/>
          <w:sz w:val="22"/>
          <w:szCs w:val="22"/>
          <w:lang w:val="es-ES"/>
        </w:rPr>
        <w:t>CB9. Comunicar conclusiones y los conocimientos y razones últimas que las sustentan a públicos especializados y no especializados de un modo claro y sin ambigüedades</w:t>
      </w:r>
    </w:p>
    <w:p w:rsidR="00F0553B" w:rsidRPr="00F0553B" w:rsidRDefault="00F0553B" w:rsidP="00F0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rFonts w:ascii="Arial" w:hAnsi="Arial" w:cs="Arial"/>
          <w:sz w:val="22"/>
          <w:szCs w:val="22"/>
          <w:lang w:val="es-ES"/>
        </w:rPr>
      </w:pPr>
      <w:r w:rsidRPr="00F0553B">
        <w:rPr>
          <w:rFonts w:ascii="Arial" w:hAnsi="Arial" w:cs="Arial"/>
          <w:sz w:val="22"/>
          <w:szCs w:val="22"/>
          <w:lang w:val="es-ES"/>
        </w:rPr>
        <w:t xml:space="preserve">CB10 Poseer habilidades de aprendizaje que permitan continuar estudiando de un modo que habrá de ser en gran medida </w:t>
      </w:r>
      <w:proofErr w:type="spellStart"/>
      <w:r w:rsidRPr="00F0553B">
        <w:rPr>
          <w:rFonts w:ascii="Arial" w:hAnsi="Arial" w:cs="Arial"/>
          <w:sz w:val="22"/>
          <w:szCs w:val="22"/>
          <w:lang w:val="es-ES"/>
        </w:rPr>
        <w:t>autodirigido</w:t>
      </w:r>
      <w:proofErr w:type="spellEnd"/>
      <w:r w:rsidRPr="00F0553B">
        <w:rPr>
          <w:rFonts w:ascii="Arial" w:hAnsi="Arial" w:cs="Arial"/>
          <w:sz w:val="22"/>
          <w:szCs w:val="22"/>
          <w:lang w:val="es-ES"/>
        </w:rPr>
        <w:t xml:space="preserve"> o autónomo</w:t>
      </w:r>
    </w:p>
    <w:p w:rsidR="00F0553B" w:rsidRPr="00F0553B" w:rsidRDefault="00F0553B" w:rsidP="00F0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rFonts w:ascii="Arial" w:hAnsi="Arial" w:cs="Arial"/>
          <w:sz w:val="22"/>
          <w:szCs w:val="22"/>
          <w:lang w:val="es-ES"/>
        </w:rPr>
      </w:pPr>
      <w:r w:rsidRPr="00F0553B">
        <w:rPr>
          <w:rFonts w:ascii="Arial" w:hAnsi="Arial" w:cs="Arial"/>
          <w:sz w:val="22"/>
          <w:szCs w:val="22"/>
          <w:lang w:val="es-ES"/>
        </w:rPr>
        <w:t>GT01. Analizar, razonar críticamente, sintetizar, organizar y planificar los entornos y las actuaciones de gestión</w:t>
      </w:r>
    </w:p>
    <w:p w:rsidR="00F0553B" w:rsidRPr="00F0553B" w:rsidRDefault="00F0553B" w:rsidP="00F0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rFonts w:ascii="Arial" w:hAnsi="Arial" w:cs="Arial"/>
          <w:sz w:val="22"/>
          <w:szCs w:val="22"/>
          <w:lang w:val="es-ES"/>
        </w:rPr>
      </w:pPr>
      <w:r w:rsidRPr="00F0553B">
        <w:rPr>
          <w:rFonts w:ascii="Arial" w:hAnsi="Arial" w:cs="Arial"/>
          <w:sz w:val="22"/>
          <w:szCs w:val="22"/>
          <w:lang w:val="es-ES"/>
        </w:rPr>
        <w:t>GT03. Adaptarse a nuevas situaciones adquiriendo iniciativa para desarrollar estrategias innovador</w:t>
      </w:r>
    </w:p>
    <w:p w:rsidR="00B7044A" w:rsidRPr="00C116A6" w:rsidRDefault="00B7044A" w:rsidP="00B7044A">
      <w:pPr>
        <w:pStyle w:val="Citadestacada2"/>
        <w:pBdr>
          <w:bottom w:val="single" w:sz="4" w:space="4" w:color="auto"/>
        </w:pBdr>
        <w:spacing w:before="0" w:after="0" w:line="360" w:lineRule="auto"/>
        <w:ind w:left="0"/>
        <w:rPr>
          <w:rFonts w:ascii="Arial" w:hAnsi="Arial" w:cs="Arial"/>
          <w:i w:val="0"/>
          <w:color w:val="auto"/>
          <w:lang w:val="es-ES"/>
        </w:rPr>
      </w:pPr>
      <w:r w:rsidRPr="00C116A6">
        <w:rPr>
          <w:rFonts w:ascii="Arial" w:hAnsi="Arial" w:cs="Arial"/>
          <w:i w:val="0"/>
          <w:color w:val="auto"/>
          <w:lang w:val="es-ES"/>
        </w:rPr>
        <w:t>5. TEMARIO Y CONTENIDOS</w:t>
      </w:r>
    </w:p>
    <w:p w:rsidR="00B02657" w:rsidRPr="00C116A6" w:rsidRDefault="00B02657" w:rsidP="00E7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rFonts w:ascii="Arial" w:hAnsi="Arial" w:cs="Arial"/>
          <w:b/>
          <w:sz w:val="22"/>
          <w:szCs w:val="22"/>
          <w:lang w:val="es-ES"/>
        </w:rPr>
      </w:pPr>
    </w:p>
    <w:p w:rsidR="00B02657" w:rsidRPr="00C116A6" w:rsidRDefault="00B02657" w:rsidP="00E7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rFonts w:ascii="Arial" w:hAnsi="Arial" w:cs="Arial"/>
          <w:sz w:val="22"/>
          <w:szCs w:val="22"/>
          <w:lang w:val="es-ES"/>
        </w:rPr>
      </w:pPr>
      <w:r w:rsidRPr="00C116A6">
        <w:rPr>
          <w:rFonts w:ascii="Arial" w:hAnsi="Arial" w:cs="Arial"/>
          <w:sz w:val="22"/>
          <w:szCs w:val="22"/>
          <w:lang w:val="es-ES"/>
        </w:rPr>
        <w:t>1. Sesión de bienvenida e informativa del Máster</w:t>
      </w:r>
    </w:p>
    <w:p w:rsidR="00B02657" w:rsidRPr="00C116A6" w:rsidRDefault="00B02657" w:rsidP="00E7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rFonts w:ascii="Arial" w:hAnsi="Arial" w:cs="Arial"/>
          <w:sz w:val="22"/>
          <w:szCs w:val="22"/>
          <w:lang w:val="es-ES"/>
        </w:rPr>
      </w:pPr>
      <w:r w:rsidRPr="00C116A6">
        <w:rPr>
          <w:rFonts w:ascii="Arial" w:hAnsi="Arial" w:cs="Arial"/>
          <w:sz w:val="22"/>
          <w:szCs w:val="22"/>
          <w:lang w:val="es-ES"/>
        </w:rPr>
        <w:t>2. Sesión inaugural. De qué hablamos cuando hablamos de eventos</w:t>
      </w:r>
    </w:p>
    <w:p w:rsidR="00B02657" w:rsidRPr="00C116A6" w:rsidRDefault="00B02657" w:rsidP="00E7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rFonts w:ascii="Arial" w:hAnsi="Arial" w:cs="Arial"/>
          <w:sz w:val="22"/>
          <w:szCs w:val="22"/>
          <w:lang w:val="es-ES"/>
        </w:rPr>
      </w:pPr>
      <w:r w:rsidRPr="00C116A6">
        <w:rPr>
          <w:rFonts w:ascii="Arial" w:hAnsi="Arial" w:cs="Arial"/>
          <w:sz w:val="22"/>
          <w:szCs w:val="22"/>
          <w:lang w:val="es-ES"/>
        </w:rPr>
        <w:t xml:space="preserve">3. </w:t>
      </w:r>
      <w:r w:rsidR="00F0553B" w:rsidRPr="00C116A6">
        <w:rPr>
          <w:rFonts w:ascii="Arial" w:hAnsi="Arial" w:cs="Arial"/>
          <w:sz w:val="22"/>
          <w:szCs w:val="22"/>
          <w:lang w:val="es-ES"/>
        </w:rPr>
        <w:t>Turismo. Turismo</w:t>
      </w:r>
      <w:r w:rsidRPr="00C116A6">
        <w:rPr>
          <w:rFonts w:ascii="Arial" w:hAnsi="Arial" w:cs="Arial"/>
          <w:sz w:val="22"/>
          <w:szCs w:val="22"/>
          <w:lang w:val="es-ES"/>
        </w:rPr>
        <w:t xml:space="preserve"> de negocios y eventos. </w:t>
      </w:r>
      <w:r w:rsidR="00E76B24" w:rsidRPr="00C116A6">
        <w:rPr>
          <w:rFonts w:ascii="Arial" w:hAnsi="Arial" w:cs="Arial"/>
          <w:sz w:val="22"/>
          <w:szCs w:val="22"/>
          <w:lang w:val="es-ES"/>
        </w:rPr>
        <w:t>C</w:t>
      </w:r>
      <w:r w:rsidRPr="00C116A6">
        <w:rPr>
          <w:rFonts w:ascii="Arial" w:hAnsi="Arial" w:cs="Arial"/>
          <w:sz w:val="22"/>
          <w:szCs w:val="22"/>
          <w:lang w:val="es-ES"/>
        </w:rPr>
        <w:t>onceptualización</w:t>
      </w:r>
    </w:p>
    <w:p w:rsidR="00B02657" w:rsidRPr="00C116A6" w:rsidRDefault="00B02657" w:rsidP="00E7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rFonts w:ascii="Arial" w:hAnsi="Arial" w:cs="Arial"/>
          <w:sz w:val="22"/>
          <w:szCs w:val="22"/>
          <w:lang w:val="es-ES"/>
        </w:rPr>
      </w:pPr>
      <w:r w:rsidRPr="00C116A6">
        <w:rPr>
          <w:rFonts w:ascii="Arial" w:hAnsi="Arial" w:cs="Arial"/>
          <w:sz w:val="22"/>
          <w:szCs w:val="22"/>
          <w:lang w:val="es-ES"/>
        </w:rPr>
        <w:t>4. Turismo de negocios y las ciudades (caso Barcelona)</w:t>
      </w:r>
    </w:p>
    <w:p w:rsidR="00B02657" w:rsidRPr="00C116A6" w:rsidRDefault="00B02657" w:rsidP="00E7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rFonts w:ascii="Arial" w:hAnsi="Arial" w:cs="Arial"/>
          <w:sz w:val="22"/>
          <w:szCs w:val="22"/>
          <w:lang w:val="es-ES"/>
        </w:rPr>
      </w:pPr>
      <w:r w:rsidRPr="00C116A6">
        <w:rPr>
          <w:rFonts w:ascii="Arial" w:hAnsi="Arial" w:cs="Arial"/>
          <w:sz w:val="22"/>
          <w:szCs w:val="22"/>
          <w:lang w:val="es-ES"/>
        </w:rPr>
        <w:t>5. Emprendimiento y acciones emprendedoras en el sector de los eventos I / II</w:t>
      </w:r>
    </w:p>
    <w:p w:rsidR="00B02657" w:rsidRPr="00C116A6" w:rsidRDefault="00B02657" w:rsidP="00E7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rFonts w:ascii="Arial" w:hAnsi="Arial" w:cs="Arial"/>
          <w:sz w:val="22"/>
          <w:szCs w:val="22"/>
          <w:lang w:val="es-ES"/>
        </w:rPr>
      </w:pPr>
      <w:r w:rsidRPr="00C116A6">
        <w:rPr>
          <w:rFonts w:ascii="Arial" w:hAnsi="Arial" w:cs="Arial"/>
          <w:sz w:val="22"/>
          <w:szCs w:val="22"/>
          <w:lang w:val="es-ES"/>
        </w:rPr>
        <w:t xml:space="preserve">6. Funciones y actividades del Catalunya </w:t>
      </w:r>
      <w:proofErr w:type="spellStart"/>
      <w:r w:rsidRPr="00C116A6">
        <w:rPr>
          <w:rFonts w:ascii="Arial" w:hAnsi="Arial" w:cs="Arial"/>
          <w:sz w:val="22"/>
          <w:szCs w:val="22"/>
          <w:lang w:val="es-ES"/>
        </w:rPr>
        <w:t>Convention</w:t>
      </w:r>
      <w:proofErr w:type="spellEnd"/>
      <w:r w:rsidRPr="00C116A6">
        <w:rPr>
          <w:rFonts w:ascii="Arial" w:hAnsi="Arial" w:cs="Arial"/>
          <w:sz w:val="22"/>
          <w:szCs w:val="22"/>
          <w:lang w:val="es-ES"/>
        </w:rPr>
        <w:t xml:space="preserve"> Bureau</w:t>
      </w:r>
    </w:p>
    <w:p w:rsidR="00B02657" w:rsidRPr="00C116A6" w:rsidRDefault="00B02657" w:rsidP="00E7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rFonts w:ascii="Arial" w:hAnsi="Arial" w:cs="Arial"/>
          <w:sz w:val="22"/>
          <w:szCs w:val="22"/>
          <w:lang w:val="es-ES"/>
        </w:rPr>
      </w:pPr>
      <w:r w:rsidRPr="00C116A6">
        <w:rPr>
          <w:rFonts w:ascii="Arial" w:hAnsi="Arial" w:cs="Arial"/>
          <w:sz w:val="22"/>
          <w:szCs w:val="22"/>
          <w:lang w:val="es-ES"/>
        </w:rPr>
        <w:t xml:space="preserve">7. Funciones y actividades del Barcelona </w:t>
      </w:r>
      <w:proofErr w:type="spellStart"/>
      <w:r w:rsidRPr="00C116A6">
        <w:rPr>
          <w:rFonts w:ascii="Arial" w:hAnsi="Arial" w:cs="Arial"/>
          <w:sz w:val="22"/>
          <w:szCs w:val="22"/>
          <w:lang w:val="es-ES"/>
        </w:rPr>
        <w:t>Convention</w:t>
      </w:r>
      <w:proofErr w:type="spellEnd"/>
      <w:r w:rsidRPr="00C116A6">
        <w:rPr>
          <w:rFonts w:ascii="Arial" w:hAnsi="Arial" w:cs="Arial"/>
          <w:sz w:val="22"/>
          <w:szCs w:val="22"/>
          <w:lang w:val="es-ES"/>
        </w:rPr>
        <w:t xml:space="preserve"> Bureau</w:t>
      </w:r>
    </w:p>
    <w:p w:rsidR="00B02657" w:rsidRPr="00C116A6" w:rsidRDefault="00B02657" w:rsidP="00E7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rFonts w:ascii="Arial" w:hAnsi="Arial" w:cs="Arial"/>
          <w:sz w:val="22"/>
          <w:szCs w:val="22"/>
          <w:lang w:val="es-ES"/>
        </w:rPr>
      </w:pPr>
      <w:r w:rsidRPr="00C116A6">
        <w:rPr>
          <w:rFonts w:ascii="Arial" w:hAnsi="Arial" w:cs="Arial"/>
          <w:sz w:val="22"/>
          <w:szCs w:val="22"/>
          <w:lang w:val="es-ES"/>
        </w:rPr>
        <w:lastRenderedPageBreak/>
        <w:t>8. Técnicas de Investigación I / II / III</w:t>
      </w:r>
    </w:p>
    <w:p w:rsidR="00B02657" w:rsidRPr="00C116A6" w:rsidRDefault="00B02657" w:rsidP="00E7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rFonts w:ascii="Arial" w:hAnsi="Arial" w:cs="Arial"/>
          <w:sz w:val="22"/>
          <w:szCs w:val="22"/>
          <w:lang w:val="es-ES"/>
        </w:rPr>
      </w:pPr>
      <w:r w:rsidRPr="00C116A6">
        <w:rPr>
          <w:rFonts w:ascii="Arial" w:hAnsi="Arial" w:cs="Arial"/>
          <w:sz w:val="22"/>
          <w:szCs w:val="22"/>
          <w:lang w:val="es-ES"/>
        </w:rPr>
        <w:t>9. Técnicas de coordinación de eventos</w:t>
      </w:r>
    </w:p>
    <w:p w:rsidR="00B02657" w:rsidRPr="00C116A6" w:rsidRDefault="00B02657" w:rsidP="00E7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rFonts w:ascii="Arial" w:hAnsi="Arial" w:cs="Arial"/>
          <w:sz w:val="22"/>
          <w:szCs w:val="22"/>
          <w:lang w:val="es-ES"/>
        </w:rPr>
      </w:pPr>
      <w:r w:rsidRPr="00C116A6">
        <w:rPr>
          <w:rFonts w:ascii="Arial" w:hAnsi="Arial" w:cs="Arial"/>
          <w:sz w:val="22"/>
          <w:szCs w:val="22"/>
          <w:lang w:val="es-ES"/>
        </w:rPr>
        <w:t>10. Técnicas de Gestión de Proyectos (MS Project) - I / II</w:t>
      </w:r>
      <w:r w:rsidR="000C1129">
        <w:rPr>
          <w:rFonts w:ascii="Arial" w:hAnsi="Arial" w:cs="Arial"/>
          <w:sz w:val="22"/>
          <w:szCs w:val="22"/>
          <w:lang w:val="es-ES"/>
        </w:rPr>
        <w:t>/III</w:t>
      </w:r>
    </w:p>
    <w:p w:rsidR="00B02657" w:rsidRPr="00C116A6" w:rsidRDefault="00B02657" w:rsidP="00E7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rFonts w:ascii="Arial" w:hAnsi="Arial" w:cs="Arial"/>
          <w:sz w:val="22"/>
          <w:szCs w:val="22"/>
          <w:lang w:val="es-ES"/>
        </w:rPr>
      </w:pPr>
      <w:r w:rsidRPr="00C116A6">
        <w:rPr>
          <w:rFonts w:ascii="Arial" w:hAnsi="Arial" w:cs="Arial"/>
          <w:sz w:val="22"/>
          <w:szCs w:val="22"/>
          <w:lang w:val="es-ES"/>
        </w:rPr>
        <w:t>11. Eventos sostenibles</w:t>
      </w:r>
    </w:p>
    <w:p w:rsidR="00B02657" w:rsidRPr="00C116A6" w:rsidRDefault="00B02657" w:rsidP="00E7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rFonts w:ascii="Arial" w:hAnsi="Arial" w:cs="Arial"/>
          <w:sz w:val="22"/>
          <w:szCs w:val="22"/>
          <w:lang w:val="es-ES"/>
        </w:rPr>
      </w:pPr>
      <w:r w:rsidRPr="00C116A6">
        <w:rPr>
          <w:rFonts w:ascii="Arial" w:hAnsi="Arial" w:cs="Arial"/>
          <w:sz w:val="22"/>
          <w:szCs w:val="22"/>
          <w:lang w:val="es-ES"/>
        </w:rPr>
        <w:t>12. Componentes en la organización de eventos</w:t>
      </w:r>
    </w:p>
    <w:p w:rsidR="00B02657" w:rsidRPr="00C116A6" w:rsidRDefault="00B02657" w:rsidP="00E7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rFonts w:ascii="Arial" w:hAnsi="Arial" w:cs="Arial"/>
          <w:sz w:val="22"/>
          <w:szCs w:val="22"/>
          <w:lang w:val="es-ES"/>
        </w:rPr>
      </w:pPr>
      <w:r w:rsidRPr="00C116A6">
        <w:rPr>
          <w:rFonts w:ascii="Arial" w:hAnsi="Arial" w:cs="Arial"/>
          <w:sz w:val="22"/>
          <w:szCs w:val="22"/>
          <w:lang w:val="es-ES"/>
        </w:rPr>
        <w:t>13. Técnicas de coordinación de eventos</w:t>
      </w:r>
    </w:p>
    <w:p w:rsidR="00B02657" w:rsidRPr="00C116A6" w:rsidRDefault="00B02657" w:rsidP="00E7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rFonts w:ascii="Arial" w:hAnsi="Arial" w:cs="Arial"/>
          <w:sz w:val="22"/>
          <w:szCs w:val="22"/>
          <w:lang w:val="es-ES"/>
        </w:rPr>
      </w:pPr>
      <w:r w:rsidRPr="00C116A6">
        <w:rPr>
          <w:rFonts w:ascii="Arial" w:hAnsi="Arial" w:cs="Arial"/>
          <w:sz w:val="22"/>
          <w:szCs w:val="22"/>
          <w:lang w:val="es-ES"/>
        </w:rPr>
        <w:t>14. Visita a la Feria IBTM</w:t>
      </w:r>
    </w:p>
    <w:p w:rsidR="000B3F24" w:rsidRPr="00C116A6" w:rsidRDefault="000B3F24" w:rsidP="00E76B24">
      <w:pPr>
        <w:pStyle w:val="Citadestacada2"/>
        <w:pBdr>
          <w:bottom w:val="single" w:sz="4" w:space="4" w:color="auto"/>
        </w:pBdr>
        <w:spacing w:before="0" w:after="0" w:line="360" w:lineRule="auto"/>
        <w:ind w:left="0"/>
        <w:contextualSpacing/>
        <w:jc w:val="both"/>
        <w:rPr>
          <w:rFonts w:ascii="Arial" w:hAnsi="Arial" w:cs="Arial"/>
          <w:i w:val="0"/>
          <w:color w:val="auto"/>
          <w:lang w:val="es-ES"/>
        </w:rPr>
      </w:pPr>
      <w:r w:rsidRPr="00C116A6">
        <w:rPr>
          <w:rFonts w:ascii="Arial" w:hAnsi="Arial" w:cs="Arial"/>
          <w:i w:val="0"/>
          <w:color w:val="auto"/>
          <w:lang w:val="es-ES"/>
        </w:rPr>
        <w:t>6. BIBLIOGRAFIA RECOM</w:t>
      </w:r>
      <w:r w:rsidR="00B02657" w:rsidRPr="00C116A6">
        <w:rPr>
          <w:rFonts w:ascii="Arial" w:hAnsi="Arial" w:cs="Arial"/>
          <w:i w:val="0"/>
          <w:color w:val="auto"/>
          <w:lang w:val="es-ES"/>
        </w:rPr>
        <w:t>ENDADA</w:t>
      </w:r>
    </w:p>
    <w:p w:rsidR="000C1129" w:rsidRPr="00893BE7" w:rsidRDefault="000C1129" w:rsidP="000C1129">
      <w:pPr>
        <w:contextualSpacing/>
        <w:jc w:val="both"/>
        <w:rPr>
          <w:rFonts w:ascii="Arial" w:eastAsia="Calibri" w:hAnsi="Arial" w:cs="Arial"/>
          <w:sz w:val="22"/>
          <w:szCs w:val="22"/>
          <w:lang w:eastAsia="en-US"/>
        </w:rPr>
      </w:pPr>
      <w:r>
        <w:rPr>
          <w:rFonts w:ascii="Arial" w:eastAsia="Calibri" w:hAnsi="Arial" w:cs="Arial"/>
          <w:sz w:val="22"/>
          <w:szCs w:val="22"/>
          <w:lang w:eastAsia="en-US"/>
        </w:rPr>
        <w:t>A</w:t>
      </w:r>
      <w:r w:rsidRPr="00893BE7">
        <w:rPr>
          <w:rFonts w:ascii="Arial" w:eastAsia="Calibri" w:hAnsi="Arial" w:cs="Arial"/>
          <w:sz w:val="22"/>
          <w:szCs w:val="22"/>
          <w:lang w:eastAsia="en-US"/>
        </w:rPr>
        <w:t xml:space="preserve">juntament de Barcelona (2010). </w:t>
      </w:r>
      <w:proofErr w:type="spellStart"/>
      <w:r w:rsidRPr="00893BE7">
        <w:rPr>
          <w:rFonts w:ascii="Arial" w:eastAsia="Calibri" w:hAnsi="Arial" w:cs="Arial"/>
          <w:i/>
          <w:sz w:val="22"/>
          <w:szCs w:val="22"/>
          <w:lang w:eastAsia="en-US"/>
        </w:rPr>
        <w:t>Guía</w:t>
      </w:r>
      <w:proofErr w:type="spellEnd"/>
      <w:r w:rsidRPr="00893BE7">
        <w:rPr>
          <w:rFonts w:ascii="Arial" w:eastAsia="Calibri" w:hAnsi="Arial" w:cs="Arial"/>
          <w:i/>
          <w:sz w:val="22"/>
          <w:szCs w:val="22"/>
          <w:lang w:eastAsia="en-US"/>
        </w:rPr>
        <w:t xml:space="preserve"> de </w:t>
      </w:r>
      <w:proofErr w:type="spellStart"/>
      <w:r w:rsidRPr="00893BE7">
        <w:rPr>
          <w:rFonts w:ascii="Arial" w:eastAsia="Calibri" w:hAnsi="Arial" w:cs="Arial"/>
          <w:i/>
          <w:sz w:val="22"/>
          <w:szCs w:val="22"/>
          <w:lang w:eastAsia="en-US"/>
        </w:rPr>
        <w:t>congresos</w:t>
      </w:r>
      <w:proofErr w:type="spellEnd"/>
      <w:r w:rsidRPr="00893BE7">
        <w:rPr>
          <w:rFonts w:ascii="Arial" w:eastAsia="Calibri" w:hAnsi="Arial" w:cs="Arial"/>
          <w:i/>
          <w:sz w:val="22"/>
          <w:szCs w:val="22"/>
          <w:lang w:eastAsia="en-US"/>
        </w:rPr>
        <w:t xml:space="preserve"> </w:t>
      </w:r>
      <w:proofErr w:type="spellStart"/>
      <w:r w:rsidRPr="00893BE7">
        <w:rPr>
          <w:rFonts w:ascii="Arial" w:eastAsia="Calibri" w:hAnsi="Arial" w:cs="Arial"/>
          <w:i/>
          <w:sz w:val="22"/>
          <w:szCs w:val="22"/>
          <w:lang w:eastAsia="en-US"/>
        </w:rPr>
        <w:t>más</w:t>
      </w:r>
      <w:proofErr w:type="spellEnd"/>
      <w:r w:rsidRPr="00893BE7">
        <w:rPr>
          <w:rFonts w:ascii="Arial" w:eastAsia="Calibri" w:hAnsi="Arial" w:cs="Arial"/>
          <w:i/>
          <w:sz w:val="22"/>
          <w:szCs w:val="22"/>
          <w:lang w:eastAsia="en-US"/>
        </w:rPr>
        <w:t xml:space="preserve"> sostenibles</w:t>
      </w:r>
      <w:r w:rsidRPr="00893BE7">
        <w:rPr>
          <w:rFonts w:ascii="Arial" w:eastAsia="Calibri" w:hAnsi="Arial" w:cs="Arial"/>
          <w:sz w:val="22"/>
          <w:szCs w:val="22"/>
          <w:lang w:eastAsia="en-US"/>
        </w:rPr>
        <w:t>. Barcelona</w:t>
      </w:r>
    </w:p>
    <w:p w:rsidR="000C1129" w:rsidRPr="00893BE7" w:rsidRDefault="000C1129" w:rsidP="000C1129">
      <w:pPr>
        <w:contextualSpacing/>
        <w:jc w:val="both"/>
        <w:rPr>
          <w:rFonts w:ascii="Arial" w:eastAsia="Calibri" w:hAnsi="Arial" w:cs="Arial"/>
          <w:sz w:val="22"/>
          <w:szCs w:val="22"/>
          <w:lang w:eastAsia="en-US"/>
        </w:rPr>
      </w:pPr>
      <w:proofErr w:type="spellStart"/>
      <w:r w:rsidRPr="00893BE7">
        <w:rPr>
          <w:rFonts w:ascii="Arial" w:eastAsia="Calibri" w:hAnsi="Arial" w:cs="Arial"/>
          <w:sz w:val="22"/>
          <w:szCs w:val="22"/>
          <w:lang w:eastAsia="en-US"/>
        </w:rPr>
        <w:t>Ayuntamiento</w:t>
      </w:r>
      <w:proofErr w:type="spellEnd"/>
      <w:r w:rsidRPr="00893BE7">
        <w:rPr>
          <w:rFonts w:ascii="Arial" w:eastAsia="Calibri" w:hAnsi="Arial" w:cs="Arial"/>
          <w:sz w:val="22"/>
          <w:szCs w:val="22"/>
          <w:lang w:eastAsia="en-US"/>
        </w:rPr>
        <w:t xml:space="preserve"> de </w:t>
      </w:r>
      <w:proofErr w:type="spellStart"/>
      <w:r w:rsidRPr="00893BE7">
        <w:rPr>
          <w:rFonts w:ascii="Arial" w:eastAsia="Calibri" w:hAnsi="Arial" w:cs="Arial"/>
          <w:sz w:val="22"/>
          <w:szCs w:val="22"/>
          <w:lang w:eastAsia="en-US"/>
        </w:rPr>
        <w:t>Vitoria</w:t>
      </w:r>
      <w:proofErr w:type="spellEnd"/>
      <w:r w:rsidRPr="00893BE7">
        <w:rPr>
          <w:rFonts w:ascii="Arial" w:eastAsia="Calibri" w:hAnsi="Arial" w:cs="Arial"/>
          <w:sz w:val="22"/>
          <w:szCs w:val="22"/>
          <w:lang w:eastAsia="en-US"/>
        </w:rPr>
        <w:t xml:space="preserve"> </w:t>
      </w:r>
      <w:proofErr w:type="spellStart"/>
      <w:r w:rsidRPr="00893BE7">
        <w:rPr>
          <w:rFonts w:ascii="Arial" w:eastAsia="Calibri" w:hAnsi="Arial" w:cs="Arial"/>
          <w:sz w:val="22"/>
          <w:szCs w:val="22"/>
          <w:lang w:eastAsia="en-US"/>
        </w:rPr>
        <w:t>Gasteiz</w:t>
      </w:r>
      <w:proofErr w:type="spellEnd"/>
      <w:r w:rsidRPr="00893BE7">
        <w:rPr>
          <w:rFonts w:ascii="Arial" w:eastAsia="Calibri" w:hAnsi="Arial" w:cs="Arial"/>
          <w:sz w:val="22"/>
          <w:szCs w:val="22"/>
          <w:lang w:eastAsia="en-US"/>
        </w:rPr>
        <w:t xml:space="preserve"> (2010). </w:t>
      </w:r>
      <w:proofErr w:type="spellStart"/>
      <w:r w:rsidRPr="00893BE7">
        <w:rPr>
          <w:rFonts w:ascii="Arial" w:eastAsia="Calibri" w:hAnsi="Arial" w:cs="Arial"/>
          <w:i/>
          <w:sz w:val="22"/>
          <w:szCs w:val="22"/>
          <w:lang w:eastAsia="en-US"/>
        </w:rPr>
        <w:t>Guía</w:t>
      </w:r>
      <w:proofErr w:type="spellEnd"/>
      <w:r w:rsidRPr="00893BE7">
        <w:rPr>
          <w:rFonts w:ascii="Arial" w:eastAsia="Calibri" w:hAnsi="Arial" w:cs="Arial"/>
          <w:i/>
          <w:sz w:val="22"/>
          <w:szCs w:val="22"/>
          <w:lang w:eastAsia="en-US"/>
        </w:rPr>
        <w:t xml:space="preserve"> de </w:t>
      </w:r>
      <w:proofErr w:type="spellStart"/>
      <w:r w:rsidRPr="00893BE7">
        <w:rPr>
          <w:rFonts w:ascii="Arial" w:eastAsia="Calibri" w:hAnsi="Arial" w:cs="Arial"/>
          <w:i/>
          <w:sz w:val="22"/>
          <w:szCs w:val="22"/>
          <w:lang w:eastAsia="en-US"/>
        </w:rPr>
        <w:t>eventos</w:t>
      </w:r>
      <w:proofErr w:type="spellEnd"/>
      <w:r w:rsidRPr="00893BE7">
        <w:rPr>
          <w:rFonts w:ascii="Arial" w:eastAsia="Calibri" w:hAnsi="Arial" w:cs="Arial"/>
          <w:i/>
          <w:sz w:val="22"/>
          <w:szCs w:val="22"/>
          <w:lang w:eastAsia="en-US"/>
        </w:rPr>
        <w:t xml:space="preserve"> sostenibles. </w:t>
      </w:r>
      <w:proofErr w:type="spellStart"/>
      <w:r w:rsidRPr="00893BE7">
        <w:rPr>
          <w:rFonts w:ascii="Arial" w:eastAsia="Calibri" w:hAnsi="Arial" w:cs="Arial"/>
          <w:i/>
          <w:sz w:val="22"/>
          <w:szCs w:val="22"/>
          <w:lang w:eastAsia="en-US"/>
        </w:rPr>
        <w:t>Directrices</w:t>
      </w:r>
      <w:proofErr w:type="spellEnd"/>
      <w:r w:rsidRPr="00893BE7">
        <w:rPr>
          <w:rFonts w:ascii="Arial" w:eastAsia="Calibri" w:hAnsi="Arial" w:cs="Arial"/>
          <w:i/>
          <w:sz w:val="22"/>
          <w:szCs w:val="22"/>
          <w:lang w:eastAsia="en-US"/>
        </w:rPr>
        <w:t xml:space="preserve"> para la </w:t>
      </w:r>
      <w:proofErr w:type="spellStart"/>
      <w:r w:rsidRPr="00893BE7">
        <w:rPr>
          <w:rFonts w:ascii="Arial" w:eastAsia="Calibri" w:hAnsi="Arial" w:cs="Arial"/>
          <w:i/>
          <w:sz w:val="22"/>
          <w:szCs w:val="22"/>
          <w:lang w:eastAsia="en-US"/>
        </w:rPr>
        <w:t>organización</w:t>
      </w:r>
      <w:proofErr w:type="spellEnd"/>
      <w:r w:rsidRPr="00893BE7">
        <w:rPr>
          <w:rFonts w:ascii="Arial" w:eastAsia="Calibri" w:hAnsi="Arial" w:cs="Arial"/>
          <w:i/>
          <w:sz w:val="22"/>
          <w:szCs w:val="22"/>
          <w:lang w:eastAsia="en-US"/>
        </w:rPr>
        <w:t xml:space="preserve"> de </w:t>
      </w:r>
      <w:proofErr w:type="spellStart"/>
      <w:r w:rsidRPr="00893BE7">
        <w:rPr>
          <w:rFonts w:ascii="Arial" w:eastAsia="Calibri" w:hAnsi="Arial" w:cs="Arial"/>
          <w:i/>
          <w:sz w:val="22"/>
          <w:szCs w:val="22"/>
          <w:lang w:eastAsia="en-US"/>
        </w:rPr>
        <w:t>eventos</w:t>
      </w:r>
      <w:proofErr w:type="spellEnd"/>
      <w:r w:rsidRPr="00893BE7">
        <w:rPr>
          <w:rFonts w:ascii="Arial" w:eastAsia="Calibri" w:hAnsi="Arial" w:cs="Arial"/>
          <w:i/>
          <w:sz w:val="22"/>
          <w:szCs w:val="22"/>
          <w:lang w:eastAsia="en-US"/>
        </w:rPr>
        <w:t xml:space="preserve"> sostenibles en </w:t>
      </w:r>
      <w:proofErr w:type="spellStart"/>
      <w:r w:rsidRPr="00893BE7">
        <w:rPr>
          <w:rFonts w:ascii="Arial" w:eastAsia="Calibri" w:hAnsi="Arial" w:cs="Arial"/>
          <w:i/>
          <w:sz w:val="22"/>
          <w:szCs w:val="22"/>
          <w:lang w:eastAsia="en-US"/>
        </w:rPr>
        <w:t>Vitoria-Gasteiz</w:t>
      </w:r>
      <w:proofErr w:type="spellEnd"/>
      <w:r w:rsidRPr="00893BE7">
        <w:rPr>
          <w:rFonts w:ascii="Arial" w:eastAsia="Calibri" w:hAnsi="Arial" w:cs="Arial"/>
          <w:sz w:val="22"/>
          <w:szCs w:val="22"/>
          <w:lang w:eastAsia="en-US"/>
        </w:rPr>
        <w:t xml:space="preserve">. </w:t>
      </w:r>
      <w:proofErr w:type="spellStart"/>
      <w:r w:rsidRPr="00893BE7">
        <w:rPr>
          <w:rFonts w:ascii="Arial" w:eastAsia="Calibri" w:hAnsi="Arial" w:cs="Arial"/>
          <w:sz w:val="22"/>
          <w:szCs w:val="22"/>
          <w:lang w:eastAsia="en-US"/>
        </w:rPr>
        <w:t>Vitoria-Gasteiz</w:t>
      </w:r>
      <w:proofErr w:type="spellEnd"/>
      <w:r w:rsidRPr="00893BE7">
        <w:rPr>
          <w:rFonts w:ascii="Arial" w:eastAsia="Calibri" w:hAnsi="Arial" w:cs="Arial"/>
          <w:sz w:val="22"/>
          <w:szCs w:val="22"/>
          <w:lang w:eastAsia="en-US"/>
        </w:rPr>
        <w:t>.</w:t>
      </w:r>
    </w:p>
    <w:p w:rsidR="000C1129" w:rsidRPr="00893BE7" w:rsidRDefault="000C1129" w:rsidP="000C1129">
      <w:pPr>
        <w:contextualSpacing/>
        <w:jc w:val="both"/>
        <w:textAlignment w:val="baseline"/>
        <w:rPr>
          <w:rFonts w:ascii="Arial" w:hAnsi="Arial" w:cs="Arial"/>
          <w:sz w:val="22"/>
          <w:szCs w:val="22"/>
        </w:rPr>
      </w:pPr>
      <w:r w:rsidRPr="00893BE7">
        <w:rPr>
          <w:rFonts w:ascii="Arial" w:hAnsi="Arial" w:cs="Arial"/>
          <w:color w:val="000000"/>
          <w:kern w:val="24"/>
          <w:sz w:val="22"/>
          <w:szCs w:val="22"/>
        </w:rPr>
        <w:t xml:space="preserve">BCF Consultors (2006), Estudio del </w:t>
      </w:r>
      <w:proofErr w:type="spellStart"/>
      <w:r w:rsidRPr="00893BE7">
        <w:rPr>
          <w:rFonts w:ascii="Arial" w:hAnsi="Arial" w:cs="Arial"/>
          <w:color w:val="000000"/>
          <w:kern w:val="24"/>
          <w:sz w:val="22"/>
          <w:szCs w:val="22"/>
        </w:rPr>
        <w:t>Turismo</w:t>
      </w:r>
      <w:proofErr w:type="spellEnd"/>
      <w:r w:rsidRPr="00893BE7">
        <w:rPr>
          <w:rFonts w:ascii="Arial" w:hAnsi="Arial" w:cs="Arial"/>
          <w:color w:val="000000"/>
          <w:kern w:val="24"/>
          <w:sz w:val="22"/>
          <w:szCs w:val="22"/>
        </w:rPr>
        <w:t xml:space="preserve"> de </w:t>
      </w:r>
      <w:proofErr w:type="spellStart"/>
      <w:r w:rsidRPr="00893BE7">
        <w:rPr>
          <w:rFonts w:ascii="Arial" w:hAnsi="Arial" w:cs="Arial"/>
          <w:color w:val="000000"/>
          <w:kern w:val="24"/>
          <w:sz w:val="22"/>
          <w:szCs w:val="22"/>
        </w:rPr>
        <w:t>Negocios</w:t>
      </w:r>
      <w:proofErr w:type="spellEnd"/>
      <w:r w:rsidRPr="00893BE7">
        <w:rPr>
          <w:rFonts w:ascii="Arial" w:hAnsi="Arial" w:cs="Arial"/>
          <w:color w:val="000000"/>
          <w:kern w:val="24"/>
          <w:sz w:val="22"/>
          <w:szCs w:val="22"/>
        </w:rPr>
        <w:t xml:space="preserve"> en España. </w:t>
      </w:r>
      <w:proofErr w:type="spellStart"/>
      <w:r w:rsidRPr="00893BE7">
        <w:rPr>
          <w:rFonts w:ascii="Arial" w:hAnsi="Arial" w:cs="Arial"/>
          <w:color w:val="000000"/>
          <w:kern w:val="24"/>
          <w:sz w:val="22"/>
          <w:szCs w:val="22"/>
        </w:rPr>
        <w:t>Turespaña</w:t>
      </w:r>
      <w:proofErr w:type="spellEnd"/>
      <w:r w:rsidRPr="00893BE7">
        <w:rPr>
          <w:rFonts w:ascii="Arial" w:hAnsi="Arial" w:cs="Arial"/>
          <w:color w:val="000000"/>
          <w:kern w:val="24"/>
          <w:sz w:val="22"/>
          <w:szCs w:val="22"/>
        </w:rPr>
        <w:t>.</w:t>
      </w:r>
    </w:p>
    <w:p w:rsidR="000C1129" w:rsidRPr="00893BE7" w:rsidRDefault="000C1129" w:rsidP="000C1129">
      <w:pPr>
        <w:contextualSpacing/>
        <w:jc w:val="both"/>
        <w:textAlignment w:val="baseline"/>
        <w:rPr>
          <w:rFonts w:ascii="Arial" w:hAnsi="Arial" w:cs="Arial"/>
          <w:sz w:val="22"/>
          <w:szCs w:val="22"/>
        </w:rPr>
      </w:pPr>
      <w:r w:rsidRPr="00893BE7">
        <w:rPr>
          <w:rFonts w:ascii="Arial" w:hAnsi="Arial" w:cs="Arial"/>
          <w:color w:val="000000"/>
          <w:kern w:val="24"/>
          <w:sz w:val="22"/>
          <w:szCs w:val="22"/>
        </w:rPr>
        <w:t xml:space="preserve">BCF Consultors (2009), Informe de </w:t>
      </w:r>
      <w:proofErr w:type="spellStart"/>
      <w:r w:rsidRPr="00893BE7">
        <w:rPr>
          <w:rFonts w:ascii="Arial" w:hAnsi="Arial" w:cs="Arial"/>
          <w:color w:val="000000"/>
          <w:kern w:val="24"/>
          <w:sz w:val="22"/>
          <w:szCs w:val="22"/>
        </w:rPr>
        <w:t>medición</w:t>
      </w:r>
      <w:proofErr w:type="spellEnd"/>
      <w:r w:rsidRPr="00893BE7">
        <w:rPr>
          <w:rFonts w:ascii="Arial" w:hAnsi="Arial" w:cs="Arial"/>
          <w:color w:val="000000"/>
          <w:kern w:val="24"/>
          <w:sz w:val="22"/>
          <w:szCs w:val="22"/>
        </w:rPr>
        <w:t xml:space="preserve"> del </w:t>
      </w:r>
      <w:proofErr w:type="spellStart"/>
      <w:r w:rsidRPr="00893BE7">
        <w:rPr>
          <w:rFonts w:ascii="Arial" w:hAnsi="Arial" w:cs="Arial"/>
          <w:color w:val="000000"/>
          <w:kern w:val="24"/>
          <w:sz w:val="22"/>
          <w:szCs w:val="22"/>
        </w:rPr>
        <w:t>Turismo</w:t>
      </w:r>
      <w:proofErr w:type="spellEnd"/>
      <w:r w:rsidRPr="00893BE7">
        <w:rPr>
          <w:rFonts w:ascii="Arial" w:hAnsi="Arial" w:cs="Arial"/>
          <w:color w:val="000000"/>
          <w:kern w:val="24"/>
          <w:sz w:val="22"/>
          <w:szCs w:val="22"/>
        </w:rPr>
        <w:t xml:space="preserve"> de </w:t>
      </w:r>
      <w:proofErr w:type="spellStart"/>
      <w:r w:rsidRPr="00893BE7">
        <w:rPr>
          <w:rFonts w:ascii="Arial" w:hAnsi="Arial" w:cs="Arial"/>
          <w:color w:val="000000"/>
          <w:kern w:val="24"/>
          <w:sz w:val="22"/>
          <w:szCs w:val="22"/>
        </w:rPr>
        <w:t>Reuniones</w:t>
      </w:r>
      <w:proofErr w:type="spellEnd"/>
      <w:r w:rsidRPr="00893BE7">
        <w:rPr>
          <w:rFonts w:ascii="Arial" w:hAnsi="Arial" w:cs="Arial"/>
          <w:color w:val="000000"/>
          <w:kern w:val="24"/>
          <w:sz w:val="22"/>
          <w:szCs w:val="22"/>
        </w:rPr>
        <w:t xml:space="preserve"> en España 2008. </w:t>
      </w:r>
      <w:proofErr w:type="spellStart"/>
      <w:r w:rsidRPr="00893BE7">
        <w:rPr>
          <w:rFonts w:ascii="Arial" w:hAnsi="Arial" w:cs="Arial"/>
          <w:color w:val="000000"/>
          <w:kern w:val="24"/>
          <w:sz w:val="22"/>
          <w:szCs w:val="22"/>
        </w:rPr>
        <w:t>Turespaña</w:t>
      </w:r>
      <w:proofErr w:type="spellEnd"/>
      <w:r w:rsidRPr="00893BE7">
        <w:rPr>
          <w:rFonts w:ascii="Arial" w:hAnsi="Arial" w:cs="Arial"/>
          <w:color w:val="000000"/>
          <w:kern w:val="24"/>
          <w:sz w:val="22"/>
          <w:szCs w:val="22"/>
        </w:rPr>
        <w:t>.</w:t>
      </w:r>
    </w:p>
    <w:p w:rsidR="000C1129" w:rsidRPr="00893BE7" w:rsidRDefault="000C1129" w:rsidP="000C1129">
      <w:pPr>
        <w:contextualSpacing/>
        <w:jc w:val="both"/>
        <w:textAlignment w:val="baseline"/>
        <w:rPr>
          <w:rFonts w:ascii="Arial" w:hAnsi="Arial" w:cs="Arial"/>
          <w:sz w:val="22"/>
          <w:szCs w:val="22"/>
        </w:rPr>
      </w:pPr>
      <w:r w:rsidRPr="00893BE7">
        <w:rPr>
          <w:rFonts w:ascii="Arial" w:hAnsi="Arial" w:cs="Arial"/>
          <w:color w:val="000000"/>
          <w:kern w:val="24"/>
          <w:sz w:val="22"/>
          <w:szCs w:val="22"/>
        </w:rPr>
        <w:t xml:space="preserve">BCF Consultors (2010), </w:t>
      </w:r>
      <w:proofErr w:type="spellStart"/>
      <w:r w:rsidRPr="00893BE7">
        <w:rPr>
          <w:rFonts w:ascii="Arial" w:hAnsi="Arial" w:cs="Arial"/>
          <w:color w:val="000000"/>
          <w:kern w:val="24"/>
          <w:sz w:val="22"/>
          <w:szCs w:val="22"/>
        </w:rPr>
        <w:t>Auditoría</w:t>
      </w:r>
      <w:proofErr w:type="spellEnd"/>
      <w:r w:rsidRPr="00893BE7">
        <w:rPr>
          <w:rFonts w:ascii="Arial" w:hAnsi="Arial" w:cs="Arial"/>
          <w:color w:val="000000"/>
          <w:kern w:val="24"/>
          <w:sz w:val="22"/>
          <w:szCs w:val="22"/>
        </w:rPr>
        <w:t xml:space="preserve"> del </w:t>
      </w:r>
      <w:proofErr w:type="spellStart"/>
      <w:r w:rsidRPr="00893BE7">
        <w:rPr>
          <w:rFonts w:ascii="Arial" w:hAnsi="Arial" w:cs="Arial"/>
          <w:color w:val="000000"/>
          <w:kern w:val="24"/>
          <w:sz w:val="22"/>
          <w:szCs w:val="22"/>
        </w:rPr>
        <w:t>Mercado</w:t>
      </w:r>
      <w:proofErr w:type="spellEnd"/>
      <w:r w:rsidRPr="00893BE7">
        <w:rPr>
          <w:rFonts w:ascii="Arial" w:hAnsi="Arial" w:cs="Arial"/>
          <w:color w:val="000000"/>
          <w:kern w:val="24"/>
          <w:sz w:val="22"/>
          <w:szCs w:val="22"/>
        </w:rPr>
        <w:t xml:space="preserve"> Ferial 2009. AFE – </w:t>
      </w:r>
      <w:proofErr w:type="spellStart"/>
      <w:r w:rsidRPr="00893BE7">
        <w:rPr>
          <w:rFonts w:ascii="Arial" w:hAnsi="Arial" w:cs="Arial"/>
          <w:color w:val="000000"/>
          <w:kern w:val="24"/>
          <w:sz w:val="22"/>
          <w:szCs w:val="22"/>
        </w:rPr>
        <w:t>Asociación</w:t>
      </w:r>
      <w:proofErr w:type="spellEnd"/>
      <w:r w:rsidRPr="00893BE7">
        <w:rPr>
          <w:rFonts w:ascii="Arial" w:hAnsi="Arial" w:cs="Arial"/>
          <w:color w:val="000000"/>
          <w:kern w:val="24"/>
          <w:sz w:val="22"/>
          <w:szCs w:val="22"/>
        </w:rPr>
        <w:t xml:space="preserve"> de </w:t>
      </w:r>
      <w:proofErr w:type="spellStart"/>
      <w:r w:rsidRPr="00893BE7">
        <w:rPr>
          <w:rFonts w:ascii="Arial" w:hAnsi="Arial" w:cs="Arial"/>
          <w:color w:val="000000"/>
          <w:kern w:val="24"/>
          <w:sz w:val="22"/>
          <w:szCs w:val="22"/>
        </w:rPr>
        <w:t>Ferias</w:t>
      </w:r>
      <w:proofErr w:type="spellEnd"/>
      <w:r w:rsidRPr="00893BE7">
        <w:rPr>
          <w:rFonts w:ascii="Arial" w:hAnsi="Arial" w:cs="Arial"/>
          <w:color w:val="000000"/>
          <w:kern w:val="24"/>
          <w:sz w:val="22"/>
          <w:szCs w:val="22"/>
        </w:rPr>
        <w:t xml:space="preserve"> Españolas.</w:t>
      </w:r>
    </w:p>
    <w:p w:rsidR="000C1129" w:rsidRPr="00893BE7" w:rsidRDefault="000C1129" w:rsidP="000C1129">
      <w:pPr>
        <w:contextualSpacing/>
        <w:jc w:val="both"/>
        <w:textAlignment w:val="baseline"/>
        <w:rPr>
          <w:rFonts w:ascii="Arial" w:hAnsi="Arial" w:cs="Arial"/>
          <w:sz w:val="22"/>
          <w:szCs w:val="22"/>
        </w:rPr>
      </w:pPr>
      <w:r w:rsidRPr="00893BE7">
        <w:rPr>
          <w:rFonts w:ascii="Arial" w:hAnsi="Arial" w:cs="Arial"/>
          <w:color w:val="000000"/>
          <w:kern w:val="24"/>
          <w:sz w:val="22"/>
          <w:szCs w:val="22"/>
        </w:rPr>
        <w:t xml:space="preserve">BCF Consultors (2011), </w:t>
      </w:r>
      <w:proofErr w:type="spellStart"/>
      <w:r w:rsidRPr="00893BE7">
        <w:rPr>
          <w:rFonts w:ascii="Arial" w:hAnsi="Arial" w:cs="Arial"/>
          <w:color w:val="000000"/>
          <w:kern w:val="24"/>
          <w:sz w:val="22"/>
          <w:szCs w:val="22"/>
        </w:rPr>
        <w:t>Actividad</w:t>
      </w:r>
      <w:proofErr w:type="spellEnd"/>
      <w:r w:rsidRPr="00893BE7">
        <w:rPr>
          <w:rFonts w:ascii="Arial" w:hAnsi="Arial" w:cs="Arial"/>
          <w:color w:val="000000"/>
          <w:kern w:val="24"/>
          <w:sz w:val="22"/>
          <w:szCs w:val="22"/>
        </w:rPr>
        <w:t xml:space="preserve"> del </w:t>
      </w:r>
      <w:proofErr w:type="spellStart"/>
      <w:r w:rsidRPr="00893BE7">
        <w:rPr>
          <w:rFonts w:ascii="Arial" w:hAnsi="Arial" w:cs="Arial"/>
          <w:color w:val="000000"/>
          <w:kern w:val="24"/>
          <w:sz w:val="22"/>
          <w:szCs w:val="22"/>
        </w:rPr>
        <w:t>mercado</w:t>
      </w:r>
      <w:proofErr w:type="spellEnd"/>
      <w:r w:rsidRPr="00893BE7">
        <w:rPr>
          <w:rFonts w:ascii="Arial" w:hAnsi="Arial" w:cs="Arial"/>
          <w:color w:val="000000"/>
          <w:kern w:val="24"/>
          <w:sz w:val="22"/>
          <w:szCs w:val="22"/>
        </w:rPr>
        <w:t xml:space="preserve"> de </w:t>
      </w:r>
      <w:proofErr w:type="spellStart"/>
      <w:r w:rsidRPr="00893BE7">
        <w:rPr>
          <w:rFonts w:ascii="Arial" w:hAnsi="Arial" w:cs="Arial"/>
          <w:color w:val="000000"/>
          <w:kern w:val="24"/>
          <w:sz w:val="22"/>
          <w:szCs w:val="22"/>
        </w:rPr>
        <w:t>Reuniones</w:t>
      </w:r>
      <w:proofErr w:type="spellEnd"/>
      <w:r w:rsidRPr="00893BE7">
        <w:rPr>
          <w:rFonts w:ascii="Arial" w:hAnsi="Arial" w:cs="Arial"/>
          <w:color w:val="000000"/>
          <w:kern w:val="24"/>
          <w:sz w:val="22"/>
          <w:szCs w:val="22"/>
        </w:rPr>
        <w:t xml:space="preserve"> en España 2010. Spain </w:t>
      </w:r>
      <w:proofErr w:type="spellStart"/>
      <w:r w:rsidRPr="00893BE7">
        <w:rPr>
          <w:rFonts w:ascii="Arial" w:hAnsi="Arial" w:cs="Arial"/>
          <w:color w:val="000000"/>
          <w:kern w:val="24"/>
          <w:sz w:val="22"/>
          <w:szCs w:val="22"/>
        </w:rPr>
        <w:t>Convention</w:t>
      </w:r>
      <w:proofErr w:type="spellEnd"/>
      <w:r w:rsidRPr="00893BE7">
        <w:rPr>
          <w:rFonts w:ascii="Arial" w:hAnsi="Arial" w:cs="Arial"/>
          <w:color w:val="000000"/>
          <w:kern w:val="24"/>
          <w:sz w:val="22"/>
          <w:szCs w:val="22"/>
        </w:rPr>
        <w:t xml:space="preserve"> </w:t>
      </w:r>
      <w:proofErr w:type="spellStart"/>
      <w:r w:rsidRPr="00893BE7">
        <w:rPr>
          <w:rFonts w:ascii="Arial" w:hAnsi="Arial" w:cs="Arial"/>
          <w:color w:val="000000"/>
          <w:kern w:val="24"/>
          <w:sz w:val="22"/>
          <w:szCs w:val="22"/>
        </w:rPr>
        <w:t>Bureau</w:t>
      </w:r>
      <w:proofErr w:type="spellEnd"/>
      <w:r w:rsidRPr="00893BE7">
        <w:rPr>
          <w:rFonts w:ascii="Arial" w:hAnsi="Arial" w:cs="Arial"/>
          <w:color w:val="000000"/>
          <w:kern w:val="24"/>
          <w:sz w:val="22"/>
          <w:szCs w:val="22"/>
        </w:rPr>
        <w:t>.</w:t>
      </w:r>
    </w:p>
    <w:p w:rsidR="000C1129" w:rsidRPr="00893BE7" w:rsidRDefault="000C1129" w:rsidP="000C1129">
      <w:pPr>
        <w:contextualSpacing/>
        <w:jc w:val="both"/>
        <w:textAlignment w:val="baseline"/>
        <w:rPr>
          <w:rFonts w:ascii="Arial" w:hAnsi="Arial" w:cs="Arial"/>
          <w:sz w:val="22"/>
          <w:szCs w:val="22"/>
        </w:rPr>
      </w:pPr>
      <w:r w:rsidRPr="00893BE7">
        <w:rPr>
          <w:rFonts w:ascii="Arial" w:hAnsi="Arial" w:cs="Arial"/>
          <w:color w:val="000000"/>
          <w:kern w:val="24"/>
          <w:sz w:val="22"/>
          <w:szCs w:val="22"/>
        </w:rPr>
        <w:t xml:space="preserve">BCF Consultors (2012), Estudio del </w:t>
      </w:r>
      <w:proofErr w:type="spellStart"/>
      <w:r w:rsidRPr="00893BE7">
        <w:rPr>
          <w:rFonts w:ascii="Arial" w:hAnsi="Arial" w:cs="Arial"/>
          <w:color w:val="000000"/>
          <w:kern w:val="24"/>
          <w:sz w:val="22"/>
          <w:szCs w:val="22"/>
        </w:rPr>
        <w:t>mercado</w:t>
      </w:r>
      <w:proofErr w:type="spellEnd"/>
      <w:r w:rsidRPr="00893BE7">
        <w:rPr>
          <w:rFonts w:ascii="Arial" w:hAnsi="Arial" w:cs="Arial"/>
          <w:color w:val="000000"/>
          <w:kern w:val="24"/>
          <w:sz w:val="22"/>
          <w:szCs w:val="22"/>
        </w:rPr>
        <w:t xml:space="preserve"> </w:t>
      </w:r>
      <w:proofErr w:type="spellStart"/>
      <w:r w:rsidRPr="00893BE7">
        <w:rPr>
          <w:rFonts w:ascii="Arial" w:hAnsi="Arial" w:cs="Arial"/>
          <w:color w:val="000000"/>
          <w:kern w:val="24"/>
          <w:sz w:val="22"/>
          <w:szCs w:val="22"/>
        </w:rPr>
        <w:t>congresual</w:t>
      </w:r>
      <w:proofErr w:type="spellEnd"/>
      <w:r w:rsidRPr="00893BE7">
        <w:rPr>
          <w:rFonts w:ascii="Arial" w:hAnsi="Arial" w:cs="Arial"/>
          <w:color w:val="000000"/>
          <w:kern w:val="24"/>
          <w:sz w:val="22"/>
          <w:szCs w:val="22"/>
        </w:rPr>
        <w:t xml:space="preserve"> en Barcelona. Barcelona </w:t>
      </w:r>
      <w:proofErr w:type="spellStart"/>
      <w:r w:rsidRPr="00893BE7">
        <w:rPr>
          <w:rFonts w:ascii="Arial" w:hAnsi="Arial" w:cs="Arial"/>
          <w:color w:val="000000"/>
          <w:kern w:val="24"/>
          <w:sz w:val="22"/>
          <w:szCs w:val="22"/>
        </w:rPr>
        <w:t>Convention</w:t>
      </w:r>
      <w:proofErr w:type="spellEnd"/>
      <w:r w:rsidRPr="00893BE7">
        <w:rPr>
          <w:rFonts w:ascii="Arial" w:hAnsi="Arial" w:cs="Arial"/>
          <w:color w:val="000000"/>
          <w:kern w:val="24"/>
          <w:sz w:val="22"/>
          <w:szCs w:val="22"/>
        </w:rPr>
        <w:t xml:space="preserve"> </w:t>
      </w:r>
      <w:proofErr w:type="spellStart"/>
      <w:r w:rsidRPr="00893BE7">
        <w:rPr>
          <w:rFonts w:ascii="Arial" w:hAnsi="Arial" w:cs="Arial"/>
          <w:color w:val="000000"/>
          <w:kern w:val="24"/>
          <w:sz w:val="22"/>
          <w:szCs w:val="22"/>
        </w:rPr>
        <w:t>Bureau</w:t>
      </w:r>
      <w:proofErr w:type="spellEnd"/>
      <w:r w:rsidRPr="00893BE7">
        <w:rPr>
          <w:rFonts w:ascii="Arial" w:hAnsi="Arial" w:cs="Arial"/>
          <w:color w:val="000000"/>
          <w:kern w:val="24"/>
          <w:sz w:val="22"/>
          <w:szCs w:val="22"/>
        </w:rPr>
        <w:t>.</w:t>
      </w:r>
    </w:p>
    <w:p w:rsidR="000C1129" w:rsidRPr="00893BE7" w:rsidRDefault="000C1129" w:rsidP="000C1129">
      <w:pPr>
        <w:contextualSpacing/>
        <w:jc w:val="both"/>
        <w:textAlignment w:val="baseline"/>
        <w:rPr>
          <w:rFonts w:ascii="Arial" w:hAnsi="Arial" w:cs="Arial"/>
          <w:sz w:val="22"/>
          <w:szCs w:val="22"/>
        </w:rPr>
      </w:pPr>
      <w:r w:rsidRPr="00893BE7">
        <w:rPr>
          <w:rFonts w:ascii="Arial" w:hAnsi="Arial" w:cs="Arial"/>
          <w:color w:val="000000"/>
          <w:kern w:val="24"/>
          <w:sz w:val="22"/>
          <w:szCs w:val="22"/>
        </w:rPr>
        <w:t xml:space="preserve">BCF Consultors (2013). Estudio del </w:t>
      </w:r>
      <w:proofErr w:type="spellStart"/>
      <w:r w:rsidRPr="00893BE7">
        <w:rPr>
          <w:rFonts w:ascii="Arial" w:hAnsi="Arial" w:cs="Arial"/>
          <w:color w:val="000000"/>
          <w:kern w:val="24"/>
          <w:sz w:val="22"/>
          <w:szCs w:val="22"/>
        </w:rPr>
        <w:t>mercado</w:t>
      </w:r>
      <w:proofErr w:type="spellEnd"/>
      <w:r w:rsidRPr="00893BE7">
        <w:rPr>
          <w:rFonts w:ascii="Arial" w:hAnsi="Arial" w:cs="Arial"/>
          <w:color w:val="000000"/>
          <w:kern w:val="24"/>
          <w:sz w:val="22"/>
          <w:szCs w:val="22"/>
        </w:rPr>
        <w:t xml:space="preserve"> </w:t>
      </w:r>
      <w:proofErr w:type="spellStart"/>
      <w:r w:rsidRPr="00893BE7">
        <w:rPr>
          <w:rFonts w:ascii="Arial" w:hAnsi="Arial" w:cs="Arial"/>
          <w:color w:val="000000"/>
          <w:kern w:val="24"/>
          <w:sz w:val="22"/>
          <w:szCs w:val="22"/>
        </w:rPr>
        <w:t>congresual</w:t>
      </w:r>
      <w:proofErr w:type="spellEnd"/>
      <w:r w:rsidRPr="00893BE7">
        <w:rPr>
          <w:rFonts w:ascii="Arial" w:hAnsi="Arial" w:cs="Arial"/>
          <w:color w:val="000000"/>
          <w:kern w:val="24"/>
          <w:sz w:val="22"/>
          <w:szCs w:val="22"/>
        </w:rPr>
        <w:t xml:space="preserve"> en Barcelona. Barcelona </w:t>
      </w:r>
      <w:proofErr w:type="spellStart"/>
      <w:r w:rsidRPr="00893BE7">
        <w:rPr>
          <w:rFonts w:ascii="Arial" w:hAnsi="Arial" w:cs="Arial"/>
          <w:color w:val="000000"/>
          <w:kern w:val="24"/>
          <w:sz w:val="22"/>
          <w:szCs w:val="22"/>
        </w:rPr>
        <w:t>Convention</w:t>
      </w:r>
      <w:proofErr w:type="spellEnd"/>
      <w:r w:rsidRPr="00893BE7">
        <w:rPr>
          <w:rFonts w:ascii="Arial" w:hAnsi="Arial" w:cs="Arial"/>
          <w:color w:val="000000"/>
          <w:kern w:val="24"/>
          <w:sz w:val="22"/>
          <w:szCs w:val="22"/>
        </w:rPr>
        <w:t xml:space="preserve"> </w:t>
      </w:r>
      <w:proofErr w:type="spellStart"/>
      <w:r w:rsidRPr="00893BE7">
        <w:rPr>
          <w:rFonts w:ascii="Arial" w:hAnsi="Arial" w:cs="Arial"/>
          <w:color w:val="000000"/>
          <w:kern w:val="24"/>
          <w:sz w:val="22"/>
          <w:szCs w:val="22"/>
        </w:rPr>
        <w:t>Bureau</w:t>
      </w:r>
      <w:proofErr w:type="spellEnd"/>
      <w:r w:rsidRPr="00893BE7">
        <w:rPr>
          <w:rFonts w:ascii="Arial" w:hAnsi="Arial" w:cs="Arial"/>
          <w:color w:val="000000"/>
          <w:kern w:val="24"/>
          <w:sz w:val="22"/>
          <w:szCs w:val="22"/>
        </w:rPr>
        <w:t xml:space="preserve">. </w:t>
      </w:r>
    </w:p>
    <w:p w:rsidR="000C1129" w:rsidRPr="00893BE7" w:rsidRDefault="000C1129" w:rsidP="000C1129">
      <w:pPr>
        <w:contextualSpacing/>
        <w:jc w:val="both"/>
        <w:textAlignment w:val="baseline"/>
        <w:rPr>
          <w:rFonts w:ascii="Arial" w:hAnsi="Arial" w:cs="Arial"/>
          <w:sz w:val="22"/>
          <w:szCs w:val="22"/>
        </w:rPr>
      </w:pPr>
      <w:r w:rsidRPr="00893BE7">
        <w:rPr>
          <w:rFonts w:ascii="Arial" w:hAnsi="Arial" w:cs="Arial"/>
          <w:color w:val="000000"/>
          <w:kern w:val="24"/>
          <w:sz w:val="22"/>
          <w:szCs w:val="22"/>
        </w:rPr>
        <w:t xml:space="preserve">Clark, Greg (2008), Local </w:t>
      </w:r>
      <w:proofErr w:type="spellStart"/>
      <w:r w:rsidRPr="00893BE7">
        <w:rPr>
          <w:rFonts w:ascii="Arial" w:hAnsi="Arial" w:cs="Arial"/>
          <w:color w:val="000000"/>
          <w:kern w:val="24"/>
          <w:sz w:val="22"/>
          <w:szCs w:val="22"/>
        </w:rPr>
        <w:t>Development</w:t>
      </w:r>
      <w:proofErr w:type="spellEnd"/>
      <w:r w:rsidRPr="00893BE7">
        <w:rPr>
          <w:rFonts w:ascii="Arial" w:hAnsi="Arial" w:cs="Arial"/>
          <w:color w:val="000000"/>
          <w:kern w:val="24"/>
          <w:sz w:val="22"/>
          <w:szCs w:val="22"/>
        </w:rPr>
        <w:t xml:space="preserve">. </w:t>
      </w:r>
      <w:proofErr w:type="spellStart"/>
      <w:r w:rsidRPr="00893BE7">
        <w:rPr>
          <w:rFonts w:ascii="Arial" w:hAnsi="Arial" w:cs="Arial"/>
          <w:color w:val="000000"/>
          <w:kern w:val="24"/>
          <w:sz w:val="22"/>
          <w:szCs w:val="22"/>
        </w:rPr>
        <w:t>Benefits</w:t>
      </w:r>
      <w:proofErr w:type="spellEnd"/>
      <w:r w:rsidRPr="00893BE7">
        <w:rPr>
          <w:rFonts w:ascii="Arial" w:hAnsi="Arial" w:cs="Arial"/>
          <w:color w:val="000000"/>
          <w:kern w:val="24"/>
          <w:sz w:val="22"/>
          <w:szCs w:val="22"/>
        </w:rPr>
        <w:t xml:space="preserve"> </w:t>
      </w:r>
      <w:proofErr w:type="spellStart"/>
      <w:r w:rsidRPr="00893BE7">
        <w:rPr>
          <w:rFonts w:ascii="Arial" w:hAnsi="Arial" w:cs="Arial"/>
          <w:color w:val="000000"/>
          <w:kern w:val="24"/>
          <w:sz w:val="22"/>
          <w:szCs w:val="22"/>
        </w:rPr>
        <w:t>from</w:t>
      </w:r>
      <w:proofErr w:type="spellEnd"/>
      <w:r w:rsidRPr="00893BE7">
        <w:rPr>
          <w:rFonts w:ascii="Arial" w:hAnsi="Arial" w:cs="Arial"/>
          <w:color w:val="000000"/>
          <w:kern w:val="24"/>
          <w:sz w:val="22"/>
          <w:szCs w:val="22"/>
        </w:rPr>
        <w:t xml:space="preserve"> </w:t>
      </w:r>
      <w:proofErr w:type="spellStart"/>
      <w:r w:rsidRPr="00893BE7">
        <w:rPr>
          <w:rFonts w:ascii="Arial" w:hAnsi="Arial" w:cs="Arial"/>
          <w:color w:val="000000"/>
          <w:kern w:val="24"/>
          <w:sz w:val="22"/>
          <w:szCs w:val="22"/>
        </w:rPr>
        <w:t>Staging</w:t>
      </w:r>
      <w:proofErr w:type="spellEnd"/>
      <w:r w:rsidRPr="00893BE7">
        <w:rPr>
          <w:rFonts w:ascii="Arial" w:hAnsi="Arial" w:cs="Arial"/>
          <w:color w:val="000000"/>
          <w:kern w:val="24"/>
          <w:sz w:val="22"/>
          <w:szCs w:val="22"/>
        </w:rPr>
        <w:t xml:space="preserve"> Major </w:t>
      </w:r>
      <w:proofErr w:type="spellStart"/>
      <w:r w:rsidRPr="00893BE7">
        <w:rPr>
          <w:rFonts w:ascii="Arial" w:hAnsi="Arial" w:cs="Arial"/>
          <w:color w:val="000000"/>
          <w:kern w:val="24"/>
          <w:sz w:val="22"/>
          <w:szCs w:val="22"/>
        </w:rPr>
        <w:t>Events</w:t>
      </w:r>
      <w:proofErr w:type="spellEnd"/>
      <w:r w:rsidRPr="00893BE7">
        <w:rPr>
          <w:rFonts w:ascii="Arial" w:hAnsi="Arial" w:cs="Arial"/>
          <w:color w:val="000000"/>
          <w:kern w:val="24"/>
          <w:sz w:val="22"/>
          <w:szCs w:val="22"/>
        </w:rPr>
        <w:t>. OECD</w:t>
      </w:r>
    </w:p>
    <w:p w:rsidR="000C1129" w:rsidRPr="00893BE7" w:rsidRDefault="000C1129" w:rsidP="000C1129">
      <w:pPr>
        <w:contextualSpacing/>
        <w:jc w:val="both"/>
        <w:textAlignment w:val="baseline"/>
        <w:rPr>
          <w:rFonts w:ascii="Arial" w:hAnsi="Arial" w:cs="Arial"/>
          <w:sz w:val="22"/>
          <w:szCs w:val="22"/>
        </w:rPr>
      </w:pPr>
      <w:r w:rsidRPr="00893BE7">
        <w:rPr>
          <w:rFonts w:ascii="Arial" w:hAnsi="Arial" w:cs="Arial"/>
          <w:color w:val="000000"/>
          <w:kern w:val="24"/>
          <w:sz w:val="22"/>
          <w:szCs w:val="22"/>
        </w:rPr>
        <w:t xml:space="preserve">Eurostat (2000), </w:t>
      </w:r>
      <w:proofErr w:type="spellStart"/>
      <w:r w:rsidRPr="00893BE7">
        <w:rPr>
          <w:rFonts w:ascii="Arial" w:hAnsi="Arial" w:cs="Arial"/>
          <w:color w:val="000000"/>
          <w:kern w:val="24"/>
          <w:sz w:val="22"/>
          <w:szCs w:val="22"/>
        </w:rPr>
        <w:t>Methodological</w:t>
      </w:r>
      <w:proofErr w:type="spellEnd"/>
      <w:r w:rsidRPr="00893BE7">
        <w:rPr>
          <w:rFonts w:ascii="Arial" w:hAnsi="Arial" w:cs="Arial"/>
          <w:color w:val="000000"/>
          <w:kern w:val="24"/>
          <w:sz w:val="22"/>
          <w:szCs w:val="22"/>
        </w:rPr>
        <w:t xml:space="preserve"> manual for </w:t>
      </w:r>
      <w:proofErr w:type="spellStart"/>
      <w:r w:rsidRPr="00893BE7">
        <w:rPr>
          <w:rFonts w:ascii="Arial" w:hAnsi="Arial" w:cs="Arial"/>
          <w:color w:val="000000"/>
          <w:kern w:val="24"/>
          <w:sz w:val="22"/>
          <w:szCs w:val="22"/>
        </w:rPr>
        <w:t>statistics</w:t>
      </w:r>
      <w:proofErr w:type="spellEnd"/>
      <w:r w:rsidRPr="00893BE7">
        <w:rPr>
          <w:rFonts w:ascii="Arial" w:hAnsi="Arial" w:cs="Arial"/>
          <w:color w:val="000000"/>
          <w:kern w:val="24"/>
          <w:sz w:val="22"/>
          <w:szCs w:val="22"/>
        </w:rPr>
        <w:t xml:space="preserve"> on </w:t>
      </w:r>
      <w:proofErr w:type="spellStart"/>
      <w:r w:rsidRPr="00893BE7">
        <w:rPr>
          <w:rFonts w:ascii="Arial" w:hAnsi="Arial" w:cs="Arial"/>
          <w:color w:val="000000"/>
          <w:kern w:val="24"/>
          <w:sz w:val="22"/>
          <w:szCs w:val="22"/>
        </w:rPr>
        <w:t>congresses</w:t>
      </w:r>
      <w:proofErr w:type="spellEnd"/>
      <w:r w:rsidRPr="00893BE7">
        <w:rPr>
          <w:rFonts w:ascii="Arial" w:hAnsi="Arial" w:cs="Arial"/>
          <w:color w:val="000000"/>
          <w:kern w:val="24"/>
          <w:sz w:val="22"/>
          <w:szCs w:val="22"/>
        </w:rPr>
        <w:t xml:space="preserve"> and </w:t>
      </w:r>
      <w:proofErr w:type="spellStart"/>
      <w:r w:rsidRPr="00893BE7">
        <w:rPr>
          <w:rFonts w:ascii="Arial" w:hAnsi="Arial" w:cs="Arial"/>
          <w:color w:val="000000"/>
          <w:kern w:val="24"/>
          <w:sz w:val="22"/>
          <w:szCs w:val="22"/>
        </w:rPr>
        <w:t>conferences</w:t>
      </w:r>
      <w:proofErr w:type="spellEnd"/>
      <w:r w:rsidRPr="00893BE7">
        <w:rPr>
          <w:rFonts w:ascii="Arial" w:hAnsi="Arial" w:cs="Arial"/>
          <w:color w:val="000000"/>
          <w:kern w:val="24"/>
          <w:sz w:val="22"/>
          <w:szCs w:val="22"/>
        </w:rPr>
        <w:t xml:space="preserve">. Eurostat </w:t>
      </w:r>
      <w:proofErr w:type="spellStart"/>
      <w:r w:rsidRPr="00893BE7">
        <w:rPr>
          <w:rFonts w:ascii="Arial" w:hAnsi="Arial" w:cs="Arial"/>
          <w:color w:val="000000"/>
          <w:kern w:val="24"/>
          <w:sz w:val="22"/>
          <w:szCs w:val="22"/>
        </w:rPr>
        <w:t>Press</w:t>
      </w:r>
      <w:proofErr w:type="spellEnd"/>
      <w:r w:rsidRPr="00893BE7">
        <w:rPr>
          <w:rFonts w:ascii="Arial" w:hAnsi="Arial" w:cs="Arial"/>
          <w:color w:val="000000"/>
          <w:kern w:val="24"/>
          <w:sz w:val="22"/>
          <w:szCs w:val="22"/>
        </w:rPr>
        <w:t>.</w:t>
      </w:r>
    </w:p>
    <w:p w:rsidR="000C1129" w:rsidRPr="00893BE7" w:rsidRDefault="000C1129" w:rsidP="000C1129">
      <w:pPr>
        <w:contextualSpacing/>
        <w:jc w:val="both"/>
        <w:textAlignment w:val="baseline"/>
        <w:rPr>
          <w:rFonts w:ascii="Arial" w:hAnsi="Arial" w:cs="Arial"/>
          <w:sz w:val="22"/>
          <w:szCs w:val="22"/>
        </w:rPr>
      </w:pPr>
      <w:r w:rsidRPr="00893BE7">
        <w:rPr>
          <w:rFonts w:ascii="Arial" w:hAnsi="Arial" w:cs="Arial"/>
          <w:color w:val="000000"/>
          <w:kern w:val="24"/>
          <w:sz w:val="22"/>
          <w:szCs w:val="22"/>
        </w:rPr>
        <w:t xml:space="preserve">Flamarich, M. </w:t>
      </w:r>
      <w:r>
        <w:rPr>
          <w:rFonts w:ascii="Arial" w:hAnsi="Arial" w:cs="Arial"/>
          <w:color w:val="000000"/>
          <w:kern w:val="24"/>
          <w:sz w:val="22"/>
          <w:szCs w:val="22"/>
        </w:rPr>
        <w:t>(2012)</w:t>
      </w:r>
      <w:r w:rsidRPr="00893BE7">
        <w:rPr>
          <w:rFonts w:ascii="Arial" w:hAnsi="Arial" w:cs="Arial"/>
          <w:color w:val="000000"/>
          <w:kern w:val="24"/>
          <w:sz w:val="22"/>
          <w:szCs w:val="22"/>
        </w:rPr>
        <w:t xml:space="preserve">“La </w:t>
      </w:r>
      <w:proofErr w:type="spellStart"/>
      <w:r w:rsidRPr="00893BE7">
        <w:rPr>
          <w:rFonts w:ascii="Arial" w:hAnsi="Arial" w:cs="Arial"/>
          <w:color w:val="000000"/>
          <w:kern w:val="24"/>
          <w:sz w:val="22"/>
          <w:szCs w:val="22"/>
        </w:rPr>
        <w:t>financiación</w:t>
      </w:r>
      <w:proofErr w:type="spellEnd"/>
      <w:r w:rsidRPr="00893BE7">
        <w:rPr>
          <w:rFonts w:ascii="Arial" w:hAnsi="Arial" w:cs="Arial"/>
          <w:color w:val="000000"/>
          <w:kern w:val="24"/>
          <w:sz w:val="22"/>
          <w:szCs w:val="22"/>
        </w:rPr>
        <w:t xml:space="preserve"> de los </w:t>
      </w:r>
      <w:proofErr w:type="spellStart"/>
      <w:r w:rsidRPr="00893BE7">
        <w:rPr>
          <w:rFonts w:ascii="Arial" w:hAnsi="Arial" w:cs="Arial"/>
          <w:color w:val="000000"/>
          <w:kern w:val="24"/>
          <w:sz w:val="22"/>
          <w:szCs w:val="22"/>
        </w:rPr>
        <w:t>congresos</w:t>
      </w:r>
      <w:proofErr w:type="spellEnd"/>
      <w:r w:rsidRPr="00893BE7">
        <w:rPr>
          <w:rFonts w:ascii="Arial" w:hAnsi="Arial" w:cs="Arial"/>
          <w:color w:val="000000"/>
          <w:kern w:val="24"/>
          <w:sz w:val="22"/>
          <w:szCs w:val="22"/>
        </w:rPr>
        <w:t xml:space="preserve">” </w:t>
      </w:r>
      <w:proofErr w:type="spellStart"/>
      <w:r w:rsidRPr="00893BE7">
        <w:rPr>
          <w:rFonts w:ascii="Arial" w:hAnsi="Arial" w:cs="Arial"/>
          <w:color w:val="000000"/>
          <w:kern w:val="24"/>
          <w:sz w:val="22"/>
          <w:szCs w:val="22"/>
        </w:rPr>
        <w:t>Conexo</w:t>
      </w:r>
      <w:proofErr w:type="spellEnd"/>
      <w:r w:rsidRPr="00893BE7">
        <w:rPr>
          <w:rFonts w:ascii="Arial" w:hAnsi="Arial" w:cs="Arial"/>
          <w:color w:val="000000"/>
          <w:kern w:val="24"/>
          <w:sz w:val="22"/>
          <w:szCs w:val="22"/>
        </w:rPr>
        <w:t xml:space="preserve"> – 162. Madrid. 2012. </w:t>
      </w:r>
      <w:proofErr w:type="spellStart"/>
      <w:r w:rsidRPr="00893BE7">
        <w:rPr>
          <w:rFonts w:ascii="Arial" w:hAnsi="Arial" w:cs="Arial"/>
          <w:color w:val="000000"/>
          <w:kern w:val="24"/>
          <w:sz w:val="22"/>
          <w:szCs w:val="22"/>
        </w:rPr>
        <w:t>Página</w:t>
      </w:r>
      <w:proofErr w:type="spellEnd"/>
      <w:r w:rsidRPr="00893BE7">
        <w:rPr>
          <w:rFonts w:ascii="Arial" w:hAnsi="Arial" w:cs="Arial"/>
          <w:color w:val="000000"/>
          <w:kern w:val="24"/>
          <w:sz w:val="22"/>
          <w:szCs w:val="22"/>
        </w:rPr>
        <w:t xml:space="preserve"> 2.</w:t>
      </w:r>
    </w:p>
    <w:p w:rsidR="000C1129" w:rsidRPr="00893BE7" w:rsidRDefault="000C1129" w:rsidP="000C1129">
      <w:pPr>
        <w:contextualSpacing/>
        <w:jc w:val="both"/>
        <w:textAlignment w:val="baseline"/>
        <w:rPr>
          <w:rFonts w:ascii="Arial" w:hAnsi="Arial" w:cs="Arial"/>
          <w:sz w:val="22"/>
          <w:szCs w:val="22"/>
        </w:rPr>
      </w:pPr>
      <w:r w:rsidRPr="00893BE7">
        <w:rPr>
          <w:rFonts w:ascii="Arial" w:hAnsi="Arial" w:cs="Arial"/>
          <w:color w:val="000000"/>
          <w:kern w:val="24"/>
          <w:sz w:val="22"/>
          <w:szCs w:val="22"/>
        </w:rPr>
        <w:t>Flamarich, M. (2010), “</w:t>
      </w:r>
      <w:proofErr w:type="spellStart"/>
      <w:r w:rsidRPr="00893BE7">
        <w:rPr>
          <w:rFonts w:ascii="Arial" w:hAnsi="Arial" w:cs="Arial"/>
          <w:color w:val="000000"/>
          <w:kern w:val="24"/>
          <w:sz w:val="22"/>
          <w:szCs w:val="22"/>
        </w:rPr>
        <w:t>Turismo</w:t>
      </w:r>
      <w:proofErr w:type="spellEnd"/>
      <w:r w:rsidRPr="00893BE7">
        <w:rPr>
          <w:rFonts w:ascii="Arial" w:hAnsi="Arial" w:cs="Arial"/>
          <w:color w:val="000000"/>
          <w:kern w:val="24"/>
          <w:sz w:val="22"/>
          <w:szCs w:val="22"/>
        </w:rPr>
        <w:t xml:space="preserve"> de </w:t>
      </w:r>
      <w:proofErr w:type="spellStart"/>
      <w:r w:rsidRPr="00893BE7">
        <w:rPr>
          <w:rFonts w:ascii="Arial" w:hAnsi="Arial" w:cs="Arial"/>
          <w:color w:val="000000"/>
          <w:kern w:val="24"/>
          <w:sz w:val="22"/>
          <w:szCs w:val="22"/>
        </w:rPr>
        <w:t>Negocios</w:t>
      </w:r>
      <w:proofErr w:type="spellEnd"/>
      <w:r w:rsidRPr="00893BE7">
        <w:rPr>
          <w:rFonts w:ascii="Arial" w:hAnsi="Arial" w:cs="Arial"/>
          <w:color w:val="000000"/>
          <w:kern w:val="24"/>
          <w:sz w:val="22"/>
          <w:szCs w:val="22"/>
        </w:rPr>
        <w:t xml:space="preserve"> en España. </w:t>
      </w:r>
      <w:proofErr w:type="spellStart"/>
      <w:r w:rsidRPr="00893BE7">
        <w:rPr>
          <w:rFonts w:ascii="Arial" w:hAnsi="Arial" w:cs="Arial"/>
          <w:color w:val="000000"/>
          <w:kern w:val="24"/>
          <w:sz w:val="22"/>
          <w:szCs w:val="22"/>
        </w:rPr>
        <w:t>Balance</w:t>
      </w:r>
      <w:proofErr w:type="spellEnd"/>
      <w:r w:rsidRPr="00893BE7">
        <w:rPr>
          <w:rFonts w:ascii="Arial" w:hAnsi="Arial" w:cs="Arial"/>
          <w:color w:val="000000"/>
          <w:kern w:val="24"/>
          <w:sz w:val="22"/>
          <w:szCs w:val="22"/>
        </w:rPr>
        <w:t xml:space="preserve"> y </w:t>
      </w:r>
      <w:proofErr w:type="spellStart"/>
      <w:r w:rsidRPr="00893BE7">
        <w:rPr>
          <w:rFonts w:ascii="Arial" w:hAnsi="Arial" w:cs="Arial"/>
          <w:color w:val="000000"/>
          <w:kern w:val="24"/>
          <w:sz w:val="22"/>
          <w:szCs w:val="22"/>
        </w:rPr>
        <w:t>perspectivas</w:t>
      </w:r>
      <w:proofErr w:type="spellEnd"/>
      <w:r w:rsidRPr="00893BE7">
        <w:rPr>
          <w:rFonts w:ascii="Arial" w:hAnsi="Arial" w:cs="Arial"/>
          <w:color w:val="000000"/>
          <w:kern w:val="24"/>
          <w:sz w:val="22"/>
          <w:szCs w:val="22"/>
        </w:rPr>
        <w:t xml:space="preserve">”. </w:t>
      </w:r>
      <w:proofErr w:type="spellStart"/>
      <w:r w:rsidRPr="00893BE7">
        <w:rPr>
          <w:rFonts w:ascii="Arial" w:hAnsi="Arial" w:cs="Arial"/>
          <w:color w:val="000000"/>
          <w:kern w:val="24"/>
          <w:sz w:val="22"/>
          <w:szCs w:val="22"/>
        </w:rPr>
        <w:t>Índice</w:t>
      </w:r>
      <w:proofErr w:type="spellEnd"/>
      <w:r w:rsidRPr="00893BE7">
        <w:rPr>
          <w:rFonts w:ascii="Arial" w:hAnsi="Arial" w:cs="Arial"/>
          <w:color w:val="000000"/>
          <w:kern w:val="24"/>
          <w:sz w:val="22"/>
          <w:szCs w:val="22"/>
        </w:rPr>
        <w:t xml:space="preserve"> UAB de </w:t>
      </w:r>
      <w:proofErr w:type="spellStart"/>
      <w:r w:rsidRPr="00893BE7">
        <w:rPr>
          <w:rFonts w:ascii="Arial" w:hAnsi="Arial" w:cs="Arial"/>
          <w:color w:val="000000"/>
          <w:kern w:val="24"/>
          <w:sz w:val="22"/>
          <w:szCs w:val="22"/>
        </w:rPr>
        <w:t>Actividad</w:t>
      </w:r>
      <w:proofErr w:type="spellEnd"/>
      <w:r w:rsidRPr="00893BE7">
        <w:rPr>
          <w:rFonts w:ascii="Arial" w:hAnsi="Arial" w:cs="Arial"/>
          <w:color w:val="000000"/>
          <w:kern w:val="24"/>
          <w:sz w:val="22"/>
          <w:szCs w:val="22"/>
        </w:rPr>
        <w:t xml:space="preserve"> Turística 2010, 59-82. Universitat Autònoma de Barcelona, Escola de Turisme i Direcció Hotelera.</w:t>
      </w:r>
    </w:p>
    <w:p w:rsidR="000C1129" w:rsidRPr="00893BE7" w:rsidRDefault="000C1129" w:rsidP="000C1129">
      <w:pPr>
        <w:contextualSpacing/>
        <w:jc w:val="both"/>
        <w:textAlignment w:val="baseline"/>
        <w:rPr>
          <w:rFonts w:ascii="Arial" w:hAnsi="Arial" w:cs="Arial"/>
          <w:sz w:val="22"/>
          <w:szCs w:val="22"/>
        </w:rPr>
      </w:pPr>
      <w:r w:rsidRPr="00893BE7">
        <w:rPr>
          <w:rFonts w:ascii="Arial" w:hAnsi="Arial" w:cs="Arial"/>
          <w:color w:val="000000"/>
          <w:kern w:val="24"/>
          <w:sz w:val="22"/>
          <w:szCs w:val="22"/>
        </w:rPr>
        <w:t xml:space="preserve">Flamarich, M. (2011), </w:t>
      </w:r>
      <w:proofErr w:type="spellStart"/>
      <w:r w:rsidRPr="00893BE7">
        <w:rPr>
          <w:rFonts w:ascii="Arial" w:hAnsi="Arial" w:cs="Arial"/>
          <w:color w:val="000000"/>
          <w:kern w:val="24"/>
          <w:sz w:val="22"/>
          <w:szCs w:val="22"/>
        </w:rPr>
        <w:t>Turismo</w:t>
      </w:r>
      <w:proofErr w:type="spellEnd"/>
      <w:r w:rsidRPr="00893BE7">
        <w:rPr>
          <w:rFonts w:ascii="Arial" w:hAnsi="Arial" w:cs="Arial"/>
          <w:color w:val="000000"/>
          <w:kern w:val="24"/>
          <w:sz w:val="22"/>
          <w:szCs w:val="22"/>
        </w:rPr>
        <w:t xml:space="preserve"> de </w:t>
      </w:r>
      <w:proofErr w:type="spellStart"/>
      <w:r w:rsidRPr="00893BE7">
        <w:rPr>
          <w:rFonts w:ascii="Arial" w:hAnsi="Arial" w:cs="Arial"/>
          <w:color w:val="000000"/>
          <w:kern w:val="24"/>
          <w:sz w:val="22"/>
          <w:szCs w:val="22"/>
        </w:rPr>
        <w:t>Negocios</w:t>
      </w:r>
      <w:proofErr w:type="spellEnd"/>
      <w:r w:rsidRPr="00893BE7">
        <w:rPr>
          <w:rFonts w:ascii="Arial" w:hAnsi="Arial" w:cs="Arial"/>
          <w:color w:val="000000"/>
          <w:kern w:val="24"/>
          <w:sz w:val="22"/>
          <w:szCs w:val="22"/>
        </w:rPr>
        <w:t xml:space="preserve"> (</w:t>
      </w:r>
      <w:proofErr w:type="spellStart"/>
      <w:r w:rsidRPr="00893BE7">
        <w:rPr>
          <w:rFonts w:ascii="Arial" w:hAnsi="Arial" w:cs="Arial"/>
          <w:color w:val="000000"/>
          <w:kern w:val="24"/>
          <w:sz w:val="22"/>
          <w:szCs w:val="22"/>
        </w:rPr>
        <w:t>eventos</w:t>
      </w:r>
      <w:proofErr w:type="spellEnd"/>
      <w:r w:rsidRPr="00893BE7">
        <w:rPr>
          <w:rFonts w:ascii="Arial" w:hAnsi="Arial" w:cs="Arial"/>
          <w:color w:val="000000"/>
          <w:kern w:val="24"/>
          <w:sz w:val="22"/>
          <w:szCs w:val="22"/>
        </w:rPr>
        <w:t xml:space="preserve">) en España. </w:t>
      </w:r>
      <w:proofErr w:type="spellStart"/>
      <w:r w:rsidRPr="00893BE7">
        <w:rPr>
          <w:rFonts w:ascii="Arial" w:hAnsi="Arial" w:cs="Arial"/>
          <w:color w:val="000000"/>
          <w:kern w:val="24"/>
          <w:sz w:val="22"/>
          <w:szCs w:val="22"/>
        </w:rPr>
        <w:t>Análisis</w:t>
      </w:r>
      <w:proofErr w:type="spellEnd"/>
      <w:r w:rsidRPr="00893BE7">
        <w:rPr>
          <w:rFonts w:ascii="Arial" w:hAnsi="Arial" w:cs="Arial"/>
          <w:color w:val="000000"/>
          <w:kern w:val="24"/>
          <w:sz w:val="22"/>
          <w:szCs w:val="22"/>
        </w:rPr>
        <w:t xml:space="preserve"> y </w:t>
      </w:r>
      <w:proofErr w:type="spellStart"/>
      <w:r w:rsidRPr="00893BE7">
        <w:rPr>
          <w:rFonts w:ascii="Arial" w:hAnsi="Arial" w:cs="Arial"/>
          <w:color w:val="000000"/>
          <w:kern w:val="24"/>
          <w:sz w:val="22"/>
          <w:szCs w:val="22"/>
        </w:rPr>
        <w:t>perspectivas</w:t>
      </w:r>
      <w:proofErr w:type="spellEnd"/>
      <w:r w:rsidRPr="00893BE7">
        <w:rPr>
          <w:rFonts w:ascii="Arial" w:hAnsi="Arial" w:cs="Arial"/>
          <w:color w:val="000000"/>
          <w:kern w:val="24"/>
          <w:sz w:val="22"/>
          <w:szCs w:val="22"/>
        </w:rPr>
        <w:t>”. Papers de Turisme, 59-76. Generalitat Valenciana, Conselleria de Turisme, Cultura i Esport.</w:t>
      </w:r>
    </w:p>
    <w:p w:rsidR="000C1129" w:rsidRPr="00893BE7" w:rsidRDefault="000C1129" w:rsidP="000C1129">
      <w:pPr>
        <w:contextualSpacing/>
        <w:jc w:val="both"/>
        <w:textAlignment w:val="baseline"/>
        <w:rPr>
          <w:rFonts w:ascii="Arial" w:hAnsi="Arial" w:cs="Arial"/>
          <w:sz w:val="22"/>
          <w:szCs w:val="22"/>
        </w:rPr>
      </w:pPr>
      <w:r w:rsidRPr="00893BE7">
        <w:rPr>
          <w:rFonts w:ascii="Arial" w:hAnsi="Arial" w:cs="Arial"/>
          <w:color w:val="000000"/>
          <w:kern w:val="24"/>
          <w:sz w:val="22"/>
          <w:szCs w:val="22"/>
        </w:rPr>
        <w:t xml:space="preserve">OMT. </w:t>
      </w:r>
      <w:r>
        <w:rPr>
          <w:rFonts w:ascii="Arial" w:hAnsi="Arial" w:cs="Arial"/>
          <w:color w:val="000000"/>
          <w:kern w:val="24"/>
          <w:sz w:val="22"/>
          <w:szCs w:val="22"/>
        </w:rPr>
        <w:t xml:space="preserve">(2014) </w:t>
      </w:r>
      <w:r w:rsidRPr="00893BE7">
        <w:rPr>
          <w:rFonts w:ascii="Arial" w:hAnsi="Arial" w:cs="Arial"/>
          <w:color w:val="000000"/>
          <w:kern w:val="24"/>
          <w:sz w:val="22"/>
          <w:szCs w:val="22"/>
        </w:rPr>
        <w:t xml:space="preserve">Informe global sobre la indústria de </w:t>
      </w:r>
      <w:proofErr w:type="spellStart"/>
      <w:r w:rsidRPr="00893BE7">
        <w:rPr>
          <w:rFonts w:ascii="Arial" w:hAnsi="Arial" w:cs="Arial"/>
          <w:color w:val="000000"/>
          <w:kern w:val="24"/>
          <w:sz w:val="22"/>
          <w:szCs w:val="22"/>
        </w:rPr>
        <w:t>reuniones</w:t>
      </w:r>
      <w:proofErr w:type="spellEnd"/>
      <w:r w:rsidRPr="00893BE7">
        <w:rPr>
          <w:rFonts w:ascii="Arial" w:hAnsi="Arial" w:cs="Arial"/>
          <w:color w:val="000000"/>
          <w:kern w:val="24"/>
          <w:sz w:val="22"/>
          <w:szCs w:val="22"/>
        </w:rPr>
        <w:t>. 2014</w:t>
      </w:r>
    </w:p>
    <w:p w:rsidR="000C1129" w:rsidRPr="00893BE7" w:rsidRDefault="000C1129" w:rsidP="000C1129">
      <w:pPr>
        <w:contextualSpacing/>
        <w:jc w:val="both"/>
        <w:rPr>
          <w:rFonts w:ascii="Arial" w:eastAsia="Calibri" w:hAnsi="Arial" w:cs="Arial"/>
          <w:sz w:val="22"/>
          <w:szCs w:val="22"/>
          <w:lang w:eastAsia="en-US"/>
        </w:rPr>
      </w:pPr>
      <w:r w:rsidRPr="00893BE7">
        <w:rPr>
          <w:rFonts w:ascii="Arial" w:eastAsia="Calibri" w:hAnsi="Arial" w:cs="Arial"/>
          <w:sz w:val="22"/>
          <w:szCs w:val="22"/>
          <w:lang w:eastAsia="en-US"/>
        </w:rPr>
        <w:lastRenderedPageBreak/>
        <w:t xml:space="preserve">PNUMA (2009). </w:t>
      </w:r>
      <w:proofErr w:type="spellStart"/>
      <w:r w:rsidRPr="00893BE7">
        <w:rPr>
          <w:rFonts w:ascii="Arial" w:eastAsia="Calibri" w:hAnsi="Arial" w:cs="Arial"/>
          <w:i/>
          <w:sz w:val="22"/>
          <w:szCs w:val="22"/>
          <w:lang w:eastAsia="en-US"/>
        </w:rPr>
        <w:t>Guía</w:t>
      </w:r>
      <w:proofErr w:type="spellEnd"/>
      <w:r w:rsidRPr="00893BE7">
        <w:rPr>
          <w:rFonts w:ascii="Arial" w:eastAsia="Calibri" w:hAnsi="Arial" w:cs="Arial"/>
          <w:i/>
          <w:sz w:val="22"/>
          <w:szCs w:val="22"/>
          <w:lang w:eastAsia="en-US"/>
        </w:rPr>
        <w:t xml:space="preserve"> para </w:t>
      </w:r>
      <w:proofErr w:type="spellStart"/>
      <w:r w:rsidRPr="00893BE7">
        <w:rPr>
          <w:rFonts w:ascii="Arial" w:eastAsia="Calibri" w:hAnsi="Arial" w:cs="Arial"/>
          <w:i/>
          <w:sz w:val="22"/>
          <w:szCs w:val="22"/>
          <w:lang w:eastAsia="en-US"/>
        </w:rPr>
        <w:t>reuniones</w:t>
      </w:r>
      <w:proofErr w:type="spellEnd"/>
      <w:r w:rsidRPr="00893BE7">
        <w:rPr>
          <w:rFonts w:ascii="Arial" w:eastAsia="Calibri" w:hAnsi="Arial" w:cs="Arial"/>
          <w:i/>
          <w:sz w:val="22"/>
          <w:szCs w:val="22"/>
          <w:lang w:eastAsia="en-US"/>
        </w:rPr>
        <w:t xml:space="preserve"> verdes 2009</w:t>
      </w:r>
      <w:r w:rsidRPr="00893BE7">
        <w:rPr>
          <w:rFonts w:ascii="Arial" w:eastAsia="Calibri" w:hAnsi="Arial" w:cs="Arial"/>
          <w:sz w:val="22"/>
          <w:szCs w:val="22"/>
          <w:lang w:eastAsia="en-US"/>
        </w:rPr>
        <w:t>. París.</w:t>
      </w:r>
    </w:p>
    <w:p w:rsidR="000C1129" w:rsidRPr="00893BE7" w:rsidRDefault="000C1129" w:rsidP="000C1129">
      <w:pPr>
        <w:contextualSpacing/>
        <w:jc w:val="both"/>
        <w:rPr>
          <w:rFonts w:ascii="Arial" w:eastAsia="Calibri" w:hAnsi="Arial" w:cs="Arial"/>
          <w:sz w:val="22"/>
          <w:szCs w:val="22"/>
          <w:lang w:eastAsia="en-US"/>
        </w:rPr>
      </w:pPr>
      <w:r w:rsidRPr="00893BE7">
        <w:rPr>
          <w:rFonts w:ascii="Arial" w:eastAsia="Calibri" w:hAnsi="Arial" w:cs="Arial"/>
          <w:sz w:val="22"/>
          <w:szCs w:val="22"/>
          <w:lang w:eastAsia="en-US"/>
        </w:rPr>
        <w:t xml:space="preserve">PNUMA – OMT (2006). </w:t>
      </w:r>
      <w:r w:rsidRPr="00893BE7">
        <w:rPr>
          <w:rFonts w:ascii="Arial" w:eastAsia="Calibri" w:hAnsi="Arial" w:cs="Arial"/>
          <w:i/>
          <w:sz w:val="22"/>
          <w:szCs w:val="22"/>
          <w:lang w:eastAsia="en-US"/>
        </w:rPr>
        <w:t xml:space="preserve">Por un </w:t>
      </w:r>
      <w:proofErr w:type="spellStart"/>
      <w:r w:rsidRPr="00893BE7">
        <w:rPr>
          <w:rFonts w:ascii="Arial" w:eastAsia="Calibri" w:hAnsi="Arial" w:cs="Arial"/>
          <w:i/>
          <w:sz w:val="22"/>
          <w:szCs w:val="22"/>
          <w:lang w:eastAsia="en-US"/>
        </w:rPr>
        <w:t>turismo</w:t>
      </w:r>
      <w:proofErr w:type="spellEnd"/>
      <w:r w:rsidRPr="00893BE7">
        <w:rPr>
          <w:rFonts w:ascii="Arial" w:eastAsia="Calibri" w:hAnsi="Arial" w:cs="Arial"/>
          <w:i/>
          <w:sz w:val="22"/>
          <w:szCs w:val="22"/>
          <w:lang w:eastAsia="en-US"/>
        </w:rPr>
        <w:t xml:space="preserve"> </w:t>
      </w:r>
      <w:proofErr w:type="spellStart"/>
      <w:r w:rsidRPr="00893BE7">
        <w:rPr>
          <w:rFonts w:ascii="Arial" w:eastAsia="Calibri" w:hAnsi="Arial" w:cs="Arial"/>
          <w:i/>
          <w:sz w:val="22"/>
          <w:szCs w:val="22"/>
          <w:lang w:eastAsia="en-US"/>
        </w:rPr>
        <w:t>más</w:t>
      </w:r>
      <w:proofErr w:type="spellEnd"/>
      <w:r w:rsidRPr="00893BE7">
        <w:rPr>
          <w:rFonts w:ascii="Arial" w:eastAsia="Calibri" w:hAnsi="Arial" w:cs="Arial"/>
          <w:i/>
          <w:sz w:val="22"/>
          <w:szCs w:val="22"/>
          <w:lang w:eastAsia="en-US"/>
        </w:rPr>
        <w:t xml:space="preserve"> sostenible</w:t>
      </w:r>
      <w:r w:rsidRPr="00893BE7">
        <w:rPr>
          <w:rFonts w:ascii="Arial" w:eastAsia="Calibri" w:hAnsi="Arial" w:cs="Arial"/>
          <w:sz w:val="22"/>
          <w:szCs w:val="22"/>
          <w:lang w:eastAsia="en-US"/>
        </w:rPr>
        <w:t>. Madrid.</w:t>
      </w:r>
    </w:p>
    <w:p w:rsidR="000C1129" w:rsidRPr="00893BE7" w:rsidRDefault="000C1129" w:rsidP="000C1129">
      <w:pPr>
        <w:tabs>
          <w:tab w:val="num" w:pos="360"/>
        </w:tabs>
        <w:contextualSpacing/>
        <w:jc w:val="both"/>
        <w:rPr>
          <w:rFonts w:ascii="Arial" w:hAnsi="Arial" w:cs="Arial"/>
          <w:sz w:val="22"/>
          <w:szCs w:val="22"/>
        </w:rPr>
      </w:pPr>
      <w:r w:rsidRPr="00893BE7">
        <w:rPr>
          <w:rFonts w:ascii="Arial" w:hAnsi="Arial" w:cs="Arial"/>
          <w:color w:val="000000"/>
          <w:kern w:val="24"/>
          <w:sz w:val="22"/>
          <w:szCs w:val="22"/>
        </w:rPr>
        <w:t xml:space="preserve">Ramírez Avila, </w:t>
      </w:r>
      <w:proofErr w:type="spellStart"/>
      <w:r w:rsidRPr="00893BE7">
        <w:rPr>
          <w:rFonts w:ascii="Arial" w:hAnsi="Arial" w:cs="Arial"/>
          <w:color w:val="000000"/>
          <w:kern w:val="24"/>
          <w:sz w:val="22"/>
          <w:szCs w:val="22"/>
        </w:rPr>
        <w:t>Esthela</w:t>
      </w:r>
      <w:proofErr w:type="spellEnd"/>
      <w:r w:rsidRPr="00893BE7">
        <w:rPr>
          <w:rFonts w:ascii="Arial" w:hAnsi="Arial" w:cs="Arial"/>
          <w:color w:val="000000"/>
          <w:kern w:val="24"/>
          <w:sz w:val="22"/>
          <w:szCs w:val="22"/>
        </w:rPr>
        <w:t xml:space="preserve"> A. (2005). </w:t>
      </w:r>
      <w:proofErr w:type="spellStart"/>
      <w:r w:rsidRPr="00893BE7">
        <w:rPr>
          <w:rFonts w:ascii="Arial" w:hAnsi="Arial" w:cs="Arial"/>
          <w:color w:val="000000"/>
          <w:kern w:val="24"/>
          <w:sz w:val="22"/>
          <w:szCs w:val="22"/>
        </w:rPr>
        <w:t>Turismo</w:t>
      </w:r>
      <w:proofErr w:type="spellEnd"/>
      <w:r w:rsidRPr="00893BE7">
        <w:rPr>
          <w:rFonts w:ascii="Arial" w:hAnsi="Arial" w:cs="Arial"/>
          <w:color w:val="000000"/>
          <w:kern w:val="24"/>
          <w:sz w:val="22"/>
          <w:szCs w:val="22"/>
        </w:rPr>
        <w:t xml:space="preserve"> de </w:t>
      </w:r>
      <w:proofErr w:type="spellStart"/>
      <w:r w:rsidRPr="00893BE7">
        <w:rPr>
          <w:rFonts w:ascii="Arial" w:hAnsi="Arial" w:cs="Arial"/>
          <w:color w:val="000000"/>
          <w:kern w:val="24"/>
          <w:sz w:val="22"/>
          <w:szCs w:val="22"/>
        </w:rPr>
        <w:t>Negocios</w:t>
      </w:r>
      <w:proofErr w:type="spellEnd"/>
      <w:r w:rsidRPr="00893BE7">
        <w:rPr>
          <w:rFonts w:ascii="Arial" w:hAnsi="Arial" w:cs="Arial"/>
          <w:color w:val="000000"/>
          <w:kern w:val="24"/>
          <w:sz w:val="22"/>
          <w:szCs w:val="22"/>
        </w:rPr>
        <w:t xml:space="preserve">. Editorial </w:t>
      </w:r>
      <w:proofErr w:type="spellStart"/>
      <w:r w:rsidRPr="00893BE7">
        <w:rPr>
          <w:rFonts w:ascii="Arial" w:hAnsi="Arial" w:cs="Arial"/>
          <w:color w:val="000000"/>
          <w:kern w:val="24"/>
          <w:sz w:val="22"/>
          <w:szCs w:val="22"/>
        </w:rPr>
        <w:t>Trillas</w:t>
      </w:r>
      <w:proofErr w:type="spellEnd"/>
      <w:r w:rsidRPr="00893BE7">
        <w:rPr>
          <w:rFonts w:ascii="Arial" w:hAnsi="Arial" w:cs="Arial"/>
          <w:color w:val="000000"/>
          <w:kern w:val="24"/>
          <w:sz w:val="22"/>
          <w:szCs w:val="22"/>
        </w:rPr>
        <w:t>.</w:t>
      </w:r>
    </w:p>
    <w:p w:rsidR="000C1129" w:rsidRPr="00893BE7" w:rsidRDefault="000C1129" w:rsidP="000C1129">
      <w:pPr>
        <w:contextualSpacing/>
        <w:jc w:val="both"/>
        <w:textAlignment w:val="baseline"/>
        <w:rPr>
          <w:rFonts w:ascii="Arial" w:hAnsi="Arial" w:cs="Arial"/>
          <w:color w:val="000000"/>
          <w:kern w:val="24"/>
          <w:sz w:val="22"/>
          <w:szCs w:val="22"/>
        </w:rPr>
      </w:pPr>
      <w:r w:rsidRPr="00893BE7">
        <w:rPr>
          <w:rFonts w:ascii="Arial" w:hAnsi="Arial" w:cs="Arial"/>
          <w:color w:val="000000"/>
          <w:kern w:val="24"/>
          <w:sz w:val="22"/>
          <w:szCs w:val="22"/>
        </w:rPr>
        <w:t xml:space="preserve">Spain </w:t>
      </w:r>
      <w:proofErr w:type="spellStart"/>
      <w:r w:rsidRPr="00893BE7">
        <w:rPr>
          <w:rFonts w:ascii="Arial" w:hAnsi="Arial" w:cs="Arial"/>
          <w:color w:val="000000"/>
          <w:kern w:val="24"/>
          <w:sz w:val="22"/>
          <w:szCs w:val="22"/>
        </w:rPr>
        <w:t>Convention</w:t>
      </w:r>
      <w:proofErr w:type="spellEnd"/>
      <w:r w:rsidRPr="00893BE7">
        <w:rPr>
          <w:rFonts w:ascii="Arial" w:hAnsi="Arial" w:cs="Arial"/>
          <w:color w:val="000000"/>
          <w:kern w:val="24"/>
          <w:sz w:val="22"/>
          <w:szCs w:val="22"/>
        </w:rPr>
        <w:t xml:space="preserve"> </w:t>
      </w:r>
      <w:proofErr w:type="spellStart"/>
      <w:r w:rsidRPr="00893BE7">
        <w:rPr>
          <w:rFonts w:ascii="Arial" w:hAnsi="Arial" w:cs="Arial"/>
          <w:color w:val="000000"/>
          <w:kern w:val="24"/>
          <w:sz w:val="22"/>
          <w:szCs w:val="22"/>
        </w:rPr>
        <w:t>Bureau</w:t>
      </w:r>
      <w:proofErr w:type="spellEnd"/>
      <w:r w:rsidRPr="00893BE7">
        <w:rPr>
          <w:rFonts w:ascii="Arial" w:hAnsi="Arial" w:cs="Arial"/>
          <w:color w:val="000000"/>
          <w:kern w:val="24"/>
          <w:sz w:val="22"/>
          <w:szCs w:val="22"/>
        </w:rPr>
        <w:t xml:space="preserve"> (2014). </w:t>
      </w:r>
      <w:proofErr w:type="spellStart"/>
      <w:r w:rsidRPr="00893BE7">
        <w:rPr>
          <w:rFonts w:ascii="Arial" w:hAnsi="Arial" w:cs="Arial"/>
          <w:color w:val="000000"/>
          <w:kern w:val="24"/>
          <w:sz w:val="22"/>
          <w:szCs w:val="22"/>
        </w:rPr>
        <w:t>Actividad</w:t>
      </w:r>
      <w:proofErr w:type="spellEnd"/>
      <w:r w:rsidRPr="00893BE7">
        <w:rPr>
          <w:rFonts w:ascii="Arial" w:hAnsi="Arial" w:cs="Arial"/>
          <w:color w:val="000000"/>
          <w:kern w:val="24"/>
          <w:sz w:val="22"/>
          <w:szCs w:val="22"/>
        </w:rPr>
        <w:t xml:space="preserve"> del </w:t>
      </w:r>
      <w:proofErr w:type="spellStart"/>
      <w:r w:rsidRPr="00893BE7">
        <w:rPr>
          <w:rFonts w:ascii="Arial" w:hAnsi="Arial" w:cs="Arial"/>
          <w:color w:val="000000"/>
          <w:kern w:val="24"/>
          <w:sz w:val="22"/>
          <w:szCs w:val="22"/>
        </w:rPr>
        <w:t>Mercado</w:t>
      </w:r>
      <w:proofErr w:type="spellEnd"/>
      <w:r w:rsidRPr="00893BE7">
        <w:rPr>
          <w:rFonts w:ascii="Arial" w:hAnsi="Arial" w:cs="Arial"/>
          <w:color w:val="000000"/>
          <w:kern w:val="24"/>
          <w:sz w:val="22"/>
          <w:szCs w:val="22"/>
        </w:rPr>
        <w:t xml:space="preserve"> de </w:t>
      </w:r>
      <w:proofErr w:type="spellStart"/>
      <w:r w:rsidRPr="00893BE7">
        <w:rPr>
          <w:rFonts w:ascii="Arial" w:hAnsi="Arial" w:cs="Arial"/>
          <w:color w:val="000000"/>
          <w:kern w:val="24"/>
          <w:sz w:val="22"/>
          <w:szCs w:val="22"/>
        </w:rPr>
        <w:t>Reuniones</w:t>
      </w:r>
      <w:proofErr w:type="spellEnd"/>
      <w:r w:rsidRPr="00893BE7">
        <w:rPr>
          <w:rFonts w:ascii="Arial" w:hAnsi="Arial" w:cs="Arial"/>
          <w:color w:val="000000"/>
          <w:kern w:val="24"/>
          <w:sz w:val="22"/>
          <w:szCs w:val="22"/>
        </w:rPr>
        <w:t xml:space="preserve"> en España, 2013.</w:t>
      </w:r>
    </w:p>
    <w:p w:rsidR="000C1129" w:rsidRPr="008E6F15" w:rsidRDefault="000C1129" w:rsidP="000C1129">
      <w:pPr>
        <w:contextualSpacing/>
        <w:jc w:val="both"/>
        <w:textAlignment w:val="baseline"/>
        <w:rPr>
          <w:rFonts w:ascii="Arial" w:hAnsi="Arial" w:cs="Arial"/>
          <w:b/>
          <w:color w:val="000000"/>
          <w:kern w:val="24"/>
          <w:sz w:val="22"/>
          <w:szCs w:val="22"/>
        </w:rPr>
      </w:pPr>
      <w:r>
        <w:rPr>
          <w:rFonts w:ascii="Arial" w:hAnsi="Arial" w:cs="Arial"/>
          <w:color w:val="000000"/>
          <w:kern w:val="24"/>
          <w:sz w:val="22"/>
          <w:szCs w:val="22"/>
        </w:rPr>
        <w:t xml:space="preserve">Spain </w:t>
      </w:r>
      <w:proofErr w:type="spellStart"/>
      <w:r>
        <w:rPr>
          <w:rFonts w:ascii="Arial" w:hAnsi="Arial" w:cs="Arial"/>
          <w:color w:val="000000"/>
          <w:kern w:val="24"/>
          <w:sz w:val="22"/>
          <w:szCs w:val="22"/>
        </w:rPr>
        <w:t>Convention</w:t>
      </w:r>
      <w:proofErr w:type="spellEnd"/>
      <w:r>
        <w:rPr>
          <w:rFonts w:ascii="Arial" w:hAnsi="Arial" w:cs="Arial"/>
          <w:color w:val="000000"/>
          <w:kern w:val="24"/>
          <w:sz w:val="22"/>
          <w:szCs w:val="22"/>
        </w:rPr>
        <w:t xml:space="preserve"> </w:t>
      </w:r>
      <w:proofErr w:type="spellStart"/>
      <w:r>
        <w:rPr>
          <w:rFonts w:ascii="Arial" w:hAnsi="Arial" w:cs="Arial"/>
          <w:color w:val="000000"/>
          <w:kern w:val="24"/>
          <w:sz w:val="22"/>
          <w:szCs w:val="22"/>
        </w:rPr>
        <w:t>Bureua</w:t>
      </w:r>
      <w:proofErr w:type="spellEnd"/>
      <w:r>
        <w:rPr>
          <w:rFonts w:ascii="Arial" w:hAnsi="Arial" w:cs="Arial"/>
          <w:color w:val="000000"/>
          <w:kern w:val="24"/>
          <w:sz w:val="22"/>
          <w:szCs w:val="22"/>
        </w:rPr>
        <w:t xml:space="preserve"> (2017)</w:t>
      </w:r>
      <w:r w:rsidRPr="008E6F15">
        <w:rPr>
          <w:rStyle w:val="Ttulo1Car"/>
        </w:rPr>
        <w:t xml:space="preserve"> </w:t>
      </w:r>
      <w:proofErr w:type="spellStart"/>
      <w:r w:rsidRPr="008E6F15">
        <w:rPr>
          <w:rStyle w:val="Textoennegrita"/>
          <w:rFonts w:ascii="Arial" w:hAnsi="Arial" w:cs="Arial"/>
          <w:sz w:val="22"/>
          <w:szCs w:val="22"/>
        </w:rPr>
        <w:t>Medición</w:t>
      </w:r>
      <w:proofErr w:type="spellEnd"/>
      <w:r w:rsidRPr="008E6F15">
        <w:rPr>
          <w:rStyle w:val="Textoennegrita"/>
          <w:rFonts w:ascii="Arial" w:hAnsi="Arial" w:cs="Arial"/>
          <w:sz w:val="22"/>
          <w:szCs w:val="22"/>
        </w:rPr>
        <w:t xml:space="preserve"> del </w:t>
      </w:r>
      <w:proofErr w:type="spellStart"/>
      <w:r w:rsidRPr="008E6F15">
        <w:rPr>
          <w:rStyle w:val="Textoennegrita"/>
          <w:rFonts w:ascii="Arial" w:hAnsi="Arial" w:cs="Arial"/>
          <w:sz w:val="22"/>
          <w:szCs w:val="22"/>
        </w:rPr>
        <w:t>Turismo</w:t>
      </w:r>
      <w:proofErr w:type="spellEnd"/>
      <w:r w:rsidRPr="008E6F15">
        <w:rPr>
          <w:rStyle w:val="Textoennegrita"/>
          <w:rFonts w:ascii="Arial" w:hAnsi="Arial" w:cs="Arial"/>
          <w:sz w:val="22"/>
          <w:szCs w:val="22"/>
        </w:rPr>
        <w:t xml:space="preserve"> de </w:t>
      </w:r>
      <w:proofErr w:type="spellStart"/>
      <w:r w:rsidRPr="008E6F15">
        <w:rPr>
          <w:rStyle w:val="Textoennegrita"/>
          <w:rFonts w:ascii="Arial" w:hAnsi="Arial" w:cs="Arial"/>
          <w:sz w:val="22"/>
          <w:szCs w:val="22"/>
        </w:rPr>
        <w:t>Reuniones</w:t>
      </w:r>
      <w:proofErr w:type="spellEnd"/>
      <w:r w:rsidRPr="008E6F15">
        <w:rPr>
          <w:rStyle w:val="Textoennegrita"/>
          <w:rFonts w:ascii="Arial" w:hAnsi="Arial" w:cs="Arial"/>
          <w:sz w:val="22"/>
          <w:szCs w:val="22"/>
        </w:rPr>
        <w:t xml:space="preserve"> </w:t>
      </w:r>
      <w:proofErr w:type="spellStart"/>
      <w:r w:rsidRPr="008E6F15">
        <w:rPr>
          <w:rStyle w:val="Textoennegrita"/>
          <w:rFonts w:ascii="Arial" w:hAnsi="Arial" w:cs="Arial"/>
          <w:sz w:val="22"/>
          <w:szCs w:val="22"/>
        </w:rPr>
        <w:t>relativo</w:t>
      </w:r>
      <w:proofErr w:type="spellEnd"/>
      <w:r w:rsidRPr="008E6F15">
        <w:rPr>
          <w:rStyle w:val="Textoennegrita"/>
          <w:rFonts w:ascii="Arial" w:hAnsi="Arial" w:cs="Arial"/>
          <w:sz w:val="22"/>
          <w:szCs w:val="22"/>
        </w:rPr>
        <w:t xml:space="preserve"> al </w:t>
      </w:r>
      <w:proofErr w:type="spellStart"/>
      <w:r w:rsidRPr="008E6F15">
        <w:rPr>
          <w:rStyle w:val="Textoennegrita"/>
          <w:rFonts w:ascii="Arial" w:hAnsi="Arial" w:cs="Arial"/>
          <w:sz w:val="22"/>
          <w:szCs w:val="22"/>
        </w:rPr>
        <w:t>año</w:t>
      </w:r>
      <w:proofErr w:type="spellEnd"/>
      <w:r w:rsidRPr="008E6F15">
        <w:rPr>
          <w:rStyle w:val="Textoennegrita"/>
          <w:rFonts w:ascii="Arial" w:hAnsi="Arial" w:cs="Arial"/>
          <w:sz w:val="22"/>
          <w:szCs w:val="22"/>
        </w:rPr>
        <w:t xml:space="preserve"> 2016 en las </w:t>
      </w:r>
      <w:proofErr w:type="spellStart"/>
      <w:r w:rsidRPr="008E6F15">
        <w:rPr>
          <w:rStyle w:val="Textoennegrita"/>
          <w:rFonts w:ascii="Arial" w:hAnsi="Arial" w:cs="Arial"/>
          <w:sz w:val="22"/>
          <w:szCs w:val="22"/>
        </w:rPr>
        <w:t>ciudades</w:t>
      </w:r>
      <w:proofErr w:type="spellEnd"/>
      <w:r w:rsidRPr="008E6F15">
        <w:rPr>
          <w:rStyle w:val="Textoennegrita"/>
          <w:rFonts w:ascii="Arial" w:hAnsi="Arial" w:cs="Arial"/>
          <w:sz w:val="22"/>
          <w:szCs w:val="22"/>
        </w:rPr>
        <w:t xml:space="preserve"> </w:t>
      </w:r>
      <w:proofErr w:type="spellStart"/>
      <w:r w:rsidRPr="008E6F15">
        <w:rPr>
          <w:rStyle w:val="Textoennegrita"/>
          <w:rFonts w:ascii="Arial" w:hAnsi="Arial" w:cs="Arial"/>
          <w:sz w:val="22"/>
          <w:szCs w:val="22"/>
        </w:rPr>
        <w:t>asociadas</w:t>
      </w:r>
      <w:proofErr w:type="spellEnd"/>
      <w:r w:rsidRPr="008E6F15">
        <w:rPr>
          <w:rStyle w:val="Textoennegrita"/>
          <w:rFonts w:ascii="Arial" w:hAnsi="Arial" w:cs="Arial"/>
          <w:sz w:val="22"/>
          <w:szCs w:val="22"/>
        </w:rPr>
        <w:t xml:space="preserve"> al Spain </w:t>
      </w:r>
      <w:proofErr w:type="spellStart"/>
      <w:r w:rsidRPr="008E6F15">
        <w:rPr>
          <w:rStyle w:val="Textoennegrita"/>
          <w:rFonts w:ascii="Arial" w:hAnsi="Arial" w:cs="Arial"/>
          <w:sz w:val="22"/>
          <w:szCs w:val="22"/>
        </w:rPr>
        <w:t>Convention</w:t>
      </w:r>
      <w:proofErr w:type="spellEnd"/>
      <w:r w:rsidRPr="008E6F15">
        <w:rPr>
          <w:rStyle w:val="Textoennegrita"/>
          <w:rFonts w:ascii="Arial" w:hAnsi="Arial" w:cs="Arial"/>
          <w:sz w:val="22"/>
          <w:szCs w:val="22"/>
        </w:rPr>
        <w:t xml:space="preserve"> </w:t>
      </w:r>
      <w:proofErr w:type="spellStart"/>
      <w:r w:rsidRPr="008E6F15">
        <w:rPr>
          <w:rStyle w:val="Textoennegrita"/>
          <w:rFonts w:ascii="Arial" w:hAnsi="Arial" w:cs="Arial"/>
          <w:sz w:val="22"/>
          <w:szCs w:val="22"/>
        </w:rPr>
        <w:t>Bureau</w:t>
      </w:r>
      <w:proofErr w:type="spellEnd"/>
      <w:r>
        <w:rPr>
          <w:rStyle w:val="Textoennegrita"/>
          <w:rFonts w:ascii="Arial" w:hAnsi="Arial" w:cs="Arial"/>
          <w:sz w:val="22"/>
          <w:szCs w:val="22"/>
        </w:rPr>
        <w:t>, 2017</w:t>
      </w:r>
    </w:p>
    <w:p w:rsidR="000C1129" w:rsidRPr="00893BE7" w:rsidRDefault="000C1129" w:rsidP="000C1129">
      <w:pPr>
        <w:contextualSpacing/>
        <w:jc w:val="both"/>
        <w:textAlignment w:val="baseline"/>
        <w:rPr>
          <w:rFonts w:ascii="Arial" w:hAnsi="Arial" w:cs="Arial"/>
          <w:color w:val="000000"/>
          <w:kern w:val="24"/>
          <w:sz w:val="22"/>
          <w:szCs w:val="22"/>
        </w:rPr>
      </w:pPr>
      <w:r w:rsidRPr="00893BE7">
        <w:rPr>
          <w:rFonts w:ascii="Arial" w:hAnsi="Arial" w:cs="Arial"/>
          <w:color w:val="000000"/>
          <w:kern w:val="24"/>
          <w:sz w:val="22"/>
          <w:szCs w:val="22"/>
        </w:rPr>
        <w:t xml:space="preserve">Torrents Fernández, </w:t>
      </w:r>
      <w:proofErr w:type="spellStart"/>
      <w:r w:rsidRPr="00893BE7">
        <w:rPr>
          <w:rFonts w:ascii="Arial" w:hAnsi="Arial" w:cs="Arial"/>
          <w:color w:val="000000"/>
          <w:kern w:val="24"/>
          <w:sz w:val="22"/>
          <w:szCs w:val="22"/>
        </w:rPr>
        <w:t>Raimond</w:t>
      </w:r>
      <w:proofErr w:type="spellEnd"/>
      <w:r w:rsidRPr="00893BE7">
        <w:rPr>
          <w:rFonts w:ascii="Arial" w:hAnsi="Arial" w:cs="Arial"/>
          <w:color w:val="000000"/>
          <w:kern w:val="24"/>
          <w:sz w:val="22"/>
          <w:szCs w:val="22"/>
        </w:rPr>
        <w:t xml:space="preserve"> (200</w:t>
      </w:r>
      <w:r>
        <w:rPr>
          <w:rFonts w:ascii="Arial" w:hAnsi="Arial" w:cs="Arial"/>
          <w:color w:val="000000"/>
          <w:kern w:val="24"/>
          <w:sz w:val="22"/>
          <w:szCs w:val="22"/>
        </w:rPr>
        <w:t>8</w:t>
      </w:r>
      <w:r w:rsidRPr="00893BE7">
        <w:rPr>
          <w:rFonts w:ascii="Arial" w:hAnsi="Arial" w:cs="Arial"/>
          <w:color w:val="000000"/>
          <w:kern w:val="24"/>
          <w:sz w:val="22"/>
          <w:szCs w:val="22"/>
        </w:rPr>
        <w:t xml:space="preserve">), </w:t>
      </w:r>
      <w:proofErr w:type="spellStart"/>
      <w:r w:rsidRPr="00893BE7">
        <w:rPr>
          <w:rFonts w:ascii="Arial" w:hAnsi="Arial" w:cs="Arial"/>
          <w:color w:val="000000"/>
          <w:kern w:val="24"/>
          <w:sz w:val="22"/>
          <w:szCs w:val="22"/>
        </w:rPr>
        <w:t>Eventos</w:t>
      </w:r>
      <w:proofErr w:type="spellEnd"/>
      <w:r w:rsidRPr="00893BE7">
        <w:rPr>
          <w:rFonts w:ascii="Arial" w:hAnsi="Arial" w:cs="Arial"/>
          <w:color w:val="000000"/>
          <w:kern w:val="24"/>
          <w:sz w:val="22"/>
          <w:szCs w:val="22"/>
        </w:rPr>
        <w:t xml:space="preserve"> de empresa. Deusto. VV.AA. 2008</w:t>
      </w:r>
    </w:p>
    <w:p w:rsidR="000C1129" w:rsidRPr="00893BE7" w:rsidRDefault="000C1129" w:rsidP="000C1129">
      <w:pPr>
        <w:contextualSpacing/>
        <w:jc w:val="both"/>
        <w:textAlignment w:val="baseline"/>
        <w:rPr>
          <w:rFonts w:ascii="Arial" w:hAnsi="Arial" w:cs="Arial"/>
          <w:sz w:val="22"/>
          <w:szCs w:val="22"/>
        </w:rPr>
      </w:pPr>
      <w:proofErr w:type="spellStart"/>
      <w:r w:rsidRPr="00893BE7">
        <w:rPr>
          <w:rFonts w:ascii="Arial" w:hAnsi="Arial" w:cs="Arial"/>
          <w:color w:val="000000"/>
          <w:kern w:val="24"/>
          <w:sz w:val="22"/>
          <w:szCs w:val="22"/>
        </w:rPr>
        <w:t>Turismo</w:t>
      </w:r>
      <w:proofErr w:type="spellEnd"/>
      <w:r w:rsidRPr="00893BE7">
        <w:rPr>
          <w:rFonts w:ascii="Arial" w:hAnsi="Arial" w:cs="Arial"/>
          <w:color w:val="000000"/>
          <w:kern w:val="24"/>
          <w:sz w:val="22"/>
          <w:szCs w:val="22"/>
        </w:rPr>
        <w:t xml:space="preserve"> de </w:t>
      </w:r>
      <w:proofErr w:type="spellStart"/>
      <w:r w:rsidRPr="00893BE7">
        <w:rPr>
          <w:rFonts w:ascii="Arial" w:hAnsi="Arial" w:cs="Arial"/>
          <w:color w:val="000000"/>
          <w:kern w:val="24"/>
          <w:sz w:val="22"/>
          <w:szCs w:val="22"/>
        </w:rPr>
        <w:t>Negocios</w:t>
      </w:r>
      <w:proofErr w:type="spellEnd"/>
      <w:r w:rsidRPr="00893BE7">
        <w:rPr>
          <w:rFonts w:ascii="Arial" w:hAnsi="Arial" w:cs="Arial"/>
          <w:color w:val="000000"/>
          <w:kern w:val="24"/>
          <w:sz w:val="22"/>
          <w:szCs w:val="22"/>
        </w:rPr>
        <w:t xml:space="preserve"> y reunions. </w:t>
      </w:r>
      <w:proofErr w:type="spellStart"/>
      <w:r w:rsidRPr="00893BE7">
        <w:rPr>
          <w:rFonts w:ascii="Arial" w:hAnsi="Arial" w:cs="Arial"/>
          <w:color w:val="000000"/>
          <w:kern w:val="24"/>
          <w:sz w:val="22"/>
          <w:szCs w:val="22"/>
        </w:rPr>
        <w:t>Convenciones</w:t>
      </w:r>
      <w:proofErr w:type="spellEnd"/>
      <w:r w:rsidRPr="00893BE7">
        <w:rPr>
          <w:rFonts w:ascii="Arial" w:hAnsi="Arial" w:cs="Arial"/>
          <w:color w:val="000000"/>
          <w:kern w:val="24"/>
          <w:sz w:val="22"/>
          <w:szCs w:val="22"/>
        </w:rPr>
        <w:t xml:space="preserve">, </w:t>
      </w:r>
      <w:proofErr w:type="spellStart"/>
      <w:r w:rsidRPr="00893BE7">
        <w:rPr>
          <w:rFonts w:ascii="Arial" w:hAnsi="Arial" w:cs="Arial"/>
          <w:color w:val="000000"/>
          <w:kern w:val="24"/>
          <w:sz w:val="22"/>
          <w:szCs w:val="22"/>
        </w:rPr>
        <w:t>congresos</w:t>
      </w:r>
      <w:proofErr w:type="spellEnd"/>
      <w:r w:rsidRPr="00893BE7">
        <w:rPr>
          <w:rFonts w:ascii="Arial" w:hAnsi="Arial" w:cs="Arial"/>
          <w:color w:val="000000"/>
          <w:kern w:val="24"/>
          <w:sz w:val="22"/>
          <w:szCs w:val="22"/>
        </w:rPr>
        <w:t xml:space="preserve"> e </w:t>
      </w:r>
      <w:proofErr w:type="spellStart"/>
      <w:r w:rsidRPr="00893BE7">
        <w:rPr>
          <w:rFonts w:ascii="Arial" w:hAnsi="Arial" w:cs="Arial"/>
          <w:color w:val="000000"/>
          <w:kern w:val="24"/>
          <w:sz w:val="22"/>
          <w:szCs w:val="22"/>
        </w:rPr>
        <w:t>incentivos</w:t>
      </w:r>
      <w:proofErr w:type="spellEnd"/>
      <w:r w:rsidRPr="00893BE7">
        <w:rPr>
          <w:rFonts w:ascii="Arial" w:hAnsi="Arial" w:cs="Arial"/>
          <w:color w:val="000000"/>
          <w:kern w:val="24"/>
          <w:sz w:val="22"/>
          <w:szCs w:val="22"/>
        </w:rPr>
        <w:t xml:space="preserve">. (2008). </w:t>
      </w:r>
      <w:proofErr w:type="spellStart"/>
      <w:r w:rsidRPr="00893BE7">
        <w:rPr>
          <w:rFonts w:ascii="Arial" w:hAnsi="Arial" w:cs="Arial"/>
          <w:color w:val="000000"/>
          <w:kern w:val="24"/>
          <w:sz w:val="22"/>
          <w:szCs w:val="22"/>
        </w:rPr>
        <w:t>Turismo</w:t>
      </w:r>
      <w:proofErr w:type="spellEnd"/>
      <w:r w:rsidRPr="00893BE7">
        <w:rPr>
          <w:rFonts w:ascii="Arial" w:hAnsi="Arial" w:cs="Arial"/>
          <w:color w:val="000000"/>
          <w:kern w:val="24"/>
          <w:sz w:val="22"/>
          <w:szCs w:val="22"/>
        </w:rPr>
        <w:t xml:space="preserve"> </w:t>
      </w:r>
      <w:proofErr w:type="spellStart"/>
      <w:r w:rsidRPr="00893BE7">
        <w:rPr>
          <w:rFonts w:ascii="Arial" w:hAnsi="Arial" w:cs="Arial"/>
          <w:color w:val="000000"/>
          <w:kern w:val="24"/>
          <w:sz w:val="22"/>
          <w:szCs w:val="22"/>
        </w:rPr>
        <w:t>Universidad</w:t>
      </w:r>
      <w:proofErr w:type="spellEnd"/>
      <w:r w:rsidRPr="00893BE7">
        <w:rPr>
          <w:rFonts w:ascii="Arial" w:hAnsi="Arial" w:cs="Arial"/>
          <w:color w:val="000000"/>
          <w:kern w:val="24"/>
          <w:sz w:val="22"/>
          <w:szCs w:val="22"/>
        </w:rPr>
        <w:t xml:space="preserve"> y Empresa. Ed. Tirant lo Blanc </w:t>
      </w:r>
    </w:p>
    <w:p w:rsidR="00DE7E25" w:rsidRPr="00C116A6" w:rsidRDefault="00DE7E25" w:rsidP="00E76B24">
      <w:pPr>
        <w:contextualSpacing/>
        <w:jc w:val="both"/>
        <w:rPr>
          <w:rFonts w:ascii="Arial" w:hAnsi="Arial" w:cs="Arial"/>
          <w:sz w:val="22"/>
          <w:szCs w:val="22"/>
          <w:lang w:val="es-ES" w:eastAsia="en-US"/>
        </w:rPr>
      </w:pPr>
    </w:p>
    <w:p w:rsidR="000B3F24" w:rsidRPr="00C116A6" w:rsidRDefault="000B3F24" w:rsidP="00E76B24">
      <w:pPr>
        <w:pStyle w:val="Citadestacada2"/>
        <w:pBdr>
          <w:bottom w:val="single" w:sz="4" w:space="4" w:color="auto"/>
        </w:pBdr>
        <w:spacing w:before="0" w:after="0" w:line="360" w:lineRule="auto"/>
        <w:ind w:left="0"/>
        <w:contextualSpacing/>
        <w:jc w:val="both"/>
        <w:rPr>
          <w:rFonts w:ascii="Arial" w:hAnsi="Arial" w:cs="Arial"/>
          <w:i w:val="0"/>
          <w:color w:val="auto"/>
          <w:lang w:val="es-ES"/>
        </w:rPr>
      </w:pPr>
      <w:r w:rsidRPr="00C116A6">
        <w:rPr>
          <w:rFonts w:ascii="Arial" w:hAnsi="Arial" w:cs="Arial"/>
          <w:i w:val="0"/>
          <w:color w:val="auto"/>
          <w:lang w:val="es-ES"/>
        </w:rPr>
        <w:t>7. METODOLOGÍA DOCENTE</w:t>
      </w:r>
    </w:p>
    <w:p w:rsidR="00E76B24" w:rsidRPr="00C116A6" w:rsidRDefault="00867F5A" w:rsidP="00E76B24">
      <w:pPr>
        <w:shd w:val="clear" w:color="auto" w:fill="FFFFFF"/>
        <w:contextualSpacing/>
        <w:jc w:val="both"/>
        <w:rPr>
          <w:rFonts w:ascii="Arial" w:hAnsi="Arial" w:cs="Arial"/>
          <w:color w:val="222222"/>
          <w:sz w:val="22"/>
          <w:szCs w:val="22"/>
          <w:lang w:val="es-ES"/>
        </w:rPr>
      </w:pPr>
      <w:bookmarkStart w:id="0" w:name="OLE_LINK6"/>
      <w:bookmarkStart w:id="1" w:name="OLE_LINK7"/>
      <w:r w:rsidRPr="00C116A6">
        <w:rPr>
          <w:rFonts w:ascii="Arial" w:hAnsi="Arial" w:cs="Arial"/>
          <w:color w:val="222222"/>
          <w:sz w:val="22"/>
          <w:szCs w:val="22"/>
          <w:lang w:val="es-ES"/>
        </w:rPr>
        <w:t>La metodología docente combina las clases magistrales de los docentes con la discusión y resolución de casos prácticos con los estudiantes. También es plantean temas de discusión sobre temas expuestos previamente leídos o explicados. La práctica evaluadora de Módulo orienta a fijar los conocimientos desarrollados durante el Módulo.</w:t>
      </w:r>
    </w:p>
    <w:p w:rsidR="00E76B24" w:rsidRPr="00C116A6" w:rsidRDefault="009D3E62" w:rsidP="00E76B24">
      <w:pPr>
        <w:shd w:val="clear" w:color="auto" w:fill="FFFFFF"/>
        <w:contextualSpacing/>
        <w:jc w:val="both"/>
        <w:rPr>
          <w:rFonts w:ascii="Arial" w:hAnsi="Arial" w:cs="Arial"/>
          <w:b/>
          <w:color w:val="222222"/>
          <w:sz w:val="22"/>
          <w:szCs w:val="22"/>
          <w:lang w:val="es-ES"/>
        </w:rPr>
      </w:pPr>
      <w:r w:rsidRPr="00C116A6">
        <w:rPr>
          <w:rFonts w:ascii="Arial" w:hAnsi="Arial" w:cs="Arial"/>
          <w:b/>
          <w:color w:val="222222"/>
          <w:sz w:val="22"/>
          <w:szCs w:val="22"/>
          <w:lang w:val="es-ES"/>
        </w:rPr>
        <w:t>1. Presenciales:</w:t>
      </w:r>
    </w:p>
    <w:p w:rsidR="00C116A6" w:rsidRDefault="009D3E62" w:rsidP="00E76B24">
      <w:pPr>
        <w:shd w:val="clear" w:color="auto" w:fill="FFFFFF"/>
        <w:contextualSpacing/>
        <w:jc w:val="both"/>
        <w:rPr>
          <w:rFonts w:ascii="Arial" w:hAnsi="Arial" w:cs="Arial"/>
          <w:color w:val="222222"/>
          <w:sz w:val="22"/>
          <w:szCs w:val="22"/>
          <w:lang w:val="es-ES"/>
        </w:rPr>
      </w:pPr>
      <w:r w:rsidRPr="00C116A6">
        <w:rPr>
          <w:rFonts w:ascii="Arial" w:hAnsi="Arial" w:cs="Arial"/>
          <w:color w:val="222222"/>
          <w:sz w:val="22"/>
          <w:szCs w:val="22"/>
          <w:lang w:val="es-ES"/>
        </w:rPr>
        <w:t xml:space="preserve">1.1. Clases magistrales de los </w:t>
      </w:r>
      <w:r w:rsidR="00C116A6" w:rsidRPr="00C116A6">
        <w:rPr>
          <w:rFonts w:ascii="Arial" w:hAnsi="Arial" w:cs="Arial"/>
          <w:color w:val="222222"/>
          <w:sz w:val="22"/>
          <w:szCs w:val="22"/>
          <w:lang w:val="es-ES"/>
        </w:rPr>
        <w:t>docentes</w:t>
      </w:r>
    </w:p>
    <w:p w:rsidR="009D3E62" w:rsidRPr="00C116A6" w:rsidRDefault="009D3E62" w:rsidP="00E76B24">
      <w:pPr>
        <w:shd w:val="clear" w:color="auto" w:fill="FFFFFF"/>
        <w:contextualSpacing/>
        <w:jc w:val="both"/>
        <w:rPr>
          <w:rFonts w:ascii="Arial" w:hAnsi="Arial" w:cs="Arial"/>
          <w:color w:val="222222"/>
          <w:sz w:val="22"/>
          <w:szCs w:val="22"/>
          <w:lang w:val="es-ES"/>
        </w:rPr>
      </w:pPr>
      <w:r w:rsidRPr="00C116A6">
        <w:rPr>
          <w:rFonts w:ascii="Arial" w:hAnsi="Arial" w:cs="Arial"/>
          <w:color w:val="222222"/>
          <w:sz w:val="22"/>
          <w:szCs w:val="22"/>
          <w:lang w:val="es-ES"/>
        </w:rPr>
        <w:t>1.2. Resolución / discusión de ejercicios y casos con los estudiantes, en grupo o individualmente</w:t>
      </w:r>
    </w:p>
    <w:p w:rsidR="009D3E62" w:rsidRPr="00C116A6" w:rsidRDefault="009D3E62" w:rsidP="00E76B24">
      <w:pPr>
        <w:shd w:val="clear" w:color="auto" w:fill="FFFFFF"/>
        <w:contextualSpacing/>
        <w:jc w:val="both"/>
        <w:rPr>
          <w:rFonts w:ascii="Arial" w:hAnsi="Arial" w:cs="Arial"/>
          <w:color w:val="222222"/>
          <w:sz w:val="22"/>
          <w:szCs w:val="22"/>
          <w:lang w:val="es-ES"/>
        </w:rPr>
      </w:pPr>
      <w:r w:rsidRPr="00C116A6">
        <w:rPr>
          <w:rFonts w:ascii="Arial" w:hAnsi="Arial" w:cs="Arial"/>
          <w:color w:val="222222"/>
          <w:sz w:val="22"/>
          <w:szCs w:val="22"/>
          <w:lang w:val="es-ES"/>
        </w:rPr>
        <w:t>1.3. Debates entre los estudiantes sobre temas expuestos previamente leídos o explicados</w:t>
      </w:r>
    </w:p>
    <w:p w:rsidR="009D3E62" w:rsidRPr="00C116A6" w:rsidRDefault="009D3E62" w:rsidP="00E76B24">
      <w:pPr>
        <w:shd w:val="clear" w:color="auto" w:fill="FFFFFF"/>
        <w:contextualSpacing/>
        <w:jc w:val="both"/>
        <w:rPr>
          <w:rFonts w:ascii="Arial" w:hAnsi="Arial" w:cs="Arial"/>
          <w:color w:val="222222"/>
          <w:sz w:val="22"/>
          <w:szCs w:val="22"/>
          <w:lang w:val="es-ES"/>
        </w:rPr>
      </w:pPr>
      <w:r w:rsidRPr="00C116A6">
        <w:rPr>
          <w:rFonts w:ascii="Arial" w:hAnsi="Arial" w:cs="Arial"/>
          <w:color w:val="222222"/>
          <w:sz w:val="22"/>
          <w:szCs w:val="22"/>
          <w:lang w:val="es-ES"/>
        </w:rPr>
        <w:t xml:space="preserve">1.4 </w:t>
      </w:r>
      <w:r w:rsidR="00C116A6" w:rsidRPr="00C116A6">
        <w:rPr>
          <w:rFonts w:ascii="Arial" w:hAnsi="Arial" w:cs="Arial"/>
          <w:color w:val="222222"/>
          <w:sz w:val="22"/>
          <w:szCs w:val="22"/>
          <w:lang w:val="es-ES"/>
        </w:rPr>
        <w:t>Tutorías</w:t>
      </w:r>
    </w:p>
    <w:p w:rsidR="00E76B24" w:rsidRPr="00C116A6" w:rsidRDefault="009D3E62" w:rsidP="00E76B24">
      <w:pPr>
        <w:shd w:val="clear" w:color="auto" w:fill="FFFFFF"/>
        <w:contextualSpacing/>
        <w:jc w:val="both"/>
        <w:rPr>
          <w:rFonts w:ascii="Arial" w:hAnsi="Arial" w:cs="Arial"/>
          <w:b/>
          <w:color w:val="222222"/>
          <w:sz w:val="22"/>
          <w:szCs w:val="22"/>
          <w:lang w:val="es-ES"/>
        </w:rPr>
      </w:pPr>
      <w:r w:rsidRPr="00C116A6">
        <w:rPr>
          <w:rFonts w:ascii="Arial" w:hAnsi="Arial" w:cs="Arial"/>
          <w:b/>
          <w:color w:val="222222"/>
          <w:sz w:val="22"/>
          <w:szCs w:val="22"/>
          <w:lang w:val="es-ES"/>
        </w:rPr>
        <w:t>2. No presencial</w:t>
      </w:r>
      <w:r w:rsidR="00E76B24" w:rsidRPr="00C116A6">
        <w:rPr>
          <w:rFonts w:ascii="Arial" w:hAnsi="Arial" w:cs="Arial"/>
          <w:b/>
          <w:color w:val="222222"/>
          <w:sz w:val="22"/>
          <w:szCs w:val="22"/>
          <w:lang w:val="es-ES"/>
        </w:rPr>
        <w:t>e</w:t>
      </w:r>
      <w:r w:rsidRPr="00C116A6">
        <w:rPr>
          <w:rFonts w:ascii="Arial" w:hAnsi="Arial" w:cs="Arial"/>
          <w:b/>
          <w:color w:val="222222"/>
          <w:sz w:val="22"/>
          <w:szCs w:val="22"/>
          <w:lang w:val="es-ES"/>
        </w:rPr>
        <w:t xml:space="preserve">s </w:t>
      </w:r>
      <w:proofErr w:type="spellStart"/>
      <w:r w:rsidRPr="00C116A6">
        <w:rPr>
          <w:rFonts w:ascii="Arial" w:hAnsi="Arial" w:cs="Arial"/>
          <w:b/>
          <w:color w:val="222222"/>
          <w:sz w:val="22"/>
          <w:szCs w:val="22"/>
          <w:lang w:val="es-ES"/>
        </w:rPr>
        <w:t>tutorizad</w:t>
      </w:r>
      <w:r w:rsidR="00B02657" w:rsidRPr="00C116A6">
        <w:rPr>
          <w:rFonts w:ascii="Arial" w:hAnsi="Arial" w:cs="Arial"/>
          <w:b/>
          <w:color w:val="222222"/>
          <w:sz w:val="22"/>
          <w:szCs w:val="22"/>
          <w:lang w:val="es-ES"/>
        </w:rPr>
        <w:t>a</w:t>
      </w:r>
      <w:r w:rsidRPr="00C116A6">
        <w:rPr>
          <w:rFonts w:ascii="Arial" w:hAnsi="Arial" w:cs="Arial"/>
          <w:b/>
          <w:color w:val="222222"/>
          <w:sz w:val="22"/>
          <w:szCs w:val="22"/>
          <w:lang w:val="es-ES"/>
        </w:rPr>
        <w:t>s</w:t>
      </w:r>
      <w:proofErr w:type="spellEnd"/>
      <w:r w:rsidRPr="00C116A6">
        <w:rPr>
          <w:rFonts w:ascii="Arial" w:hAnsi="Arial" w:cs="Arial"/>
          <w:b/>
          <w:color w:val="222222"/>
          <w:sz w:val="22"/>
          <w:szCs w:val="22"/>
          <w:lang w:val="es-ES"/>
        </w:rPr>
        <w:t>:</w:t>
      </w:r>
    </w:p>
    <w:p w:rsidR="00EE69CF" w:rsidRPr="00C116A6" w:rsidRDefault="009D3E62" w:rsidP="00E76B24">
      <w:pPr>
        <w:shd w:val="clear" w:color="auto" w:fill="FFFFFF"/>
        <w:contextualSpacing/>
        <w:jc w:val="both"/>
        <w:rPr>
          <w:rFonts w:ascii="Arial" w:hAnsi="Arial" w:cs="Arial"/>
          <w:color w:val="222222"/>
          <w:sz w:val="22"/>
          <w:szCs w:val="22"/>
          <w:lang w:val="es-ES"/>
        </w:rPr>
      </w:pPr>
      <w:r w:rsidRPr="00C116A6">
        <w:rPr>
          <w:rFonts w:ascii="Arial" w:hAnsi="Arial" w:cs="Arial"/>
          <w:color w:val="222222"/>
          <w:sz w:val="22"/>
          <w:szCs w:val="22"/>
          <w:lang w:val="es-ES"/>
        </w:rPr>
        <w:t>2.1. E</w:t>
      </w:r>
      <w:r w:rsidR="00B02657" w:rsidRPr="00C116A6">
        <w:rPr>
          <w:rFonts w:ascii="Arial" w:hAnsi="Arial" w:cs="Arial"/>
          <w:color w:val="222222"/>
          <w:sz w:val="22"/>
          <w:szCs w:val="22"/>
          <w:lang w:val="es-ES"/>
        </w:rPr>
        <w:t xml:space="preserve">jercicios de caso para trabajar fuera del </w:t>
      </w:r>
      <w:r w:rsidRPr="00C116A6">
        <w:rPr>
          <w:rFonts w:ascii="Arial" w:hAnsi="Arial" w:cs="Arial"/>
          <w:color w:val="222222"/>
          <w:sz w:val="22"/>
          <w:szCs w:val="22"/>
          <w:lang w:val="es-ES"/>
        </w:rPr>
        <w:t>aula</w:t>
      </w:r>
    </w:p>
    <w:p w:rsidR="009D3E62" w:rsidRPr="00C116A6" w:rsidRDefault="009D3E62" w:rsidP="00E76B24">
      <w:pPr>
        <w:shd w:val="clear" w:color="auto" w:fill="FFFFFF"/>
        <w:contextualSpacing/>
        <w:jc w:val="both"/>
        <w:rPr>
          <w:rFonts w:ascii="Arial" w:hAnsi="Arial" w:cs="Arial"/>
          <w:color w:val="222222"/>
          <w:sz w:val="22"/>
          <w:szCs w:val="22"/>
          <w:lang w:val="es-ES"/>
        </w:rPr>
      </w:pPr>
      <w:r w:rsidRPr="00C116A6">
        <w:rPr>
          <w:rFonts w:ascii="Arial" w:hAnsi="Arial" w:cs="Arial"/>
          <w:color w:val="222222"/>
          <w:sz w:val="22"/>
          <w:szCs w:val="22"/>
          <w:lang w:val="es-ES"/>
        </w:rPr>
        <w:t>2.2 Preparació</w:t>
      </w:r>
      <w:r w:rsidR="00B02657" w:rsidRPr="00C116A6">
        <w:rPr>
          <w:rFonts w:ascii="Arial" w:hAnsi="Arial" w:cs="Arial"/>
          <w:color w:val="222222"/>
          <w:sz w:val="22"/>
          <w:szCs w:val="22"/>
          <w:lang w:val="es-ES"/>
        </w:rPr>
        <w:t>n</w:t>
      </w:r>
      <w:r w:rsidRPr="00C116A6">
        <w:rPr>
          <w:rFonts w:ascii="Arial" w:hAnsi="Arial" w:cs="Arial"/>
          <w:color w:val="222222"/>
          <w:sz w:val="22"/>
          <w:szCs w:val="22"/>
          <w:lang w:val="es-ES"/>
        </w:rPr>
        <w:t xml:space="preserve"> de pr</w:t>
      </w:r>
      <w:r w:rsidR="00B02657" w:rsidRPr="00C116A6">
        <w:rPr>
          <w:rFonts w:ascii="Arial" w:hAnsi="Arial" w:cs="Arial"/>
          <w:color w:val="222222"/>
          <w:sz w:val="22"/>
          <w:szCs w:val="22"/>
          <w:lang w:val="es-ES"/>
        </w:rPr>
        <w:t>á</w:t>
      </w:r>
      <w:r w:rsidRPr="00C116A6">
        <w:rPr>
          <w:rFonts w:ascii="Arial" w:hAnsi="Arial" w:cs="Arial"/>
          <w:color w:val="222222"/>
          <w:sz w:val="22"/>
          <w:szCs w:val="22"/>
          <w:lang w:val="es-ES"/>
        </w:rPr>
        <w:t>ctica d</w:t>
      </w:r>
      <w:r w:rsidR="00B02657" w:rsidRPr="00C116A6">
        <w:rPr>
          <w:rFonts w:ascii="Arial" w:hAnsi="Arial" w:cs="Arial"/>
          <w:color w:val="222222"/>
          <w:sz w:val="22"/>
          <w:szCs w:val="22"/>
          <w:lang w:val="es-ES"/>
        </w:rPr>
        <w:t>e e</w:t>
      </w:r>
      <w:r w:rsidRPr="00C116A6">
        <w:rPr>
          <w:rFonts w:ascii="Arial" w:hAnsi="Arial" w:cs="Arial"/>
          <w:color w:val="222222"/>
          <w:sz w:val="22"/>
          <w:szCs w:val="22"/>
          <w:lang w:val="es-ES"/>
        </w:rPr>
        <w:t>valuació</w:t>
      </w:r>
      <w:r w:rsidR="00B02657" w:rsidRPr="00C116A6">
        <w:rPr>
          <w:rFonts w:ascii="Arial" w:hAnsi="Arial" w:cs="Arial"/>
          <w:color w:val="222222"/>
          <w:sz w:val="22"/>
          <w:szCs w:val="22"/>
          <w:lang w:val="es-ES"/>
        </w:rPr>
        <w:t>n</w:t>
      </w:r>
      <w:r w:rsidRPr="00C116A6">
        <w:rPr>
          <w:rFonts w:ascii="Arial" w:hAnsi="Arial" w:cs="Arial"/>
          <w:color w:val="222222"/>
          <w:sz w:val="22"/>
          <w:szCs w:val="22"/>
          <w:lang w:val="es-ES"/>
        </w:rPr>
        <w:t xml:space="preserve"> de M</w:t>
      </w:r>
      <w:r w:rsidR="00B02657" w:rsidRPr="00C116A6">
        <w:rPr>
          <w:rFonts w:ascii="Arial" w:hAnsi="Arial" w:cs="Arial"/>
          <w:color w:val="222222"/>
          <w:sz w:val="22"/>
          <w:szCs w:val="22"/>
          <w:lang w:val="es-ES"/>
        </w:rPr>
        <w:t>ódulo</w:t>
      </w:r>
      <w:r w:rsidRPr="00C116A6">
        <w:rPr>
          <w:rFonts w:ascii="Arial" w:hAnsi="Arial" w:cs="Arial"/>
          <w:color w:val="222222"/>
          <w:sz w:val="22"/>
          <w:szCs w:val="22"/>
          <w:lang w:val="es-ES"/>
        </w:rPr>
        <w:t>: MS Project</w:t>
      </w:r>
    </w:p>
    <w:p w:rsidR="00F0553B" w:rsidRDefault="00F0553B" w:rsidP="00E76B24">
      <w:pPr>
        <w:pStyle w:val="Textoindependiente"/>
        <w:contextualSpacing/>
        <w:rPr>
          <w:rStyle w:val="text1"/>
          <w:rFonts w:cs="Arial"/>
          <w:b/>
          <w:color w:val="auto"/>
          <w:sz w:val="22"/>
          <w:szCs w:val="22"/>
          <w:lang w:val="es-ES"/>
        </w:rPr>
      </w:pPr>
    </w:p>
    <w:p w:rsidR="00F0553B" w:rsidRDefault="00F0553B" w:rsidP="00E76B24">
      <w:pPr>
        <w:pStyle w:val="Textoindependiente"/>
        <w:contextualSpacing/>
        <w:rPr>
          <w:rStyle w:val="text1"/>
          <w:rFonts w:cs="Arial"/>
          <w:b/>
          <w:color w:val="auto"/>
          <w:sz w:val="22"/>
          <w:szCs w:val="22"/>
          <w:lang w:val="es-ES"/>
        </w:rPr>
      </w:pPr>
    </w:p>
    <w:p w:rsidR="00F0553B" w:rsidRDefault="00F0553B" w:rsidP="00E76B24">
      <w:pPr>
        <w:pStyle w:val="Textoindependiente"/>
        <w:contextualSpacing/>
        <w:rPr>
          <w:rStyle w:val="text1"/>
          <w:rFonts w:cs="Arial"/>
          <w:b/>
          <w:color w:val="auto"/>
          <w:sz w:val="22"/>
          <w:szCs w:val="22"/>
          <w:lang w:val="es-ES"/>
        </w:rPr>
      </w:pPr>
    </w:p>
    <w:p w:rsidR="000B3F24" w:rsidRPr="00C116A6" w:rsidRDefault="00EE69CF" w:rsidP="00E76B24">
      <w:pPr>
        <w:pStyle w:val="Textoindependiente"/>
        <w:contextualSpacing/>
        <w:rPr>
          <w:rStyle w:val="text1"/>
          <w:rFonts w:cs="Arial"/>
          <w:b/>
          <w:color w:val="auto"/>
          <w:sz w:val="22"/>
          <w:szCs w:val="22"/>
          <w:lang w:val="es-ES"/>
        </w:rPr>
      </w:pPr>
      <w:r w:rsidRPr="00C116A6">
        <w:rPr>
          <w:rStyle w:val="text1"/>
          <w:rFonts w:cs="Arial"/>
          <w:b/>
          <w:color w:val="auto"/>
          <w:sz w:val="22"/>
          <w:szCs w:val="22"/>
          <w:lang w:val="es-ES"/>
        </w:rPr>
        <w:lastRenderedPageBreak/>
        <w:t>7.1 ACTIVI</w:t>
      </w:r>
      <w:r w:rsidR="00E76B24" w:rsidRPr="00C116A6">
        <w:rPr>
          <w:rStyle w:val="text1"/>
          <w:rFonts w:cs="Arial"/>
          <w:b/>
          <w:color w:val="auto"/>
          <w:sz w:val="22"/>
          <w:szCs w:val="22"/>
          <w:lang w:val="es-ES"/>
        </w:rPr>
        <w:t>DADES</w:t>
      </w:r>
      <w:r w:rsidRPr="00C116A6">
        <w:rPr>
          <w:rStyle w:val="text1"/>
          <w:rFonts w:cs="Arial"/>
          <w:b/>
          <w:color w:val="auto"/>
          <w:sz w:val="22"/>
          <w:szCs w:val="22"/>
          <w:lang w:val="es-ES"/>
        </w:rPr>
        <w:t xml:space="preserve"> DE FORMACIÓ</w:t>
      </w:r>
      <w:r w:rsidR="00E76B24" w:rsidRPr="00C116A6">
        <w:rPr>
          <w:rStyle w:val="text1"/>
          <w:rFonts w:cs="Arial"/>
          <w:b/>
          <w:color w:val="auto"/>
          <w:sz w:val="22"/>
          <w:szCs w:val="22"/>
          <w:lang w:val="es-ES"/>
        </w:rPr>
        <w:t>N</w:t>
      </w:r>
    </w:p>
    <w:tbl>
      <w:tblPr>
        <w:tblW w:w="8848" w:type="dxa"/>
        <w:jc w:val="center"/>
        <w:tblLayout w:type="fixed"/>
        <w:tblCellMar>
          <w:left w:w="0" w:type="dxa"/>
          <w:right w:w="0" w:type="dxa"/>
        </w:tblCellMar>
        <w:tblLook w:val="0000" w:firstRow="0" w:lastRow="0" w:firstColumn="0" w:lastColumn="0" w:noHBand="0" w:noVBand="0"/>
      </w:tblPr>
      <w:tblGrid>
        <w:gridCol w:w="3322"/>
        <w:gridCol w:w="701"/>
        <w:gridCol w:w="850"/>
        <w:gridCol w:w="851"/>
        <w:gridCol w:w="3124"/>
      </w:tblGrid>
      <w:tr w:rsidR="000B3F24" w:rsidRPr="00C116A6" w:rsidTr="008A30B8">
        <w:trPr>
          <w:trHeight w:val="1803"/>
          <w:jc w:val="center"/>
        </w:trPr>
        <w:tc>
          <w:tcPr>
            <w:tcW w:w="3322" w:type="dxa"/>
            <w:tcBorders>
              <w:bottom w:val="single" w:sz="8" w:space="0" w:color="808080"/>
            </w:tcBorders>
            <w:shd w:val="clear" w:color="auto" w:fill="BFBFBF"/>
            <w:vAlign w:val="center"/>
          </w:tcPr>
          <w:bookmarkEnd w:id="0"/>
          <w:bookmarkEnd w:id="1"/>
          <w:p w:rsidR="000B3F24" w:rsidRPr="00C116A6" w:rsidRDefault="000B3F24" w:rsidP="00E76B24">
            <w:pPr>
              <w:ind w:left="142"/>
              <w:contextualSpacing/>
              <w:jc w:val="both"/>
              <w:rPr>
                <w:rFonts w:ascii="Arial" w:eastAsia="Arial" w:hAnsi="Arial" w:cs="Arial"/>
                <w:b/>
                <w:sz w:val="22"/>
                <w:szCs w:val="22"/>
                <w:lang w:val="es-ES"/>
              </w:rPr>
            </w:pPr>
            <w:r w:rsidRPr="00C116A6">
              <w:rPr>
                <w:rFonts w:ascii="Arial" w:eastAsia="Arial" w:hAnsi="Arial" w:cs="Arial"/>
                <w:b/>
                <w:sz w:val="22"/>
                <w:szCs w:val="22"/>
                <w:lang w:val="es-ES"/>
              </w:rPr>
              <w:t>Tít</w:t>
            </w:r>
            <w:r w:rsidR="00E76B24" w:rsidRPr="00C116A6">
              <w:rPr>
                <w:rFonts w:ascii="Arial" w:eastAsia="Arial" w:hAnsi="Arial" w:cs="Arial"/>
                <w:b/>
                <w:sz w:val="22"/>
                <w:szCs w:val="22"/>
                <w:lang w:val="es-ES"/>
              </w:rPr>
              <w:t>ulo</w:t>
            </w:r>
          </w:p>
        </w:tc>
        <w:tc>
          <w:tcPr>
            <w:tcW w:w="701" w:type="dxa"/>
            <w:tcBorders>
              <w:bottom w:val="single" w:sz="8" w:space="0" w:color="808080"/>
            </w:tcBorders>
            <w:shd w:val="clear" w:color="auto" w:fill="BFBFBF"/>
            <w:vAlign w:val="center"/>
          </w:tcPr>
          <w:p w:rsidR="000B3F24" w:rsidRPr="00C116A6" w:rsidRDefault="000B3F24" w:rsidP="00E76B24">
            <w:pPr>
              <w:ind w:left="142"/>
              <w:contextualSpacing/>
              <w:jc w:val="both"/>
              <w:rPr>
                <w:rFonts w:ascii="Arial" w:eastAsia="Arial" w:hAnsi="Arial" w:cs="Arial"/>
                <w:b/>
                <w:sz w:val="22"/>
                <w:szCs w:val="22"/>
                <w:lang w:val="es-ES"/>
              </w:rPr>
            </w:pPr>
            <w:r w:rsidRPr="00C116A6">
              <w:rPr>
                <w:rFonts w:ascii="Arial" w:eastAsia="Arial" w:hAnsi="Arial" w:cs="Arial"/>
                <w:b/>
                <w:sz w:val="22"/>
                <w:szCs w:val="22"/>
                <w:lang w:val="es-ES"/>
              </w:rPr>
              <w:t>UD</w:t>
            </w:r>
          </w:p>
        </w:tc>
        <w:tc>
          <w:tcPr>
            <w:tcW w:w="850" w:type="dxa"/>
            <w:tcBorders>
              <w:bottom w:val="single" w:sz="8" w:space="0" w:color="808080"/>
            </w:tcBorders>
            <w:shd w:val="clear" w:color="auto" w:fill="BFBFBF"/>
            <w:vAlign w:val="center"/>
          </w:tcPr>
          <w:p w:rsidR="000B3F24" w:rsidRPr="00C116A6" w:rsidRDefault="000B3F24" w:rsidP="00E76B24">
            <w:pPr>
              <w:ind w:left="142"/>
              <w:contextualSpacing/>
              <w:jc w:val="both"/>
              <w:rPr>
                <w:rFonts w:ascii="Arial" w:eastAsia="Arial" w:hAnsi="Arial" w:cs="Arial"/>
                <w:b/>
                <w:sz w:val="22"/>
                <w:szCs w:val="22"/>
                <w:lang w:val="es-ES"/>
              </w:rPr>
            </w:pPr>
            <w:r w:rsidRPr="00C116A6">
              <w:rPr>
                <w:rFonts w:ascii="Arial" w:eastAsia="Arial" w:hAnsi="Arial" w:cs="Arial"/>
                <w:b/>
                <w:sz w:val="22"/>
                <w:szCs w:val="22"/>
                <w:lang w:val="es-ES"/>
              </w:rPr>
              <w:t>Hor</w:t>
            </w:r>
            <w:r w:rsidR="00E76B24" w:rsidRPr="00C116A6">
              <w:rPr>
                <w:rFonts w:ascii="Arial" w:eastAsia="Arial" w:hAnsi="Arial" w:cs="Arial"/>
                <w:b/>
                <w:sz w:val="22"/>
                <w:szCs w:val="22"/>
                <w:lang w:val="es-ES"/>
              </w:rPr>
              <w:t>a</w:t>
            </w:r>
            <w:r w:rsidRPr="00C116A6">
              <w:rPr>
                <w:rFonts w:ascii="Arial" w:eastAsia="Arial" w:hAnsi="Arial" w:cs="Arial"/>
                <w:b/>
                <w:sz w:val="22"/>
                <w:szCs w:val="22"/>
                <w:lang w:val="es-ES"/>
              </w:rPr>
              <w:t>s</w:t>
            </w:r>
          </w:p>
        </w:tc>
        <w:tc>
          <w:tcPr>
            <w:tcW w:w="851" w:type="dxa"/>
            <w:tcBorders>
              <w:bottom w:val="single" w:sz="8" w:space="0" w:color="808080"/>
            </w:tcBorders>
            <w:shd w:val="clear" w:color="auto" w:fill="BFBFBF"/>
            <w:vAlign w:val="center"/>
          </w:tcPr>
          <w:p w:rsidR="000B3F24" w:rsidRPr="00C116A6" w:rsidRDefault="000B3F24" w:rsidP="00E76B24">
            <w:pPr>
              <w:ind w:left="142"/>
              <w:contextualSpacing/>
              <w:jc w:val="both"/>
              <w:rPr>
                <w:rFonts w:ascii="Arial" w:eastAsia="Arial" w:hAnsi="Arial" w:cs="Arial"/>
                <w:b/>
                <w:sz w:val="22"/>
                <w:szCs w:val="22"/>
                <w:lang w:val="es-ES"/>
              </w:rPr>
            </w:pPr>
            <w:r w:rsidRPr="00C116A6">
              <w:rPr>
                <w:rFonts w:ascii="Arial" w:eastAsia="Arial" w:hAnsi="Arial" w:cs="Arial"/>
                <w:b/>
                <w:sz w:val="22"/>
                <w:szCs w:val="22"/>
                <w:lang w:val="es-ES"/>
              </w:rPr>
              <w:t>ECTS</w:t>
            </w:r>
          </w:p>
        </w:tc>
        <w:tc>
          <w:tcPr>
            <w:tcW w:w="3124" w:type="dxa"/>
            <w:tcBorders>
              <w:bottom w:val="single" w:sz="8" w:space="0" w:color="808080"/>
            </w:tcBorders>
            <w:shd w:val="clear" w:color="auto" w:fill="BFBFBF"/>
            <w:vAlign w:val="center"/>
          </w:tcPr>
          <w:p w:rsidR="000B3F24" w:rsidRPr="00C116A6" w:rsidRDefault="000B3F24" w:rsidP="00E76B24">
            <w:pPr>
              <w:ind w:left="142"/>
              <w:contextualSpacing/>
              <w:jc w:val="both"/>
              <w:rPr>
                <w:rFonts w:ascii="Arial" w:eastAsia="Arial" w:hAnsi="Arial" w:cs="Arial"/>
                <w:b/>
                <w:sz w:val="22"/>
                <w:szCs w:val="22"/>
                <w:lang w:val="es-ES"/>
              </w:rPr>
            </w:pPr>
            <w:r w:rsidRPr="00C116A6">
              <w:rPr>
                <w:rFonts w:ascii="Arial" w:eastAsia="Arial" w:hAnsi="Arial" w:cs="Arial"/>
                <w:b/>
                <w:sz w:val="22"/>
                <w:szCs w:val="22"/>
                <w:lang w:val="es-ES"/>
              </w:rPr>
              <w:t>Resulta</w:t>
            </w:r>
            <w:r w:rsidR="00E76B24" w:rsidRPr="00C116A6">
              <w:rPr>
                <w:rFonts w:ascii="Arial" w:eastAsia="Arial" w:hAnsi="Arial" w:cs="Arial"/>
                <w:b/>
                <w:sz w:val="22"/>
                <w:szCs w:val="22"/>
                <w:lang w:val="es-ES"/>
              </w:rPr>
              <w:t>dos de aprendizaje</w:t>
            </w:r>
          </w:p>
        </w:tc>
      </w:tr>
      <w:tr w:rsidR="006F3B3E" w:rsidRPr="00C116A6" w:rsidTr="00911410">
        <w:trPr>
          <w:trHeight w:val="348"/>
          <w:jc w:val="center"/>
        </w:trPr>
        <w:tc>
          <w:tcPr>
            <w:tcW w:w="3322" w:type="dxa"/>
            <w:tcBorders>
              <w:top w:val="single" w:sz="8" w:space="0" w:color="808080"/>
            </w:tcBorders>
            <w:shd w:val="clear" w:color="auto" w:fill="auto"/>
            <w:vAlign w:val="bottom"/>
          </w:tcPr>
          <w:p w:rsidR="006F3B3E" w:rsidRPr="00C116A6" w:rsidRDefault="006F3B3E" w:rsidP="006F3B3E">
            <w:pPr>
              <w:contextualSpacing/>
              <w:jc w:val="both"/>
              <w:rPr>
                <w:rFonts w:ascii="Arial" w:eastAsia="Arial" w:hAnsi="Arial" w:cs="Arial"/>
                <w:b/>
                <w:color w:val="424242"/>
                <w:sz w:val="20"/>
                <w:lang w:val="es-ES"/>
              </w:rPr>
            </w:pPr>
            <w:r w:rsidRPr="00C116A6">
              <w:rPr>
                <w:rFonts w:ascii="Arial" w:eastAsia="Arial" w:hAnsi="Arial" w:cs="Arial"/>
                <w:b/>
                <w:color w:val="424242"/>
                <w:sz w:val="20"/>
                <w:lang w:val="es-ES"/>
              </w:rPr>
              <w:t>Tipo: Dirigidas</w:t>
            </w:r>
          </w:p>
          <w:p w:rsidR="006F3B3E" w:rsidRPr="00C116A6" w:rsidRDefault="006F3B3E" w:rsidP="006F3B3E">
            <w:pPr>
              <w:contextualSpacing/>
              <w:jc w:val="both"/>
              <w:rPr>
                <w:rFonts w:ascii="Arial" w:eastAsia="Arial" w:hAnsi="Arial" w:cs="Arial"/>
                <w:b/>
                <w:color w:val="424242"/>
                <w:sz w:val="20"/>
                <w:lang w:val="es-ES"/>
              </w:rPr>
            </w:pPr>
          </w:p>
          <w:p w:rsidR="006F3B3E" w:rsidRPr="00C116A6" w:rsidRDefault="006F3B3E" w:rsidP="006F3B3E">
            <w:pPr>
              <w:contextualSpacing/>
              <w:jc w:val="both"/>
              <w:rPr>
                <w:rFonts w:ascii="Arial" w:eastAsia="Arial" w:hAnsi="Arial" w:cs="Arial"/>
                <w:b/>
                <w:color w:val="424242"/>
                <w:sz w:val="20"/>
                <w:lang w:val="es-ES"/>
              </w:rPr>
            </w:pPr>
            <w:r w:rsidRPr="00C116A6">
              <w:rPr>
                <w:rFonts w:ascii="Arial" w:eastAsia="Arial" w:hAnsi="Arial" w:cs="Arial"/>
                <w:b/>
                <w:color w:val="424242"/>
                <w:sz w:val="20"/>
                <w:lang w:val="es-ES"/>
              </w:rPr>
              <w:t>Clases magistrales de los docentes</w:t>
            </w:r>
          </w:p>
        </w:tc>
        <w:tc>
          <w:tcPr>
            <w:tcW w:w="701" w:type="dxa"/>
            <w:tcBorders>
              <w:top w:val="single" w:sz="8" w:space="0" w:color="808080"/>
            </w:tcBorders>
          </w:tcPr>
          <w:p w:rsidR="006F3B3E" w:rsidRPr="00C116A6" w:rsidRDefault="006F3B3E" w:rsidP="006F3B3E">
            <w:pPr>
              <w:ind w:left="142"/>
              <w:contextualSpacing/>
              <w:jc w:val="both"/>
              <w:rPr>
                <w:rFonts w:ascii="Arial" w:eastAsia="Arial" w:hAnsi="Arial" w:cs="Arial"/>
                <w:color w:val="424242"/>
                <w:sz w:val="20"/>
                <w:lang w:val="es-ES"/>
              </w:rPr>
            </w:pPr>
          </w:p>
        </w:tc>
        <w:tc>
          <w:tcPr>
            <w:tcW w:w="850" w:type="dxa"/>
            <w:tcBorders>
              <w:top w:val="single" w:sz="8" w:space="0" w:color="808080"/>
            </w:tcBorders>
            <w:shd w:val="clear" w:color="auto" w:fill="auto"/>
            <w:vAlign w:val="bottom"/>
          </w:tcPr>
          <w:p w:rsidR="006F3B3E" w:rsidRPr="00893BE7" w:rsidRDefault="006F3B3E" w:rsidP="006F3B3E">
            <w:pPr>
              <w:spacing w:line="240" w:lineRule="auto"/>
              <w:ind w:left="142"/>
              <w:rPr>
                <w:rFonts w:ascii="Arial" w:eastAsia="Arial" w:hAnsi="Arial" w:cs="Arial"/>
                <w:color w:val="424242"/>
                <w:sz w:val="20"/>
              </w:rPr>
            </w:pPr>
            <w:r w:rsidRPr="00893BE7">
              <w:rPr>
                <w:rFonts w:ascii="Arial" w:eastAsia="Arial" w:hAnsi="Arial" w:cs="Arial"/>
                <w:color w:val="424242"/>
                <w:sz w:val="20"/>
              </w:rPr>
              <w:t xml:space="preserve"> </w:t>
            </w:r>
            <w:r>
              <w:rPr>
                <w:rFonts w:ascii="Arial" w:eastAsia="Arial" w:hAnsi="Arial" w:cs="Arial"/>
                <w:color w:val="424242"/>
                <w:sz w:val="20"/>
              </w:rPr>
              <w:t>68</w:t>
            </w:r>
          </w:p>
        </w:tc>
        <w:tc>
          <w:tcPr>
            <w:tcW w:w="851" w:type="dxa"/>
            <w:tcBorders>
              <w:top w:val="single" w:sz="8" w:space="0" w:color="808080"/>
            </w:tcBorders>
            <w:shd w:val="clear" w:color="auto" w:fill="auto"/>
            <w:vAlign w:val="bottom"/>
          </w:tcPr>
          <w:p w:rsidR="006F3B3E" w:rsidRPr="00893BE7" w:rsidRDefault="006F3B3E" w:rsidP="006F3B3E">
            <w:pPr>
              <w:spacing w:line="240" w:lineRule="auto"/>
              <w:ind w:left="142"/>
              <w:rPr>
                <w:rFonts w:ascii="Arial" w:eastAsia="Arial" w:hAnsi="Arial" w:cs="Arial"/>
                <w:color w:val="424242"/>
                <w:sz w:val="20"/>
              </w:rPr>
            </w:pPr>
            <w:r w:rsidRPr="00893BE7">
              <w:rPr>
                <w:rFonts w:ascii="Arial" w:eastAsia="Arial" w:hAnsi="Arial" w:cs="Arial"/>
                <w:color w:val="424242"/>
                <w:sz w:val="20"/>
              </w:rPr>
              <w:t xml:space="preserve">  2,</w:t>
            </w:r>
            <w:r>
              <w:rPr>
                <w:rFonts w:ascii="Arial" w:eastAsia="Arial" w:hAnsi="Arial" w:cs="Arial"/>
                <w:color w:val="424242"/>
                <w:sz w:val="20"/>
              </w:rPr>
              <w:t>72</w:t>
            </w:r>
          </w:p>
        </w:tc>
        <w:tc>
          <w:tcPr>
            <w:tcW w:w="3124" w:type="dxa"/>
            <w:tcBorders>
              <w:top w:val="single" w:sz="8" w:space="0" w:color="808080"/>
            </w:tcBorders>
            <w:shd w:val="clear" w:color="auto" w:fill="auto"/>
            <w:vAlign w:val="bottom"/>
          </w:tcPr>
          <w:p w:rsidR="006F3B3E" w:rsidRPr="00893BE7" w:rsidRDefault="006F3B3E" w:rsidP="006F3B3E">
            <w:pPr>
              <w:spacing w:before="0" w:beforeAutospacing="0" w:after="0" w:afterAutospacing="0" w:line="240" w:lineRule="auto"/>
              <w:jc w:val="both"/>
              <w:rPr>
                <w:rFonts w:ascii="Arial" w:hAnsi="Arial" w:cs="Arial"/>
                <w:sz w:val="20"/>
              </w:rPr>
            </w:pPr>
            <w:r w:rsidRPr="00893BE7">
              <w:rPr>
                <w:rFonts w:ascii="Arial" w:hAnsi="Arial" w:cs="Arial"/>
                <w:sz w:val="20"/>
              </w:rPr>
              <w:t>E01.01 E01.02</w:t>
            </w:r>
            <w:r>
              <w:rPr>
                <w:rFonts w:ascii="Arial" w:hAnsi="Arial" w:cs="Arial"/>
                <w:sz w:val="20"/>
              </w:rPr>
              <w:t>,</w:t>
            </w:r>
            <w:r w:rsidRPr="00893BE7">
              <w:rPr>
                <w:rFonts w:ascii="Arial" w:hAnsi="Arial" w:cs="Arial"/>
                <w:sz w:val="20"/>
              </w:rPr>
              <w:t xml:space="preserve"> E02.01,E02.02</w:t>
            </w:r>
          </w:p>
        </w:tc>
      </w:tr>
      <w:tr w:rsidR="006F3B3E" w:rsidRPr="00C116A6" w:rsidTr="00911410">
        <w:trPr>
          <w:trHeight w:val="109"/>
          <w:jc w:val="center"/>
        </w:trPr>
        <w:tc>
          <w:tcPr>
            <w:tcW w:w="3322" w:type="dxa"/>
            <w:tcBorders>
              <w:bottom w:val="single" w:sz="8" w:space="0" w:color="808080"/>
            </w:tcBorders>
            <w:shd w:val="clear" w:color="auto" w:fill="auto"/>
            <w:vAlign w:val="bottom"/>
          </w:tcPr>
          <w:p w:rsidR="006F3B3E" w:rsidRPr="00C116A6" w:rsidRDefault="006F3B3E" w:rsidP="006F3B3E">
            <w:pPr>
              <w:contextualSpacing/>
              <w:jc w:val="both"/>
              <w:rPr>
                <w:rFonts w:ascii="Arial" w:hAnsi="Arial" w:cs="Arial"/>
                <w:sz w:val="20"/>
                <w:lang w:val="es-ES"/>
              </w:rPr>
            </w:pPr>
          </w:p>
        </w:tc>
        <w:tc>
          <w:tcPr>
            <w:tcW w:w="701" w:type="dxa"/>
            <w:tcBorders>
              <w:bottom w:val="single" w:sz="8" w:space="0" w:color="808080"/>
            </w:tcBorders>
          </w:tcPr>
          <w:p w:rsidR="006F3B3E" w:rsidRPr="00C116A6" w:rsidRDefault="006F3B3E" w:rsidP="006F3B3E">
            <w:pPr>
              <w:ind w:left="142"/>
              <w:contextualSpacing/>
              <w:jc w:val="both"/>
              <w:rPr>
                <w:rFonts w:ascii="Arial" w:hAnsi="Arial" w:cs="Arial"/>
                <w:sz w:val="20"/>
                <w:lang w:val="es-ES"/>
              </w:rPr>
            </w:pPr>
          </w:p>
        </w:tc>
        <w:tc>
          <w:tcPr>
            <w:tcW w:w="850" w:type="dxa"/>
            <w:tcBorders>
              <w:bottom w:val="single" w:sz="8" w:space="0" w:color="808080"/>
            </w:tcBorders>
            <w:shd w:val="clear" w:color="auto" w:fill="auto"/>
            <w:vAlign w:val="bottom"/>
          </w:tcPr>
          <w:p w:rsidR="006F3B3E" w:rsidRPr="00893BE7" w:rsidRDefault="006F3B3E" w:rsidP="006F3B3E">
            <w:pPr>
              <w:spacing w:line="240" w:lineRule="auto"/>
              <w:ind w:left="142"/>
              <w:rPr>
                <w:rFonts w:ascii="Arial" w:hAnsi="Arial" w:cs="Arial"/>
                <w:sz w:val="20"/>
              </w:rPr>
            </w:pPr>
          </w:p>
        </w:tc>
        <w:tc>
          <w:tcPr>
            <w:tcW w:w="851" w:type="dxa"/>
            <w:tcBorders>
              <w:bottom w:val="single" w:sz="8" w:space="0" w:color="808080"/>
            </w:tcBorders>
            <w:shd w:val="clear" w:color="auto" w:fill="auto"/>
            <w:vAlign w:val="bottom"/>
          </w:tcPr>
          <w:p w:rsidR="006F3B3E" w:rsidRPr="00893BE7" w:rsidRDefault="006F3B3E" w:rsidP="006F3B3E">
            <w:pPr>
              <w:spacing w:line="240" w:lineRule="auto"/>
              <w:ind w:left="142"/>
              <w:rPr>
                <w:rFonts w:ascii="Arial" w:hAnsi="Arial" w:cs="Arial"/>
                <w:sz w:val="20"/>
              </w:rPr>
            </w:pPr>
          </w:p>
        </w:tc>
        <w:tc>
          <w:tcPr>
            <w:tcW w:w="3124" w:type="dxa"/>
            <w:tcBorders>
              <w:bottom w:val="single" w:sz="8" w:space="0" w:color="808080"/>
            </w:tcBorders>
            <w:shd w:val="clear" w:color="auto" w:fill="auto"/>
            <w:vAlign w:val="bottom"/>
          </w:tcPr>
          <w:p w:rsidR="006F3B3E" w:rsidRPr="00893BE7" w:rsidRDefault="006F3B3E" w:rsidP="006F3B3E">
            <w:pPr>
              <w:spacing w:before="0" w:beforeAutospacing="0" w:after="0" w:afterAutospacing="0" w:line="240" w:lineRule="auto"/>
              <w:jc w:val="both"/>
              <w:rPr>
                <w:rFonts w:ascii="Arial" w:hAnsi="Arial" w:cs="Arial"/>
                <w:sz w:val="20"/>
              </w:rPr>
            </w:pPr>
          </w:p>
        </w:tc>
      </w:tr>
      <w:tr w:rsidR="006F3B3E" w:rsidRPr="00C116A6" w:rsidTr="00911410">
        <w:trPr>
          <w:trHeight w:val="335"/>
          <w:jc w:val="center"/>
        </w:trPr>
        <w:tc>
          <w:tcPr>
            <w:tcW w:w="3322" w:type="dxa"/>
            <w:tcBorders>
              <w:top w:val="single" w:sz="8" w:space="0" w:color="808080"/>
            </w:tcBorders>
            <w:shd w:val="clear" w:color="auto" w:fill="auto"/>
            <w:vAlign w:val="bottom"/>
          </w:tcPr>
          <w:p w:rsidR="006F3B3E" w:rsidRPr="00C116A6" w:rsidRDefault="006F3B3E" w:rsidP="006F3B3E">
            <w:pPr>
              <w:shd w:val="clear" w:color="auto" w:fill="FFFFFF"/>
              <w:contextualSpacing/>
              <w:jc w:val="both"/>
              <w:rPr>
                <w:rFonts w:ascii="Arial" w:eastAsia="Arial" w:hAnsi="Arial" w:cs="Arial"/>
                <w:color w:val="424242"/>
                <w:sz w:val="20"/>
                <w:lang w:val="es-ES"/>
              </w:rPr>
            </w:pPr>
            <w:r w:rsidRPr="00C116A6">
              <w:rPr>
                <w:rFonts w:ascii="Arial" w:hAnsi="Arial" w:cs="Arial"/>
                <w:color w:val="222222"/>
                <w:sz w:val="20"/>
                <w:lang w:val="es-ES"/>
              </w:rPr>
              <w:t xml:space="preserve">Resolución/discusión de ejercicios y casos con los estudiantes, en grupo o individualmente  </w:t>
            </w:r>
          </w:p>
        </w:tc>
        <w:tc>
          <w:tcPr>
            <w:tcW w:w="701" w:type="dxa"/>
            <w:tcBorders>
              <w:top w:val="single" w:sz="8" w:space="0" w:color="808080"/>
            </w:tcBorders>
            <w:vAlign w:val="center"/>
          </w:tcPr>
          <w:p w:rsidR="006F3B3E" w:rsidRPr="00C116A6" w:rsidRDefault="006F3B3E" w:rsidP="006F3B3E">
            <w:pPr>
              <w:ind w:left="142"/>
              <w:contextualSpacing/>
              <w:jc w:val="both"/>
              <w:rPr>
                <w:rFonts w:ascii="Arial" w:eastAsia="Arial" w:hAnsi="Arial" w:cs="Arial"/>
                <w:color w:val="424242"/>
                <w:sz w:val="20"/>
                <w:lang w:val="es-ES"/>
              </w:rPr>
            </w:pPr>
          </w:p>
        </w:tc>
        <w:tc>
          <w:tcPr>
            <w:tcW w:w="850" w:type="dxa"/>
            <w:tcBorders>
              <w:top w:val="single" w:sz="8" w:space="0" w:color="808080"/>
            </w:tcBorders>
            <w:shd w:val="clear" w:color="auto" w:fill="auto"/>
            <w:vAlign w:val="bottom"/>
          </w:tcPr>
          <w:p w:rsidR="006F3B3E" w:rsidRPr="00893BE7" w:rsidRDefault="006F3B3E" w:rsidP="006F3B3E">
            <w:pPr>
              <w:spacing w:line="240" w:lineRule="auto"/>
              <w:ind w:left="142"/>
              <w:rPr>
                <w:rFonts w:ascii="Arial" w:eastAsia="Arial" w:hAnsi="Arial" w:cs="Arial"/>
                <w:color w:val="424242"/>
                <w:sz w:val="20"/>
              </w:rPr>
            </w:pPr>
            <w:r w:rsidRPr="00893BE7">
              <w:rPr>
                <w:rFonts w:ascii="Arial" w:eastAsia="Arial" w:hAnsi="Arial" w:cs="Arial"/>
                <w:color w:val="424242"/>
                <w:sz w:val="20"/>
              </w:rPr>
              <w:t>30</w:t>
            </w:r>
          </w:p>
        </w:tc>
        <w:tc>
          <w:tcPr>
            <w:tcW w:w="851" w:type="dxa"/>
            <w:tcBorders>
              <w:top w:val="single" w:sz="8" w:space="0" w:color="808080"/>
            </w:tcBorders>
            <w:shd w:val="clear" w:color="auto" w:fill="auto"/>
            <w:vAlign w:val="bottom"/>
          </w:tcPr>
          <w:p w:rsidR="006F3B3E" w:rsidRPr="00893BE7" w:rsidRDefault="006F3B3E" w:rsidP="006F3B3E">
            <w:pPr>
              <w:spacing w:line="240" w:lineRule="auto"/>
              <w:ind w:left="142"/>
              <w:rPr>
                <w:rFonts w:ascii="Arial" w:eastAsia="Arial" w:hAnsi="Arial" w:cs="Arial"/>
                <w:color w:val="424242"/>
                <w:sz w:val="20"/>
              </w:rPr>
            </w:pPr>
            <w:r w:rsidRPr="00893BE7">
              <w:rPr>
                <w:rFonts w:ascii="Arial" w:eastAsia="Arial" w:hAnsi="Arial" w:cs="Arial"/>
                <w:color w:val="424242"/>
                <w:sz w:val="20"/>
              </w:rPr>
              <w:t>1,2</w:t>
            </w:r>
          </w:p>
        </w:tc>
        <w:tc>
          <w:tcPr>
            <w:tcW w:w="3124" w:type="dxa"/>
            <w:tcBorders>
              <w:top w:val="single" w:sz="8" w:space="0" w:color="808080"/>
            </w:tcBorders>
            <w:shd w:val="clear" w:color="auto" w:fill="auto"/>
            <w:vAlign w:val="bottom"/>
          </w:tcPr>
          <w:p w:rsidR="006F3B3E" w:rsidRPr="00893BE7" w:rsidRDefault="006F3B3E" w:rsidP="006F3B3E">
            <w:pPr>
              <w:spacing w:before="0" w:beforeAutospacing="0" w:after="0" w:afterAutospacing="0" w:line="240" w:lineRule="auto"/>
              <w:jc w:val="both"/>
              <w:rPr>
                <w:rFonts w:ascii="Arial" w:eastAsia="Arial" w:hAnsi="Arial" w:cs="Arial"/>
                <w:color w:val="424242"/>
                <w:sz w:val="20"/>
              </w:rPr>
            </w:pPr>
            <w:r w:rsidRPr="00893BE7">
              <w:rPr>
                <w:rFonts w:ascii="Arial" w:hAnsi="Arial" w:cs="Arial"/>
                <w:sz w:val="20"/>
              </w:rPr>
              <w:t xml:space="preserve">  CB6., CB9., CB10.</w:t>
            </w:r>
          </w:p>
        </w:tc>
      </w:tr>
      <w:tr w:rsidR="006F3B3E" w:rsidRPr="00C116A6" w:rsidTr="00911410">
        <w:trPr>
          <w:trHeight w:val="116"/>
          <w:jc w:val="center"/>
        </w:trPr>
        <w:tc>
          <w:tcPr>
            <w:tcW w:w="3322" w:type="dxa"/>
            <w:tcBorders>
              <w:bottom w:val="single" w:sz="8" w:space="0" w:color="808080"/>
            </w:tcBorders>
            <w:shd w:val="clear" w:color="auto" w:fill="auto"/>
            <w:vAlign w:val="bottom"/>
          </w:tcPr>
          <w:p w:rsidR="006F3B3E" w:rsidRPr="00C116A6" w:rsidRDefault="006F3B3E" w:rsidP="006F3B3E">
            <w:pPr>
              <w:contextualSpacing/>
              <w:jc w:val="both"/>
              <w:rPr>
                <w:rFonts w:ascii="Arial" w:hAnsi="Arial" w:cs="Arial"/>
                <w:sz w:val="20"/>
                <w:lang w:val="es-ES"/>
              </w:rPr>
            </w:pPr>
          </w:p>
        </w:tc>
        <w:tc>
          <w:tcPr>
            <w:tcW w:w="701" w:type="dxa"/>
            <w:tcBorders>
              <w:bottom w:val="single" w:sz="8" w:space="0" w:color="808080"/>
            </w:tcBorders>
            <w:vAlign w:val="center"/>
          </w:tcPr>
          <w:p w:rsidR="006F3B3E" w:rsidRPr="00C116A6" w:rsidRDefault="006F3B3E" w:rsidP="006F3B3E">
            <w:pPr>
              <w:ind w:left="142"/>
              <w:contextualSpacing/>
              <w:jc w:val="both"/>
              <w:rPr>
                <w:rFonts w:ascii="Arial" w:hAnsi="Arial" w:cs="Arial"/>
                <w:sz w:val="20"/>
                <w:lang w:val="es-ES"/>
              </w:rPr>
            </w:pPr>
          </w:p>
        </w:tc>
        <w:tc>
          <w:tcPr>
            <w:tcW w:w="850" w:type="dxa"/>
            <w:tcBorders>
              <w:bottom w:val="single" w:sz="8" w:space="0" w:color="808080"/>
            </w:tcBorders>
            <w:shd w:val="clear" w:color="auto" w:fill="auto"/>
            <w:vAlign w:val="bottom"/>
          </w:tcPr>
          <w:p w:rsidR="006F3B3E" w:rsidRPr="00893BE7" w:rsidRDefault="006F3B3E" w:rsidP="006F3B3E">
            <w:pPr>
              <w:spacing w:line="240" w:lineRule="auto"/>
              <w:ind w:left="142"/>
              <w:rPr>
                <w:rFonts w:ascii="Arial" w:hAnsi="Arial" w:cs="Arial"/>
                <w:sz w:val="20"/>
              </w:rPr>
            </w:pPr>
          </w:p>
        </w:tc>
        <w:tc>
          <w:tcPr>
            <w:tcW w:w="851" w:type="dxa"/>
            <w:tcBorders>
              <w:bottom w:val="single" w:sz="8" w:space="0" w:color="808080"/>
            </w:tcBorders>
            <w:shd w:val="clear" w:color="auto" w:fill="auto"/>
            <w:vAlign w:val="bottom"/>
          </w:tcPr>
          <w:p w:rsidR="006F3B3E" w:rsidRPr="00893BE7" w:rsidRDefault="006F3B3E" w:rsidP="006F3B3E">
            <w:pPr>
              <w:spacing w:line="240" w:lineRule="auto"/>
              <w:ind w:left="142"/>
              <w:rPr>
                <w:rFonts w:ascii="Arial" w:hAnsi="Arial" w:cs="Arial"/>
                <w:sz w:val="20"/>
              </w:rPr>
            </w:pPr>
          </w:p>
        </w:tc>
        <w:tc>
          <w:tcPr>
            <w:tcW w:w="3124" w:type="dxa"/>
            <w:tcBorders>
              <w:bottom w:val="single" w:sz="8" w:space="0" w:color="808080"/>
            </w:tcBorders>
            <w:shd w:val="clear" w:color="auto" w:fill="auto"/>
            <w:vAlign w:val="bottom"/>
          </w:tcPr>
          <w:p w:rsidR="006F3B3E" w:rsidRPr="00893BE7" w:rsidRDefault="006F3B3E" w:rsidP="006F3B3E">
            <w:pPr>
              <w:spacing w:before="0" w:beforeAutospacing="0" w:after="0" w:afterAutospacing="0" w:line="240" w:lineRule="auto"/>
              <w:jc w:val="both"/>
              <w:rPr>
                <w:rFonts w:ascii="Arial" w:hAnsi="Arial" w:cs="Arial"/>
                <w:sz w:val="20"/>
              </w:rPr>
            </w:pPr>
          </w:p>
        </w:tc>
      </w:tr>
      <w:tr w:rsidR="006F3B3E" w:rsidRPr="00C116A6" w:rsidTr="00911410">
        <w:trPr>
          <w:trHeight w:val="335"/>
          <w:jc w:val="center"/>
        </w:trPr>
        <w:tc>
          <w:tcPr>
            <w:tcW w:w="3322" w:type="dxa"/>
            <w:shd w:val="clear" w:color="auto" w:fill="auto"/>
            <w:vAlign w:val="bottom"/>
          </w:tcPr>
          <w:p w:rsidR="006F3B3E" w:rsidRPr="00C116A6" w:rsidRDefault="006F3B3E" w:rsidP="006F3B3E">
            <w:pPr>
              <w:shd w:val="clear" w:color="auto" w:fill="FFFFFF"/>
              <w:contextualSpacing/>
              <w:jc w:val="both"/>
              <w:rPr>
                <w:rFonts w:ascii="Arial" w:eastAsia="Arial" w:hAnsi="Arial" w:cs="Arial"/>
                <w:color w:val="424242"/>
                <w:sz w:val="20"/>
                <w:lang w:val="es-ES"/>
              </w:rPr>
            </w:pPr>
            <w:r w:rsidRPr="00C116A6">
              <w:rPr>
                <w:rFonts w:ascii="Arial" w:hAnsi="Arial" w:cs="Arial"/>
                <w:color w:val="222222"/>
                <w:sz w:val="20"/>
                <w:lang w:val="es-ES"/>
              </w:rPr>
              <w:t xml:space="preserve">Debates entre los estudiantes sobre temas expuestos previamente leídos o explicados </w:t>
            </w:r>
          </w:p>
        </w:tc>
        <w:tc>
          <w:tcPr>
            <w:tcW w:w="701" w:type="dxa"/>
            <w:vAlign w:val="center"/>
          </w:tcPr>
          <w:p w:rsidR="006F3B3E" w:rsidRPr="00C116A6" w:rsidRDefault="006F3B3E" w:rsidP="006F3B3E">
            <w:pPr>
              <w:ind w:left="142"/>
              <w:contextualSpacing/>
              <w:jc w:val="both"/>
              <w:rPr>
                <w:rFonts w:ascii="Arial" w:eastAsia="Arial" w:hAnsi="Arial" w:cs="Arial"/>
                <w:color w:val="424242"/>
                <w:sz w:val="20"/>
                <w:lang w:val="es-ES"/>
              </w:rPr>
            </w:pPr>
          </w:p>
        </w:tc>
        <w:tc>
          <w:tcPr>
            <w:tcW w:w="850" w:type="dxa"/>
            <w:shd w:val="clear" w:color="auto" w:fill="auto"/>
            <w:vAlign w:val="bottom"/>
          </w:tcPr>
          <w:p w:rsidR="006F3B3E" w:rsidRPr="00893BE7" w:rsidRDefault="006F3B3E" w:rsidP="006F3B3E">
            <w:pPr>
              <w:spacing w:line="240" w:lineRule="auto"/>
              <w:ind w:left="142"/>
              <w:rPr>
                <w:rFonts w:ascii="Arial" w:eastAsia="Arial" w:hAnsi="Arial" w:cs="Arial"/>
                <w:color w:val="424242"/>
                <w:sz w:val="20"/>
              </w:rPr>
            </w:pPr>
            <w:r>
              <w:rPr>
                <w:rFonts w:ascii="Arial" w:eastAsia="Arial" w:hAnsi="Arial" w:cs="Arial"/>
                <w:color w:val="424242"/>
                <w:sz w:val="20"/>
              </w:rPr>
              <w:t>25</w:t>
            </w:r>
          </w:p>
        </w:tc>
        <w:tc>
          <w:tcPr>
            <w:tcW w:w="851" w:type="dxa"/>
            <w:shd w:val="clear" w:color="auto" w:fill="auto"/>
            <w:vAlign w:val="bottom"/>
          </w:tcPr>
          <w:p w:rsidR="006F3B3E" w:rsidRPr="00893BE7" w:rsidRDefault="006F3B3E" w:rsidP="006F3B3E">
            <w:pPr>
              <w:spacing w:line="240" w:lineRule="auto"/>
              <w:ind w:left="142"/>
              <w:rPr>
                <w:rFonts w:ascii="Arial" w:eastAsia="Arial" w:hAnsi="Arial" w:cs="Arial"/>
                <w:color w:val="424242"/>
                <w:sz w:val="20"/>
              </w:rPr>
            </w:pPr>
            <w:r w:rsidRPr="00893BE7">
              <w:rPr>
                <w:rFonts w:ascii="Arial" w:eastAsia="Arial" w:hAnsi="Arial" w:cs="Arial"/>
                <w:color w:val="424242"/>
                <w:sz w:val="20"/>
              </w:rPr>
              <w:t>1</w:t>
            </w:r>
          </w:p>
        </w:tc>
        <w:tc>
          <w:tcPr>
            <w:tcW w:w="3124" w:type="dxa"/>
            <w:shd w:val="clear" w:color="auto" w:fill="auto"/>
            <w:vAlign w:val="bottom"/>
          </w:tcPr>
          <w:p w:rsidR="006F3B3E" w:rsidRPr="00893BE7" w:rsidRDefault="006F3B3E" w:rsidP="006F3B3E">
            <w:pPr>
              <w:spacing w:before="0" w:beforeAutospacing="0" w:after="0" w:afterAutospacing="0" w:line="240" w:lineRule="auto"/>
              <w:jc w:val="both"/>
              <w:rPr>
                <w:rFonts w:ascii="Arial" w:hAnsi="Arial" w:cs="Arial"/>
                <w:color w:val="222222"/>
                <w:sz w:val="20"/>
              </w:rPr>
            </w:pPr>
            <w:r w:rsidRPr="00893BE7">
              <w:rPr>
                <w:rFonts w:ascii="Arial" w:hAnsi="Arial" w:cs="Arial"/>
                <w:color w:val="222222"/>
                <w:sz w:val="20"/>
              </w:rPr>
              <w:t xml:space="preserve"> E01.02, E02.01,E02.02</w:t>
            </w:r>
          </w:p>
          <w:p w:rsidR="006F3B3E" w:rsidRPr="00893BE7" w:rsidRDefault="006F3B3E" w:rsidP="006F3B3E">
            <w:pPr>
              <w:tabs>
                <w:tab w:val="right" w:pos="2594"/>
              </w:tabs>
              <w:spacing w:before="0" w:beforeAutospacing="0" w:after="0" w:afterAutospacing="0" w:line="240" w:lineRule="auto"/>
              <w:jc w:val="both"/>
              <w:rPr>
                <w:rFonts w:ascii="Arial" w:hAnsi="Arial" w:cs="Arial"/>
                <w:color w:val="000000"/>
                <w:sz w:val="20"/>
              </w:rPr>
            </w:pPr>
            <w:r w:rsidRPr="00893BE7">
              <w:rPr>
                <w:rFonts w:ascii="Arial" w:hAnsi="Arial" w:cs="Arial"/>
                <w:color w:val="000000"/>
                <w:sz w:val="20"/>
              </w:rPr>
              <w:t xml:space="preserve"> CB6</w:t>
            </w:r>
          </w:p>
          <w:p w:rsidR="006F3B3E" w:rsidRPr="00893BE7" w:rsidRDefault="006F3B3E" w:rsidP="006F3B3E">
            <w:pPr>
              <w:spacing w:before="0" w:beforeAutospacing="0" w:after="0" w:afterAutospacing="0" w:line="240" w:lineRule="auto"/>
              <w:jc w:val="both"/>
              <w:rPr>
                <w:rFonts w:ascii="Arial" w:eastAsia="Arial" w:hAnsi="Arial" w:cs="Arial"/>
                <w:color w:val="424242"/>
                <w:sz w:val="20"/>
              </w:rPr>
            </w:pPr>
          </w:p>
        </w:tc>
      </w:tr>
      <w:tr w:rsidR="006F3B3E" w:rsidRPr="00C116A6" w:rsidTr="00911410">
        <w:trPr>
          <w:trHeight w:val="116"/>
          <w:jc w:val="center"/>
        </w:trPr>
        <w:tc>
          <w:tcPr>
            <w:tcW w:w="3322" w:type="dxa"/>
            <w:tcBorders>
              <w:bottom w:val="single" w:sz="8" w:space="0" w:color="808080"/>
            </w:tcBorders>
            <w:shd w:val="clear" w:color="auto" w:fill="auto"/>
            <w:vAlign w:val="bottom"/>
          </w:tcPr>
          <w:p w:rsidR="006F3B3E" w:rsidRPr="00C116A6" w:rsidRDefault="006F3B3E" w:rsidP="006F3B3E">
            <w:pPr>
              <w:contextualSpacing/>
              <w:jc w:val="both"/>
              <w:rPr>
                <w:rFonts w:ascii="Arial" w:hAnsi="Arial" w:cs="Arial"/>
                <w:sz w:val="20"/>
                <w:lang w:val="es-ES"/>
              </w:rPr>
            </w:pPr>
          </w:p>
        </w:tc>
        <w:tc>
          <w:tcPr>
            <w:tcW w:w="701" w:type="dxa"/>
            <w:tcBorders>
              <w:bottom w:val="single" w:sz="8" w:space="0" w:color="808080"/>
            </w:tcBorders>
            <w:vAlign w:val="center"/>
          </w:tcPr>
          <w:p w:rsidR="006F3B3E" w:rsidRPr="00C116A6" w:rsidRDefault="006F3B3E" w:rsidP="006F3B3E">
            <w:pPr>
              <w:ind w:left="142"/>
              <w:contextualSpacing/>
              <w:jc w:val="both"/>
              <w:rPr>
                <w:rFonts w:ascii="Arial" w:hAnsi="Arial" w:cs="Arial"/>
                <w:sz w:val="20"/>
                <w:lang w:val="es-ES"/>
              </w:rPr>
            </w:pPr>
          </w:p>
        </w:tc>
        <w:tc>
          <w:tcPr>
            <w:tcW w:w="850" w:type="dxa"/>
            <w:tcBorders>
              <w:bottom w:val="single" w:sz="8" w:space="0" w:color="808080"/>
            </w:tcBorders>
            <w:shd w:val="clear" w:color="auto" w:fill="auto"/>
            <w:vAlign w:val="bottom"/>
          </w:tcPr>
          <w:p w:rsidR="006F3B3E" w:rsidRPr="00893BE7" w:rsidRDefault="006F3B3E" w:rsidP="006F3B3E">
            <w:pPr>
              <w:spacing w:line="240" w:lineRule="auto"/>
              <w:ind w:left="142"/>
              <w:rPr>
                <w:rFonts w:ascii="Arial" w:hAnsi="Arial" w:cs="Arial"/>
                <w:sz w:val="20"/>
              </w:rPr>
            </w:pPr>
          </w:p>
        </w:tc>
        <w:tc>
          <w:tcPr>
            <w:tcW w:w="851" w:type="dxa"/>
            <w:tcBorders>
              <w:bottom w:val="single" w:sz="8" w:space="0" w:color="808080"/>
            </w:tcBorders>
            <w:shd w:val="clear" w:color="auto" w:fill="auto"/>
            <w:vAlign w:val="bottom"/>
          </w:tcPr>
          <w:p w:rsidR="006F3B3E" w:rsidRPr="00893BE7" w:rsidRDefault="006F3B3E" w:rsidP="006F3B3E">
            <w:pPr>
              <w:spacing w:line="240" w:lineRule="auto"/>
              <w:ind w:left="142"/>
              <w:rPr>
                <w:rFonts w:ascii="Arial" w:hAnsi="Arial" w:cs="Arial"/>
                <w:sz w:val="20"/>
              </w:rPr>
            </w:pPr>
          </w:p>
        </w:tc>
        <w:tc>
          <w:tcPr>
            <w:tcW w:w="3124" w:type="dxa"/>
            <w:tcBorders>
              <w:bottom w:val="single" w:sz="8" w:space="0" w:color="808080"/>
            </w:tcBorders>
            <w:shd w:val="clear" w:color="auto" w:fill="auto"/>
            <w:vAlign w:val="bottom"/>
          </w:tcPr>
          <w:p w:rsidR="006F3B3E" w:rsidRPr="00893BE7" w:rsidRDefault="006F3B3E" w:rsidP="006F3B3E">
            <w:pPr>
              <w:spacing w:before="0" w:beforeAutospacing="0" w:after="0" w:afterAutospacing="0" w:line="240" w:lineRule="auto"/>
              <w:jc w:val="both"/>
              <w:rPr>
                <w:rFonts w:ascii="Arial" w:hAnsi="Arial" w:cs="Arial"/>
                <w:sz w:val="20"/>
              </w:rPr>
            </w:pPr>
          </w:p>
        </w:tc>
      </w:tr>
      <w:tr w:rsidR="006F3B3E" w:rsidRPr="00C116A6" w:rsidTr="00911410">
        <w:trPr>
          <w:trHeight w:val="231"/>
          <w:jc w:val="center"/>
        </w:trPr>
        <w:tc>
          <w:tcPr>
            <w:tcW w:w="3322" w:type="dxa"/>
            <w:tcBorders>
              <w:top w:val="single" w:sz="8" w:space="0" w:color="808080"/>
            </w:tcBorders>
            <w:shd w:val="clear" w:color="auto" w:fill="auto"/>
            <w:vAlign w:val="bottom"/>
          </w:tcPr>
          <w:p w:rsidR="006F3B3E" w:rsidRPr="00C116A6" w:rsidRDefault="006F3B3E" w:rsidP="006F3B3E">
            <w:pPr>
              <w:contextualSpacing/>
              <w:jc w:val="both"/>
              <w:rPr>
                <w:rFonts w:ascii="Arial" w:eastAsia="Arial" w:hAnsi="Arial" w:cs="Arial"/>
                <w:color w:val="424242"/>
                <w:sz w:val="20"/>
                <w:lang w:val="es-ES"/>
              </w:rPr>
            </w:pPr>
            <w:r w:rsidRPr="00C116A6">
              <w:rPr>
                <w:rFonts w:ascii="Arial" w:eastAsia="Arial" w:hAnsi="Arial" w:cs="Arial"/>
                <w:b/>
                <w:color w:val="424242"/>
                <w:sz w:val="20"/>
                <w:lang w:val="es-ES"/>
              </w:rPr>
              <w:t>Tipo: Supervisadas</w:t>
            </w:r>
          </w:p>
        </w:tc>
        <w:tc>
          <w:tcPr>
            <w:tcW w:w="701" w:type="dxa"/>
            <w:tcBorders>
              <w:top w:val="single" w:sz="8" w:space="0" w:color="808080"/>
            </w:tcBorders>
            <w:vAlign w:val="center"/>
          </w:tcPr>
          <w:p w:rsidR="006F3B3E" w:rsidRPr="00C116A6" w:rsidRDefault="006F3B3E" w:rsidP="006F3B3E">
            <w:pPr>
              <w:ind w:left="142"/>
              <w:contextualSpacing/>
              <w:jc w:val="both"/>
              <w:rPr>
                <w:rFonts w:ascii="Arial" w:eastAsia="Arial" w:hAnsi="Arial" w:cs="Arial"/>
                <w:color w:val="424242"/>
                <w:sz w:val="20"/>
                <w:lang w:val="es-ES"/>
              </w:rPr>
            </w:pPr>
          </w:p>
        </w:tc>
        <w:tc>
          <w:tcPr>
            <w:tcW w:w="850" w:type="dxa"/>
            <w:tcBorders>
              <w:top w:val="single" w:sz="8" w:space="0" w:color="808080"/>
            </w:tcBorders>
            <w:shd w:val="clear" w:color="auto" w:fill="auto"/>
            <w:vAlign w:val="bottom"/>
          </w:tcPr>
          <w:p w:rsidR="006F3B3E" w:rsidRPr="00893BE7" w:rsidRDefault="006F3B3E" w:rsidP="006F3B3E">
            <w:pPr>
              <w:spacing w:line="240" w:lineRule="auto"/>
              <w:ind w:left="142"/>
              <w:rPr>
                <w:rFonts w:ascii="Arial" w:eastAsia="Arial" w:hAnsi="Arial" w:cs="Arial"/>
                <w:color w:val="424242"/>
                <w:sz w:val="20"/>
              </w:rPr>
            </w:pPr>
          </w:p>
        </w:tc>
        <w:tc>
          <w:tcPr>
            <w:tcW w:w="851" w:type="dxa"/>
            <w:tcBorders>
              <w:top w:val="single" w:sz="8" w:space="0" w:color="808080"/>
            </w:tcBorders>
            <w:shd w:val="clear" w:color="auto" w:fill="auto"/>
            <w:vAlign w:val="bottom"/>
          </w:tcPr>
          <w:p w:rsidR="006F3B3E" w:rsidRPr="00893BE7" w:rsidRDefault="006F3B3E" w:rsidP="006F3B3E">
            <w:pPr>
              <w:spacing w:line="240" w:lineRule="auto"/>
              <w:ind w:left="142"/>
              <w:rPr>
                <w:rFonts w:ascii="Arial" w:eastAsia="Arial" w:hAnsi="Arial" w:cs="Arial"/>
                <w:color w:val="424242"/>
                <w:sz w:val="20"/>
              </w:rPr>
            </w:pPr>
            <w:r w:rsidRPr="00893BE7">
              <w:rPr>
                <w:rFonts w:ascii="Arial" w:eastAsia="Arial" w:hAnsi="Arial" w:cs="Arial"/>
                <w:color w:val="424242"/>
                <w:sz w:val="20"/>
              </w:rPr>
              <w:t xml:space="preserve">  </w:t>
            </w:r>
          </w:p>
        </w:tc>
        <w:tc>
          <w:tcPr>
            <w:tcW w:w="3124" w:type="dxa"/>
            <w:tcBorders>
              <w:top w:val="single" w:sz="8" w:space="0" w:color="808080"/>
            </w:tcBorders>
            <w:shd w:val="clear" w:color="auto" w:fill="auto"/>
            <w:vAlign w:val="bottom"/>
          </w:tcPr>
          <w:p w:rsidR="006F3B3E" w:rsidRPr="00893BE7" w:rsidRDefault="006F3B3E" w:rsidP="006F3B3E">
            <w:pPr>
              <w:spacing w:before="0" w:beforeAutospacing="0" w:after="0" w:afterAutospacing="0" w:line="240" w:lineRule="auto"/>
              <w:jc w:val="both"/>
              <w:rPr>
                <w:rFonts w:ascii="Arial" w:eastAsia="Arial" w:hAnsi="Arial" w:cs="Arial"/>
                <w:color w:val="424242"/>
                <w:sz w:val="20"/>
              </w:rPr>
            </w:pPr>
            <w:r w:rsidRPr="00893BE7">
              <w:rPr>
                <w:rFonts w:ascii="Arial" w:eastAsia="Arial" w:hAnsi="Arial" w:cs="Arial"/>
                <w:color w:val="424242"/>
                <w:sz w:val="20"/>
              </w:rPr>
              <w:t>.</w:t>
            </w:r>
          </w:p>
        </w:tc>
      </w:tr>
      <w:tr w:rsidR="006F3B3E" w:rsidRPr="00C116A6" w:rsidTr="00911410">
        <w:trPr>
          <w:trHeight w:val="116"/>
          <w:jc w:val="center"/>
        </w:trPr>
        <w:tc>
          <w:tcPr>
            <w:tcW w:w="3322" w:type="dxa"/>
            <w:tcBorders>
              <w:bottom w:val="single" w:sz="8" w:space="0" w:color="808080"/>
            </w:tcBorders>
            <w:shd w:val="clear" w:color="auto" w:fill="auto"/>
            <w:vAlign w:val="bottom"/>
          </w:tcPr>
          <w:p w:rsidR="006F3B3E" w:rsidRPr="00C116A6" w:rsidRDefault="006F3B3E" w:rsidP="006F3B3E">
            <w:pPr>
              <w:contextualSpacing/>
              <w:jc w:val="both"/>
              <w:rPr>
                <w:rFonts w:ascii="Arial" w:hAnsi="Arial" w:cs="Arial"/>
                <w:sz w:val="20"/>
                <w:lang w:val="es-ES"/>
              </w:rPr>
            </w:pPr>
          </w:p>
        </w:tc>
        <w:tc>
          <w:tcPr>
            <w:tcW w:w="701" w:type="dxa"/>
            <w:tcBorders>
              <w:bottom w:val="single" w:sz="8" w:space="0" w:color="808080"/>
            </w:tcBorders>
            <w:vAlign w:val="center"/>
          </w:tcPr>
          <w:p w:rsidR="006F3B3E" w:rsidRPr="00C116A6" w:rsidRDefault="006F3B3E" w:rsidP="006F3B3E">
            <w:pPr>
              <w:ind w:left="142"/>
              <w:contextualSpacing/>
              <w:jc w:val="both"/>
              <w:rPr>
                <w:rFonts w:ascii="Arial" w:hAnsi="Arial" w:cs="Arial"/>
                <w:sz w:val="20"/>
                <w:lang w:val="es-ES"/>
              </w:rPr>
            </w:pPr>
          </w:p>
        </w:tc>
        <w:tc>
          <w:tcPr>
            <w:tcW w:w="850" w:type="dxa"/>
            <w:tcBorders>
              <w:bottom w:val="single" w:sz="8" w:space="0" w:color="808080"/>
            </w:tcBorders>
            <w:shd w:val="clear" w:color="auto" w:fill="auto"/>
            <w:vAlign w:val="bottom"/>
          </w:tcPr>
          <w:p w:rsidR="006F3B3E" w:rsidRPr="00893BE7" w:rsidRDefault="006F3B3E" w:rsidP="006F3B3E">
            <w:pPr>
              <w:spacing w:line="240" w:lineRule="auto"/>
              <w:ind w:left="142"/>
              <w:rPr>
                <w:rFonts w:ascii="Arial" w:hAnsi="Arial" w:cs="Arial"/>
                <w:sz w:val="20"/>
              </w:rPr>
            </w:pPr>
          </w:p>
        </w:tc>
        <w:tc>
          <w:tcPr>
            <w:tcW w:w="851" w:type="dxa"/>
            <w:tcBorders>
              <w:bottom w:val="single" w:sz="8" w:space="0" w:color="808080"/>
            </w:tcBorders>
            <w:shd w:val="clear" w:color="auto" w:fill="auto"/>
            <w:vAlign w:val="bottom"/>
          </w:tcPr>
          <w:p w:rsidR="006F3B3E" w:rsidRPr="00893BE7" w:rsidRDefault="006F3B3E" w:rsidP="006F3B3E">
            <w:pPr>
              <w:spacing w:line="240" w:lineRule="auto"/>
              <w:ind w:left="142"/>
              <w:rPr>
                <w:rFonts w:ascii="Arial" w:hAnsi="Arial" w:cs="Arial"/>
                <w:sz w:val="20"/>
              </w:rPr>
            </w:pPr>
          </w:p>
        </w:tc>
        <w:tc>
          <w:tcPr>
            <w:tcW w:w="3124" w:type="dxa"/>
            <w:tcBorders>
              <w:bottom w:val="single" w:sz="8" w:space="0" w:color="808080"/>
            </w:tcBorders>
            <w:shd w:val="clear" w:color="auto" w:fill="auto"/>
            <w:vAlign w:val="bottom"/>
          </w:tcPr>
          <w:p w:rsidR="006F3B3E" w:rsidRPr="00893BE7" w:rsidRDefault="006F3B3E" w:rsidP="006F3B3E">
            <w:pPr>
              <w:spacing w:before="0" w:beforeAutospacing="0" w:after="0" w:afterAutospacing="0" w:line="240" w:lineRule="auto"/>
              <w:jc w:val="both"/>
              <w:rPr>
                <w:rFonts w:ascii="Arial" w:hAnsi="Arial" w:cs="Arial"/>
                <w:sz w:val="20"/>
              </w:rPr>
            </w:pPr>
          </w:p>
        </w:tc>
      </w:tr>
      <w:tr w:rsidR="006F3B3E" w:rsidRPr="00C116A6" w:rsidTr="00911410">
        <w:trPr>
          <w:trHeight w:val="335"/>
          <w:jc w:val="center"/>
        </w:trPr>
        <w:tc>
          <w:tcPr>
            <w:tcW w:w="3322" w:type="dxa"/>
            <w:tcBorders>
              <w:top w:val="single" w:sz="8" w:space="0" w:color="808080"/>
            </w:tcBorders>
            <w:shd w:val="clear" w:color="auto" w:fill="auto"/>
            <w:vAlign w:val="bottom"/>
          </w:tcPr>
          <w:p w:rsidR="006F3B3E" w:rsidRPr="00C116A6" w:rsidRDefault="006F3B3E" w:rsidP="006F3B3E">
            <w:pPr>
              <w:contextualSpacing/>
              <w:jc w:val="both"/>
              <w:rPr>
                <w:rFonts w:ascii="Arial" w:eastAsia="Arial" w:hAnsi="Arial" w:cs="Arial"/>
                <w:color w:val="424242"/>
                <w:sz w:val="20"/>
                <w:lang w:val="es-ES"/>
              </w:rPr>
            </w:pPr>
            <w:r w:rsidRPr="00C116A6">
              <w:rPr>
                <w:rFonts w:ascii="Arial" w:eastAsia="Arial" w:hAnsi="Arial" w:cs="Arial"/>
                <w:color w:val="424242"/>
                <w:sz w:val="20"/>
                <w:lang w:val="es-ES"/>
              </w:rPr>
              <w:t>Ejercicios de caso para trabajar fuera del aula</w:t>
            </w:r>
          </w:p>
        </w:tc>
        <w:tc>
          <w:tcPr>
            <w:tcW w:w="701" w:type="dxa"/>
            <w:tcBorders>
              <w:top w:val="single" w:sz="8" w:space="0" w:color="808080"/>
            </w:tcBorders>
            <w:vAlign w:val="center"/>
          </w:tcPr>
          <w:p w:rsidR="006F3B3E" w:rsidRPr="00C116A6" w:rsidRDefault="006F3B3E" w:rsidP="006F3B3E">
            <w:pPr>
              <w:ind w:left="142"/>
              <w:contextualSpacing/>
              <w:jc w:val="both"/>
              <w:rPr>
                <w:rFonts w:ascii="Arial" w:eastAsia="Arial" w:hAnsi="Arial" w:cs="Arial"/>
                <w:color w:val="424242"/>
                <w:sz w:val="20"/>
                <w:lang w:val="es-ES"/>
              </w:rPr>
            </w:pPr>
          </w:p>
        </w:tc>
        <w:tc>
          <w:tcPr>
            <w:tcW w:w="850" w:type="dxa"/>
            <w:tcBorders>
              <w:top w:val="single" w:sz="8" w:space="0" w:color="808080"/>
            </w:tcBorders>
            <w:shd w:val="clear" w:color="auto" w:fill="auto"/>
            <w:vAlign w:val="bottom"/>
          </w:tcPr>
          <w:p w:rsidR="006F3B3E" w:rsidRPr="00893BE7" w:rsidRDefault="006F3B3E" w:rsidP="006F3B3E">
            <w:pPr>
              <w:spacing w:line="240" w:lineRule="auto"/>
              <w:ind w:left="142"/>
              <w:rPr>
                <w:rFonts w:ascii="Arial" w:eastAsia="Arial" w:hAnsi="Arial" w:cs="Arial"/>
                <w:color w:val="424242"/>
                <w:sz w:val="20"/>
              </w:rPr>
            </w:pPr>
            <w:r>
              <w:rPr>
                <w:rFonts w:ascii="Arial" w:eastAsia="Arial" w:hAnsi="Arial" w:cs="Arial"/>
                <w:color w:val="424242"/>
                <w:sz w:val="20"/>
              </w:rPr>
              <w:t>16</w:t>
            </w:r>
          </w:p>
        </w:tc>
        <w:tc>
          <w:tcPr>
            <w:tcW w:w="851" w:type="dxa"/>
            <w:tcBorders>
              <w:top w:val="single" w:sz="8" w:space="0" w:color="808080"/>
            </w:tcBorders>
            <w:shd w:val="clear" w:color="auto" w:fill="auto"/>
            <w:vAlign w:val="bottom"/>
          </w:tcPr>
          <w:p w:rsidR="006F3B3E" w:rsidRPr="00893BE7" w:rsidRDefault="006F3B3E" w:rsidP="006F3B3E">
            <w:pPr>
              <w:spacing w:line="240" w:lineRule="auto"/>
              <w:ind w:left="142"/>
              <w:rPr>
                <w:rFonts w:ascii="Arial" w:eastAsia="Arial" w:hAnsi="Arial" w:cs="Arial"/>
                <w:color w:val="424242"/>
                <w:sz w:val="20"/>
              </w:rPr>
            </w:pPr>
            <w:r>
              <w:rPr>
                <w:rFonts w:ascii="Arial" w:eastAsia="Arial" w:hAnsi="Arial" w:cs="Arial"/>
                <w:color w:val="424242"/>
                <w:sz w:val="20"/>
              </w:rPr>
              <w:t>0,64</w:t>
            </w:r>
          </w:p>
        </w:tc>
        <w:tc>
          <w:tcPr>
            <w:tcW w:w="3124" w:type="dxa"/>
            <w:tcBorders>
              <w:top w:val="single" w:sz="8" w:space="0" w:color="808080"/>
            </w:tcBorders>
            <w:shd w:val="clear" w:color="auto" w:fill="auto"/>
            <w:vAlign w:val="bottom"/>
          </w:tcPr>
          <w:p w:rsidR="006F3B3E" w:rsidRPr="00893BE7" w:rsidRDefault="006F3B3E" w:rsidP="006F3B3E">
            <w:pPr>
              <w:spacing w:before="0" w:beforeAutospacing="0" w:after="0" w:afterAutospacing="0" w:line="240" w:lineRule="auto"/>
              <w:jc w:val="both"/>
              <w:rPr>
                <w:rFonts w:ascii="Arial" w:eastAsia="Arial" w:hAnsi="Arial" w:cs="Arial"/>
                <w:color w:val="424242"/>
                <w:sz w:val="20"/>
              </w:rPr>
            </w:pPr>
            <w:r w:rsidRPr="00893BE7">
              <w:rPr>
                <w:rFonts w:ascii="Arial" w:eastAsia="Arial" w:hAnsi="Arial" w:cs="Arial"/>
                <w:color w:val="424242"/>
                <w:sz w:val="20"/>
              </w:rPr>
              <w:t xml:space="preserve"> CB8,CB9.</w:t>
            </w:r>
          </w:p>
        </w:tc>
      </w:tr>
      <w:tr w:rsidR="006F3B3E" w:rsidRPr="00C116A6" w:rsidTr="00911410">
        <w:trPr>
          <w:trHeight w:val="116"/>
          <w:jc w:val="center"/>
        </w:trPr>
        <w:tc>
          <w:tcPr>
            <w:tcW w:w="3322" w:type="dxa"/>
            <w:tcBorders>
              <w:bottom w:val="single" w:sz="8" w:space="0" w:color="808080"/>
            </w:tcBorders>
            <w:shd w:val="clear" w:color="auto" w:fill="auto"/>
            <w:vAlign w:val="bottom"/>
          </w:tcPr>
          <w:p w:rsidR="006F3B3E" w:rsidRPr="00C116A6" w:rsidRDefault="006F3B3E" w:rsidP="006F3B3E">
            <w:pPr>
              <w:contextualSpacing/>
              <w:jc w:val="both"/>
              <w:rPr>
                <w:rFonts w:ascii="Arial" w:hAnsi="Arial" w:cs="Arial"/>
                <w:sz w:val="20"/>
                <w:lang w:val="es-ES"/>
              </w:rPr>
            </w:pPr>
          </w:p>
        </w:tc>
        <w:tc>
          <w:tcPr>
            <w:tcW w:w="701" w:type="dxa"/>
            <w:tcBorders>
              <w:bottom w:val="single" w:sz="8" w:space="0" w:color="808080"/>
            </w:tcBorders>
            <w:vAlign w:val="center"/>
          </w:tcPr>
          <w:p w:rsidR="006F3B3E" w:rsidRPr="00C116A6" w:rsidRDefault="006F3B3E" w:rsidP="006F3B3E">
            <w:pPr>
              <w:ind w:left="142"/>
              <w:contextualSpacing/>
              <w:jc w:val="both"/>
              <w:rPr>
                <w:rFonts w:ascii="Arial" w:hAnsi="Arial" w:cs="Arial"/>
                <w:sz w:val="20"/>
                <w:lang w:val="es-ES"/>
              </w:rPr>
            </w:pPr>
          </w:p>
        </w:tc>
        <w:tc>
          <w:tcPr>
            <w:tcW w:w="850" w:type="dxa"/>
            <w:tcBorders>
              <w:bottom w:val="single" w:sz="8" w:space="0" w:color="808080"/>
            </w:tcBorders>
            <w:shd w:val="clear" w:color="auto" w:fill="auto"/>
            <w:vAlign w:val="bottom"/>
          </w:tcPr>
          <w:p w:rsidR="006F3B3E" w:rsidRPr="00893BE7" w:rsidRDefault="006F3B3E" w:rsidP="006F3B3E">
            <w:pPr>
              <w:spacing w:line="240" w:lineRule="auto"/>
              <w:ind w:left="142"/>
              <w:rPr>
                <w:rFonts w:ascii="Arial" w:hAnsi="Arial" w:cs="Arial"/>
                <w:sz w:val="20"/>
              </w:rPr>
            </w:pPr>
          </w:p>
        </w:tc>
        <w:tc>
          <w:tcPr>
            <w:tcW w:w="851" w:type="dxa"/>
            <w:tcBorders>
              <w:bottom w:val="single" w:sz="8" w:space="0" w:color="808080"/>
            </w:tcBorders>
            <w:shd w:val="clear" w:color="auto" w:fill="auto"/>
            <w:vAlign w:val="bottom"/>
          </w:tcPr>
          <w:p w:rsidR="006F3B3E" w:rsidRPr="00893BE7" w:rsidRDefault="006F3B3E" w:rsidP="006F3B3E">
            <w:pPr>
              <w:spacing w:line="240" w:lineRule="auto"/>
              <w:ind w:left="142"/>
              <w:rPr>
                <w:rFonts w:ascii="Arial" w:hAnsi="Arial" w:cs="Arial"/>
                <w:sz w:val="20"/>
              </w:rPr>
            </w:pPr>
          </w:p>
        </w:tc>
        <w:tc>
          <w:tcPr>
            <w:tcW w:w="3124" w:type="dxa"/>
            <w:tcBorders>
              <w:bottom w:val="single" w:sz="8" w:space="0" w:color="808080"/>
            </w:tcBorders>
            <w:shd w:val="clear" w:color="auto" w:fill="auto"/>
            <w:vAlign w:val="bottom"/>
          </w:tcPr>
          <w:p w:rsidR="006F3B3E" w:rsidRPr="00893BE7" w:rsidRDefault="006F3B3E" w:rsidP="006F3B3E">
            <w:pPr>
              <w:spacing w:before="0" w:beforeAutospacing="0" w:after="0" w:afterAutospacing="0" w:line="240" w:lineRule="auto"/>
              <w:jc w:val="both"/>
              <w:rPr>
                <w:rFonts w:ascii="Arial" w:hAnsi="Arial" w:cs="Arial"/>
                <w:sz w:val="20"/>
              </w:rPr>
            </w:pPr>
          </w:p>
        </w:tc>
      </w:tr>
      <w:tr w:rsidR="006F3B3E" w:rsidRPr="00C116A6" w:rsidTr="00911410">
        <w:trPr>
          <w:trHeight w:val="335"/>
          <w:jc w:val="center"/>
        </w:trPr>
        <w:tc>
          <w:tcPr>
            <w:tcW w:w="3322" w:type="dxa"/>
            <w:tcBorders>
              <w:top w:val="single" w:sz="8" w:space="0" w:color="808080"/>
            </w:tcBorders>
            <w:shd w:val="clear" w:color="auto" w:fill="auto"/>
            <w:vAlign w:val="bottom"/>
          </w:tcPr>
          <w:p w:rsidR="006F3B3E" w:rsidRPr="00C116A6" w:rsidRDefault="006F3B3E" w:rsidP="006F3B3E">
            <w:pPr>
              <w:contextualSpacing/>
              <w:jc w:val="both"/>
              <w:rPr>
                <w:rFonts w:ascii="Arial" w:eastAsia="Arial" w:hAnsi="Arial" w:cs="Arial"/>
                <w:color w:val="424242"/>
                <w:sz w:val="20"/>
                <w:lang w:val="es-ES"/>
              </w:rPr>
            </w:pPr>
          </w:p>
        </w:tc>
        <w:tc>
          <w:tcPr>
            <w:tcW w:w="701" w:type="dxa"/>
            <w:tcBorders>
              <w:top w:val="single" w:sz="8" w:space="0" w:color="808080"/>
            </w:tcBorders>
            <w:vAlign w:val="center"/>
          </w:tcPr>
          <w:p w:rsidR="006F3B3E" w:rsidRPr="00C116A6" w:rsidRDefault="006F3B3E" w:rsidP="006F3B3E">
            <w:pPr>
              <w:ind w:left="142"/>
              <w:contextualSpacing/>
              <w:jc w:val="both"/>
              <w:rPr>
                <w:rFonts w:ascii="Arial" w:eastAsia="Arial" w:hAnsi="Arial" w:cs="Arial"/>
                <w:color w:val="424242"/>
                <w:sz w:val="20"/>
                <w:lang w:val="es-ES"/>
              </w:rPr>
            </w:pPr>
          </w:p>
        </w:tc>
        <w:tc>
          <w:tcPr>
            <w:tcW w:w="850" w:type="dxa"/>
            <w:tcBorders>
              <w:top w:val="single" w:sz="8" w:space="0" w:color="808080"/>
            </w:tcBorders>
            <w:shd w:val="clear" w:color="auto" w:fill="auto"/>
            <w:vAlign w:val="bottom"/>
          </w:tcPr>
          <w:p w:rsidR="006F3B3E" w:rsidRPr="00893BE7" w:rsidRDefault="006F3B3E" w:rsidP="006F3B3E">
            <w:pPr>
              <w:spacing w:line="240" w:lineRule="auto"/>
              <w:ind w:left="142"/>
              <w:rPr>
                <w:rFonts w:ascii="Arial" w:eastAsia="Arial" w:hAnsi="Arial" w:cs="Arial"/>
                <w:color w:val="424242"/>
                <w:sz w:val="20"/>
              </w:rPr>
            </w:pPr>
            <w:r>
              <w:rPr>
                <w:rFonts w:ascii="Arial" w:eastAsia="Arial" w:hAnsi="Arial" w:cs="Arial"/>
                <w:color w:val="424242"/>
                <w:sz w:val="20"/>
              </w:rPr>
              <w:t>25</w:t>
            </w:r>
          </w:p>
        </w:tc>
        <w:tc>
          <w:tcPr>
            <w:tcW w:w="851" w:type="dxa"/>
            <w:tcBorders>
              <w:top w:val="single" w:sz="8" w:space="0" w:color="808080"/>
            </w:tcBorders>
            <w:shd w:val="clear" w:color="auto" w:fill="auto"/>
            <w:vAlign w:val="bottom"/>
          </w:tcPr>
          <w:p w:rsidR="006F3B3E" w:rsidRPr="00893BE7" w:rsidRDefault="006F3B3E" w:rsidP="006F3B3E">
            <w:pPr>
              <w:spacing w:line="240" w:lineRule="auto"/>
              <w:ind w:left="142"/>
              <w:rPr>
                <w:rFonts w:ascii="Arial" w:eastAsia="Arial" w:hAnsi="Arial" w:cs="Arial"/>
                <w:color w:val="424242"/>
                <w:sz w:val="20"/>
              </w:rPr>
            </w:pPr>
            <w:r>
              <w:rPr>
                <w:rFonts w:ascii="Arial" w:eastAsia="Arial" w:hAnsi="Arial" w:cs="Arial"/>
                <w:color w:val="424242"/>
                <w:sz w:val="20"/>
              </w:rPr>
              <w:t>1</w:t>
            </w:r>
          </w:p>
        </w:tc>
        <w:tc>
          <w:tcPr>
            <w:tcW w:w="3124" w:type="dxa"/>
            <w:tcBorders>
              <w:top w:val="single" w:sz="8" w:space="0" w:color="808080"/>
            </w:tcBorders>
            <w:shd w:val="clear" w:color="auto" w:fill="auto"/>
            <w:vAlign w:val="bottom"/>
          </w:tcPr>
          <w:p w:rsidR="006F3B3E" w:rsidRPr="00893BE7" w:rsidRDefault="006F3B3E" w:rsidP="006F3B3E">
            <w:pPr>
              <w:spacing w:before="0" w:beforeAutospacing="0" w:after="0" w:afterAutospacing="0" w:line="240" w:lineRule="auto"/>
              <w:jc w:val="both"/>
              <w:rPr>
                <w:rFonts w:ascii="Arial" w:eastAsia="Arial" w:hAnsi="Arial" w:cs="Arial"/>
                <w:color w:val="424242"/>
                <w:sz w:val="20"/>
              </w:rPr>
            </w:pPr>
            <w:r w:rsidRPr="00893BE7">
              <w:rPr>
                <w:rFonts w:ascii="Arial" w:hAnsi="Arial" w:cs="Arial"/>
                <w:sz w:val="20"/>
              </w:rPr>
              <w:t xml:space="preserve"> E02.01, E02.02</w:t>
            </w:r>
          </w:p>
        </w:tc>
      </w:tr>
      <w:tr w:rsidR="006F3B3E" w:rsidRPr="00C116A6" w:rsidTr="00911410">
        <w:trPr>
          <w:trHeight w:val="116"/>
          <w:jc w:val="center"/>
        </w:trPr>
        <w:tc>
          <w:tcPr>
            <w:tcW w:w="3322" w:type="dxa"/>
            <w:tcBorders>
              <w:bottom w:val="single" w:sz="8" w:space="0" w:color="808080"/>
            </w:tcBorders>
            <w:shd w:val="clear" w:color="auto" w:fill="auto"/>
            <w:vAlign w:val="bottom"/>
          </w:tcPr>
          <w:p w:rsidR="006F3B3E" w:rsidRPr="00C116A6" w:rsidRDefault="006F3B3E" w:rsidP="006F3B3E">
            <w:pPr>
              <w:contextualSpacing/>
              <w:jc w:val="both"/>
              <w:rPr>
                <w:rFonts w:ascii="Arial" w:hAnsi="Arial" w:cs="Arial"/>
                <w:sz w:val="20"/>
                <w:lang w:val="es-ES"/>
              </w:rPr>
            </w:pPr>
            <w:r w:rsidRPr="00C116A6">
              <w:rPr>
                <w:rFonts w:ascii="Arial" w:eastAsia="Arial" w:hAnsi="Arial" w:cs="Arial"/>
                <w:color w:val="424242"/>
                <w:sz w:val="20"/>
                <w:lang w:val="es-ES"/>
              </w:rPr>
              <w:t>Preparación de práctica de evaluación de Módulo:</w:t>
            </w:r>
            <w:r>
              <w:rPr>
                <w:rFonts w:ascii="Arial" w:eastAsia="Arial" w:hAnsi="Arial" w:cs="Arial"/>
                <w:color w:val="424242"/>
                <w:sz w:val="20"/>
                <w:lang w:val="es-ES"/>
              </w:rPr>
              <w:t xml:space="preserve"> </w:t>
            </w:r>
            <w:r w:rsidRPr="00C116A6">
              <w:rPr>
                <w:rFonts w:ascii="Arial" w:eastAsia="Arial" w:hAnsi="Arial" w:cs="Arial"/>
                <w:color w:val="424242"/>
                <w:sz w:val="20"/>
                <w:lang w:val="es-ES"/>
              </w:rPr>
              <w:t>MS Project</w:t>
            </w:r>
          </w:p>
        </w:tc>
        <w:tc>
          <w:tcPr>
            <w:tcW w:w="701" w:type="dxa"/>
            <w:tcBorders>
              <w:bottom w:val="single" w:sz="8" w:space="0" w:color="808080"/>
            </w:tcBorders>
            <w:vAlign w:val="center"/>
          </w:tcPr>
          <w:p w:rsidR="006F3B3E" w:rsidRPr="00C116A6" w:rsidRDefault="006F3B3E" w:rsidP="006F3B3E">
            <w:pPr>
              <w:ind w:left="142"/>
              <w:contextualSpacing/>
              <w:jc w:val="both"/>
              <w:rPr>
                <w:rFonts w:ascii="Arial" w:hAnsi="Arial" w:cs="Arial"/>
                <w:sz w:val="20"/>
                <w:lang w:val="es-ES"/>
              </w:rPr>
            </w:pPr>
          </w:p>
        </w:tc>
        <w:tc>
          <w:tcPr>
            <w:tcW w:w="850" w:type="dxa"/>
            <w:tcBorders>
              <w:bottom w:val="single" w:sz="8" w:space="0" w:color="808080"/>
            </w:tcBorders>
            <w:shd w:val="clear" w:color="auto" w:fill="auto"/>
            <w:vAlign w:val="bottom"/>
          </w:tcPr>
          <w:p w:rsidR="006F3B3E" w:rsidRPr="00893BE7" w:rsidRDefault="006F3B3E" w:rsidP="006F3B3E">
            <w:pPr>
              <w:spacing w:line="240" w:lineRule="auto"/>
              <w:ind w:left="142"/>
              <w:rPr>
                <w:rFonts w:ascii="Arial" w:hAnsi="Arial" w:cs="Arial"/>
                <w:sz w:val="20"/>
              </w:rPr>
            </w:pPr>
          </w:p>
        </w:tc>
        <w:tc>
          <w:tcPr>
            <w:tcW w:w="851" w:type="dxa"/>
            <w:tcBorders>
              <w:bottom w:val="single" w:sz="8" w:space="0" w:color="808080"/>
            </w:tcBorders>
            <w:shd w:val="clear" w:color="auto" w:fill="auto"/>
            <w:vAlign w:val="bottom"/>
          </w:tcPr>
          <w:p w:rsidR="006F3B3E" w:rsidRPr="00893BE7" w:rsidRDefault="006F3B3E" w:rsidP="006F3B3E">
            <w:pPr>
              <w:spacing w:line="240" w:lineRule="auto"/>
              <w:ind w:left="142"/>
              <w:rPr>
                <w:rFonts w:ascii="Arial" w:hAnsi="Arial" w:cs="Arial"/>
                <w:sz w:val="20"/>
              </w:rPr>
            </w:pPr>
          </w:p>
        </w:tc>
        <w:tc>
          <w:tcPr>
            <w:tcW w:w="3124" w:type="dxa"/>
            <w:tcBorders>
              <w:bottom w:val="single" w:sz="8" w:space="0" w:color="808080"/>
            </w:tcBorders>
            <w:shd w:val="clear" w:color="auto" w:fill="auto"/>
            <w:vAlign w:val="bottom"/>
          </w:tcPr>
          <w:p w:rsidR="006F3B3E" w:rsidRPr="00893BE7" w:rsidRDefault="006F3B3E" w:rsidP="006F3B3E">
            <w:pPr>
              <w:spacing w:before="0" w:beforeAutospacing="0" w:after="0" w:afterAutospacing="0" w:line="240" w:lineRule="auto"/>
              <w:jc w:val="both"/>
              <w:rPr>
                <w:rFonts w:ascii="Arial" w:hAnsi="Arial" w:cs="Arial"/>
                <w:sz w:val="20"/>
              </w:rPr>
            </w:pPr>
          </w:p>
        </w:tc>
      </w:tr>
      <w:tr w:rsidR="006F3B3E" w:rsidRPr="00C116A6" w:rsidTr="00911410">
        <w:trPr>
          <w:trHeight w:val="335"/>
          <w:jc w:val="center"/>
        </w:trPr>
        <w:tc>
          <w:tcPr>
            <w:tcW w:w="3322" w:type="dxa"/>
            <w:tcBorders>
              <w:top w:val="single" w:sz="8" w:space="0" w:color="808080"/>
            </w:tcBorders>
            <w:shd w:val="clear" w:color="auto" w:fill="auto"/>
            <w:vAlign w:val="bottom"/>
          </w:tcPr>
          <w:p w:rsidR="006F3B3E" w:rsidRPr="00C116A6" w:rsidRDefault="006F3B3E" w:rsidP="006F3B3E">
            <w:pPr>
              <w:contextualSpacing/>
              <w:jc w:val="both"/>
              <w:rPr>
                <w:rFonts w:ascii="Arial" w:eastAsia="Arial" w:hAnsi="Arial" w:cs="Arial"/>
                <w:color w:val="424242"/>
                <w:sz w:val="20"/>
                <w:lang w:val="es-ES"/>
              </w:rPr>
            </w:pPr>
            <w:r w:rsidRPr="00C116A6">
              <w:rPr>
                <w:rFonts w:ascii="Arial" w:eastAsia="Arial" w:hAnsi="Arial" w:cs="Arial"/>
                <w:b/>
                <w:color w:val="424242"/>
                <w:sz w:val="20"/>
                <w:lang w:val="es-ES"/>
              </w:rPr>
              <w:t>Tipo: Autónomas</w:t>
            </w:r>
          </w:p>
        </w:tc>
        <w:tc>
          <w:tcPr>
            <w:tcW w:w="701" w:type="dxa"/>
            <w:tcBorders>
              <w:top w:val="single" w:sz="8" w:space="0" w:color="808080"/>
            </w:tcBorders>
            <w:vAlign w:val="center"/>
          </w:tcPr>
          <w:p w:rsidR="006F3B3E" w:rsidRPr="00C116A6" w:rsidRDefault="006F3B3E" w:rsidP="006F3B3E">
            <w:pPr>
              <w:ind w:left="142"/>
              <w:contextualSpacing/>
              <w:jc w:val="both"/>
              <w:rPr>
                <w:rFonts w:ascii="Arial" w:eastAsia="Arial" w:hAnsi="Arial" w:cs="Arial"/>
                <w:color w:val="424242"/>
                <w:sz w:val="20"/>
                <w:lang w:val="es-ES"/>
              </w:rPr>
            </w:pPr>
          </w:p>
        </w:tc>
        <w:tc>
          <w:tcPr>
            <w:tcW w:w="850" w:type="dxa"/>
            <w:tcBorders>
              <w:top w:val="single" w:sz="8" w:space="0" w:color="808080"/>
            </w:tcBorders>
            <w:shd w:val="clear" w:color="auto" w:fill="auto"/>
            <w:vAlign w:val="bottom"/>
          </w:tcPr>
          <w:p w:rsidR="006F3B3E" w:rsidRPr="00893BE7" w:rsidRDefault="006F3B3E" w:rsidP="006F3B3E">
            <w:pPr>
              <w:spacing w:line="240" w:lineRule="auto"/>
              <w:ind w:left="142"/>
              <w:rPr>
                <w:rFonts w:ascii="Arial" w:eastAsia="Arial" w:hAnsi="Arial" w:cs="Arial"/>
                <w:color w:val="424242"/>
                <w:sz w:val="20"/>
              </w:rPr>
            </w:pPr>
          </w:p>
        </w:tc>
        <w:tc>
          <w:tcPr>
            <w:tcW w:w="851" w:type="dxa"/>
            <w:tcBorders>
              <w:top w:val="single" w:sz="8" w:space="0" w:color="808080"/>
            </w:tcBorders>
            <w:shd w:val="clear" w:color="auto" w:fill="auto"/>
            <w:vAlign w:val="bottom"/>
          </w:tcPr>
          <w:p w:rsidR="006F3B3E" w:rsidRPr="00893BE7" w:rsidRDefault="006F3B3E" w:rsidP="006F3B3E">
            <w:pPr>
              <w:spacing w:line="240" w:lineRule="auto"/>
              <w:ind w:left="142"/>
              <w:rPr>
                <w:rFonts w:ascii="Arial" w:eastAsia="Arial" w:hAnsi="Arial" w:cs="Arial"/>
                <w:color w:val="424242"/>
                <w:sz w:val="20"/>
              </w:rPr>
            </w:pPr>
          </w:p>
        </w:tc>
        <w:tc>
          <w:tcPr>
            <w:tcW w:w="3124" w:type="dxa"/>
            <w:tcBorders>
              <w:top w:val="single" w:sz="8" w:space="0" w:color="808080"/>
            </w:tcBorders>
            <w:shd w:val="clear" w:color="auto" w:fill="auto"/>
            <w:vAlign w:val="bottom"/>
          </w:tcPr>
          <w:p w:rsidR="006F3B3E" w:rsidRPr="00893BE7" w:rsidRDefault="006F3B3E" w:rsidP="006F3B3E">
            <w:pPr>
              <w:spacing w:before="0" w:beforeAutospacing="0" w:after="0" w:afterAutospacing="0" w:line="240" w:lineRule="auto"/>
              <w:jc w:val="both"/>
              <w:rPr>
                <w:rFonts w:ascii="Arial" w:eastAsia="Arial" w:hAnsi="Arial" w:cs="Arial"/>
                <w:color w:val="424242"/>
                <w:sz w:val="20"/>
              </w:rPr>
            </w:pPr>
          </w:p>
        </w:tc>
      </w:tr>
      <w:tr w:rsidR="006F3B3E" w:rsidRPr="00C116A6" w:rsidTr="00911410">
        <w:trPr>
          <w:trHeight w:val="116"/>
          <w:jc w:val="center"/>
        </w:trPr>
        <w:tc>
          <w:tcPr>
            <w:tcW w:w="3322" w:type="dxa"/>
            <w:tcBorders>
              <w:bottom w:val="single" w:sz="8" w:space="0" w:color="808080"/>
            </w:tcBorders>
            <w:shd w:val="clear" w:color="auto" w:fill="auto"/>
            <w:vAlign w:val="bottom"/>
          </w:tcPr>
          <w:p w:rsidR="006F3B3E" w:rsidRPr="00C116A6" w:rsidRDefault="006F3B3E" w:rsidP="006F3B3E">
            <w:pPr>
              <w:contextualSpacing/>
              <w:jc w:val="both"/>
              <w:rPr>
                <w:rFonts w:ascii="Arial" w:hAnsi="Arial" w:cs="Arial"/>
                <w:sz w:val="20"/>
                <w:lang w:val="es-ES"/>
              </w:rPr>
            </w:pPr>
          </w:p>
        </w:tc>
        <w:tc>
          <w:tcPr>
            <w:tcW w:w="701" w:type="dxa"/>
            <w:tcBorders>
              <w:bottom w:val="single" w:sz="8" w:space="0" w:color="808080"/>
            </w:tcBorders>
            <w:vAlign w:val="center"/>
          </w:tcPr>
          <w:p w:rsidR="006F3B3E" w:rsidRPr="00C116A6" w:rsidRDefault="006F3B3E" w:rsidP="006F3B3E">
            <w:pPr>
              <w:ind w:left="142"/>
              <w:contextualSpacing/>
              <w:jc w:val="both"/>
              <w:rPr>
                <w:rFonts w:ascii="Arial" w:hAnsi="Arial" w:cs="Arial"/>
                <w:sz w:val="20"/>
                <w:lang w:val="es-ES"/>
              </w:rPr>
            </w:pPr>
          </w:p>
        </w:tc>
        <w:tc>
          <w:tcPr>
            <w:tcW w:w="850" w:type="dxa"/>
            <w:tcBorders>
              <w:bottom w:val="single" w:sz="8" w:space="0" w:color="808080"/>
            </w:tcBorders>
            <w:shd w:val="clear" w:color="auto" w:fill="auto"/>
            <w:vAlign w:val="bottom"/>
          </w:tcPr>
          <w:p w:rsidR="006F3B3E" w:rsidRPr="00893BE7" w:rsidRDefault="006F3B3E" w:rsidP="006F3B3E">
            <w:pPr>
              <w:spacing w:line="240" w:lineRule="auto"/>
              <w:ind w:left="142"/>
              <w:rPr>
                <w:rFonts w:ascii="Arial" w:hAnsi="Arial" w:cs="Arial"/>
                <w:sz w:val="20"/>
              </w:rPr>
            </w:pPr>
          </w:p>
        </w:tc>
        <w:tc>
          <w:tcPr>
            <w:tcW w:w="851" w:type="dxa"/>
            <w:tcBorders>
              <w:bottom w:val="single" w:sz="8" w:space="0" w:color="808080"/>
            </w:tcBorders>
            <w:shd w:val="clear" w:color="auto" w:fill="auto"/>
            <w:vAlign w:val="bottom"/>
          </w:tcPr>
          <w:p w:rsidR="006F3B3E" w:rsidRPr="00893BE7" w:rsidRDefault="006F3B3E" w:rsidP="006F3B3E">
            <w:pPr>
              <w:spacing w:line="240" w:lineRule="auto"/>
              <w:ind w:left="142"/>
              <w:rPr>
                <w:rFonts w:ascii="Arial" w:hAnsi="Arial" w:cs="Arial"/>
                <w:sz w:val="20"/>
              </w:rPr>
            </w:pPr>
          </w:p>
        </w:tc>
        <w:tc>
          <w:tcPr>
            <w:tcW w:w="3124" w:type="dxa"/>
            <w:tcBorders>
              <w:bottom w:val="single" w:sz="8" w:space="0" w:color="808080"/>
            </w:tcBorders>
            <w:shd w:val="clear" w:color="auto" w:fill="auto"/>
            <w:vAlign w:val="bottom"/>
          </w:tcPr>
          <w:p w:rsidR="006F3B3E" w:rsidRPr="00893BE7" w:rsidRDefault="006F3B3E" w:rsidP="006F3B3E">
            <w:pPr>
              <w:spacing w:before="0" w:beforeAutospacing="0" w:after="0" w:afterAutospacing="0" w:line="240" w:lineRule="auto"/>
              <w:jc w:val="both"/>
              <w:rPr>
                <w:rFonts w:ascii="Arial" w:hAnsi="Arial" w:cs="Arial"/>
                <w:sz w:val="20"/>
              </w:rPr>
            </w:pPr>
          </w:p>
        </w:tc>
      </w:tr>
      <w:tr w:rsidR="006F3B3E" w:rsidRPr="00C116A6" w:rsidTr="00911410">
        <w:trPr>
          <w:trHeight w:val="335"/>
          <w:jc w:val="center"/>
        </w:trPr>
        <w:tc>
          <w:tcPr>
            <w:tcW w:w="3322" w:type="dxa"/>
            <w:tcBorders>
              <w:top w:val="single" w:sz="8" w:space="0" w:color="808080"/>
            </w:tcBorders>
            <w:shd w:val="clear" w:color="auto" w:fill="auto"/>
            <w:vAlign w:val="bottom"/>
          </w:tcPr>
          <w:p w:rsidR="006F3B3E" w:rsidRPr="00C116A6" w:rsidRDefault="006F3B3E" w:rsidP="006F3B3E">
            <w:pPr>
              <w:contextualSpacing/>
              <w:jc w:val="both"/>
              <w:rPr>
                <w:rFonts w:ascii="Arial" w:eastAsia="Arial" w:hAnsi="Arial" w:cs="Arial"/>
                <w:color w:val="424242"/>
                <w:sz w:val="20"/>
                <w:lang w:val="es-ES"/>
              </w:rPr>
            </w:pPr>
            <w:r w:rsidRPr="00C116A6">
              <w:rPr>
                <w:rFonts w:ascii="Arial" w:eastAsia="Arial" w:hAnsi="Arial" w:cs="Arial"/>
                <w:color w:val="424242"/>
                <w:sz w:val="20"/>
                <w:lang w:val="es-ES"/>
              </w:rPr>
              <w:lastRenderedPageBreak/>
              <w:t xml:space="preserve">Entrega práctica de evaluación de Módulo </w:t>
            </w:r>
          </w:p>
        </w:tc>
        <w:tc>
          <w:tcPr>
            <w:tcW w:w="701" w:type="dxa"/>
            <w:tcBorders>
              <w:top w:val="single" w:sz="8" w:space="0" w:color="808080"/>
            </w:tcBorders>
            <w:vAlign w:val="center"/>
          </w:tcPr>
          <w:p w:rsidR="006F3B3E" w:rsidRPr="00C116A6" w:rsidRDefault="006F3B3E" w:rsidP="006F3B3E">
            <w:pPr>
              <w:ind w:left="142"/>
              <w:contextualSpacing/>
              <w:jc w:val="both"/>
              <w:rPr>
                <w:rFonts w:ascii="Arial" w:eastAsia="Arial" w:hAnsi="Arial" w:cs="Arial"/>
                <w:color w:val="424242"/>
                <w:sz w:val="20"/>
                <w:lang w:val="es-ES"/>
              </w:rPr>
            </w:pPr>
          </w:p>
        </w:tc>
        <w:tc>
          <w:tcPr>
            <w:tcW w:w="850" w:type="dxa"/>
            <w:tcBorders>
              <w:top w:val="single" w:sz="8" w:space="0" w:color="808080"/>
            </w:tcBorders>
            <w:shd w:val="clear" w:color="auto" w:fill="auto"/>
            <w:vAlign w:val="bottom"/>
          </w:tcPr>
          <w:p w:rsidR="006F3B3E" w:rsidRPr="00893BE7" w:rsidRDefault="006F3B3E" w:rsidP="006F3B3E">
            <w:pPr>
              <w:spacing w:line="240" w:lineRule="auto"/>
              <w:ind w:left="142"/>
              <w:rPr>
                <w:rFonts w:ascii="Arial" w:eastAsia="Arial" w:hAnsi="Arial" w:cs="Arial"/>
                <w:color w:val="424242"/>
                <w:sz w:val="20"/>
              </w:rPr>
            </w:pPr>
            <w:r>
              <w:rPr>
                <w:rFonts w:ascii="Arial" w:eastAsia="Arial" w:hAnsi="Arial" w:cs="Arial"/>
                <w:color w:val="424242"/>
                <w:sz w:val="20"/>
              </w:rPr>
              <w:t>25</w:t>
            </w:r>
          </w:p>
        </w:tc>
        <w:tc>
          <w:tcPr>
            <w:tcW w:w="851" w:type="dxa"/>
            <w:tcBorders>
              <w:top w:val="single" w:sz="8" w:space="0" w:color="808080"/>
            </w:tcBorders>
            <w:shd w:val="clear" w:color="auto" w:fill="auto"/>
            <w:vAlign w:val="bottom"/>
          </w:tcPr>
          <w:p w:rsidR="006F3B3E" w:rsidRPr="00893BE7" w:rsidRDefault="006F3B3E" w:rsidP="006F3B3E">
            <w:pPr>
              <w:spacing w:line="240" w:lineRule="auto"/>
              <w:ind w:left="142"/>
              <w:rPr>
                <w:rFonts w:ascii="Arial" w:eastAsia="Arial" w:hAnsi="Arial" w:cs="Arial"/>
                <w:color w:val="424242"/>
                <w:sz w:val="20"/>
              </w:rPr>
            </w:pPr>
            <w:r>
              <w:rPr>
                <w:rFonts w:ascii="Arial" w:eastAsia="Arial" w:hAnsi="Arial" w:cs="Arial"/>
                <w:color w:val="424242"/>
                <w:sz w:val="20"/>
              </w:rPr>
              <w:t>1</w:t>
            </w:r>
          </w:p>
        </w:tc>
        <w:tc>
          <w:tcPr>
            <w:tcW w:w="3124" w:type="dxa"/>
            <w:tcBorders>
              <w:top w:val="single" w:sz="8" w:space="0" w:color="808080"/>
            </w:tcBorders>
            <w:shd w:val="clear" w:color="auto" w:fill="auto"/>
            <w:vAlign w:val="bottom"/>
          </w:tcPr>
          <w:p w:rsidR="006F3B3E" w:rsidRPr="00893BE7" w:rsidRDefault="006F3B3E" w:rsidP="006F3B3E">
            <w:pPr>
              <w:spacing w:before="0" w:beforeAutospacing="0" w:after="0" w:afterAutospacing="0" w:line="240" w:lineRule="auto"/>
              <w:jc w:val="both"/>
              <w:rPr>
                <w:rFonts w:ascii="Arial" w:eastAsia="Arial" w:hAnsi="Arial" w:cs="Arial"/>
                <w:color w:val="424242"/>
                <w:sz w:val="20"/>
              </w:rPr>
            </w:pPr>
            <w:r w:rsidRPr="00893BE7">
              <w:rPr>
                <w:rFonts w:ascii="Arial" w:hAnsi="Arial" w:cs="Arial"/>
                <w:sz w:val="20"/>
              </w:rPr>
              <w:t xml:space="preserve">   E02.01, E02.02</w:t>
            </w:r>
          </w:p>
        </w:tc>
      </w:tr>
      <w:tr w:rsidR="006F3B3E" w:rsidRPr="00C116A6" w:rsidTr="00911410">
        <w:trPr>
          <w:trHeight w:val="116"/>
          <w:jc w:val="center"/>
        </w:trPr>
        <w:tc>
          <w:tcPr>
            <w:tcW w:w="3322" w:type="dxa"/>
            <w:tcBorders>
              <w:bottom w:val="single" w:sz="8" w:space="0" w:color="808080"/>
            </w:tcBorders>
            <w:shd w:val="clear" w:color="auto" w:fill="auto"/>
            <w:vAlign w:val="bottom"/>
          </w:tcPr>
          <w:p w:rsidR="006F3B3E" w:rsidRPr="00C116A6" w:rsidRDefault="006F3B3E" w:rsidP="006F3B3E">
            <w:pPr>
              <w:contextualSpacing/>
              <w:jc w:val="both"/>
              <w:rPr>
                <w:rFonts w:ascii="Arial" w:hAnsi="Arial" w:cs="Arial"/>
                <w:sz w:val="20"/>
                <w:lang w:val="es-ES"/>
              </w:rPr>
            </w:pPr>
          </w:p>
        </w:tc>
        <w:tc>
          <w:tcPr>
            <w:tcW w:w="701" w:type="dxa"/>
            <w:tcBorders>
              <w:bottom w:val="single" w:sz="8" w:space="0" w:color="808080"/>
            </w:tcBorders>
            <w:vAlign w:val="center"/>
          </w:tcPr>
          <w:p w:rsidR="006F3B3E" w:rsidRPr="00C116A6" w:rsidRDefault="006F3B3E" w:rsidP="006F3B3E">
            <w:pPr>
              <w:ind w:left="142"/>
              <w:contextualSpacing/>
              <w:jc w:val="both"/>
              <w:rPr>
                <w:rFonts w:ascii="Arial" w:hAnsi="Arial" w:cs="Arial"/>
                <w:sz w:val="20"/>
                <w:lang w:val="es-ES"/>
              </w:rPr>
            </w:pPr>
          </w:p>
        </w:tc>
        <w:tc>
          <w:tcPr>
            <w:tcW w:w="850" w:type="dxa"/>
            <w:tcBorders>
              <w:bottom w:val="single" w:sz="8" w:space="0" w:color="808080"/>
            </w:tcBorders>
            <w:shd w:val="clear" w:color="auto" w:fill="auto"/>
            <w:vAlign w:val="bottom"/>
          </w:tcPr>
          <w:p w:rsidR="006F3B3E" w:rsidRPr="00893BE7" w:rsidRDefault="006F3B3E" w:rsidP="006F3B3E">
            <w:pPr>
              <w:spacing w:line="240" w:lineRule="auto"/>
              <w:ind w:left="142"/>
              <w:rPr>
                <w:rFonts w:ascii="Arial" w:hAnsi="Arial" w:cs="Arial"/>
                <w:sz w:val="20"/>
              </w:rPr>
            </w:pPr>
          </w:p>
        </w:tc>
        <w:tc>
          <w:tcPr>
            <w:tcW w:w="851" w:type="dxa"/>
            <w:tcBorders>
              <w:bottom w:val="single" w:sz="8" w:space="0" w:color="808080"/>
            </w:tcBorders>
            <w:shd w:val="clear" w:color="auto" w:fill="auto"/>
            <w:vAlign w:val="bottom"/>
          </w:tcPr>
          <w:p w:rsidR="006F3B3E" w:rsidRPr="00893BE7" w:rsidRDefault="006F3B3E" w:rsidP="006F3B3E">
            <w:pPr>
              <w:spacing w:line="240" w:lineRule="auto"/>
              <w:ind w:left="142"/>
              <w:rPr>
                <w:rFonts w:ascii="Arial" w:hAnsi="Arial" w:cs="Arial"/>
                <w:sz w:val="20"/>
              </w:rPr>
            </w:pPr>
          </w:p>
        </w:tc>
        <w:tc>
          <w:tcPr>
            <w:tcW w:w="3124" w:type="dxa"/>
            <w:tcBorders>
              <w:bottom w:val="single" w:sz="8" w:space="0" w:color="808080"/>
            </w:tcBorders>
            <w:shd w:val="clear" w:color="auto" w:fill="auto"/>
            <w:vAlign w:val="bottom"/>
          </w:tcPr>
          <w:p w:rsidR="006F3B3E" w:rsidRPr="00893BE7" w:rsidRDefault="006F3B3E" w:rsidP="006F3B3E">
            <w:pPr>
              <w:spacing w:before="0" w:beforeAutospacing="0" w:after="0" w:afterAutospacing="0" w:line="240" w:lineRule="auto"/>
              <w:jc w:val="both"/>
              <w:rPr>
                <w:rFonts w:ascii="Arial" w:hAnsi="Arial" w:cs="Arial"/>
                <w:sz w:val="20"/>
              </w:rPr>
            </w:pPr>
          </w:p>
        </w:tc>
      </w:tr>
      <w:tr w:rsidR="006F3B3E" w:rsidRPr="00C116A6" w:rsidTr="00911410">
        <w:trPr>
          <w:trHeight w:val="335"/>
          <w:jc w:val="center"/>
        </w:trPr>
        <w:tc>
          <w:tcPr>
            <w:tcW w:w="3322" w:type="dxa"/>
            <w:tcBorders>
              <w:top w:val="single" w:sz="8" w:space="0" w:color="808080"/>
            </w:tcBorders>
            <w:shd w:val="clear" w:color="auto" w:fill="auto"/>
            <w:vAlign w:val="bottom"/>
          </w:tcPr>
          <w:p w:rsidR="006F3B3E" w:rsidRPr="00C116A6" w:rsidRDefault="006F3B3E" w:rsidP="006F3B3E">
            <w:pPr>
              <w:contextualSpacing/>
              <w:jc w:val="both"/>
              <w:rPr>
                <w:rFonts w:ascii="Arial" w:eastAsia="Arial" w:hAnsi="Arial" w:cs="Arial"/>
                <w:color w:val="424242"/>
                <w:sz w:val="20"/>
                <w:lang w:val="es-ES"/>
              </w:rPr>
            </w:pPr>
            <w:r w:rsidRPr="00C116A6">
              <w:rPr>
                <w:rFonts w:ascii="Arial" w:eastAsia="Arial" w:hAnsi="Arial" w:cs="Arial"/>
                <w:color w:val="424242"/>
                <w:sz w:val="20"/>
                <w:lang w:val="es-ES"/>
              </w:rPr>
              <w:t xml:space="preserve">Tutorías </w:t>
            </w:r>
          </w:p>
        </w:tc>
        <w:tc>
          <w:tcPr>
            <w:tcW w:w="701" w:type="dxa"/>
            <w:tcBorders>
              <w:top w:val="single" w:sz="8" w:space="0" w:color="808080"/>
            </w:tcBorders>
            <w:vAlign w:val="center"/>
          </w:tcPr>
          <w:p w:rsidR="006F3B3E" w:rsidRPr="00C116A6" w:rsidRDefault="006F3B3E" w:rsidP="006F3B3E">
            <w:pPr>
              <w:ind w:left="142"/>
              <w:contextualSpacing/>
              <w:jc w:val="both"/>
              <w:rPr>
                <w:rFonts w:ascii="Arial" w:eastAsia="Arial" w:hAnsi="Arial" w:cs="Arial"/>
                <w:color w:val="424242"/>
                <w:sz w:val="20"/>
                <w:lang w:val="es-ES"/>
              </w:rPr>
            </w:pPr>
          </w:p>
        </w:tc>
        <w:tc>
          <w:tcPr>
            <w:tcW w:w="850" w:type="dxa"/>
            <w:tcBorders>
              <w:top w:val="single" w:sz="8" w:space="0" w:color="808080"/>
            </w:tcBorders>
            <w:shd w:val="clear" w:color="auto" w:fill="auto"/>
            <w:vAlign w:val="bottom"/>
          </w:tcPr>
          <w:p w:rsidR="006F3B3E" w:rsidRPr="00893BE7" w:rsidRDefault="006F3B3E" w:rsidP="006F3B3E">
            <w:pPr>
              <w:spacing w:line="240" w:lineRule="auto"/>
              <w:ind w:left="142"/>
              <w:rPr>
                <w:rFonts w:ascii="Arial" w:eastAsia="Arial" w:hAnsi="Arial" w:cs="Arial"/>
                <w:color w:val="424242"/>
                <w:sz w:val="20"/>
              </w:rPr>
            </w:pPr>
            <w:r>
              <w:rPr>
                <w:rFonts w:ascii="Arial" w:eastAsia="Arial" w:hAnsi="Arial" w:cs="Arial"/>
                <w:color w:val="424242"/>
                <w:sz w:val="20"/>
              </w:rPr>
              <w:t>36</w:t>
            </w:r>
          </w:p>
        </w:tc>
        <w:tc>
          <w:tcPr>
            <w:tcW w:w="851" w:type="dxa"/>
            <w:tcBorders>
              <w:top w:val="single" w:sz="8" w:space="0" w:color="808080"/>
            </w:tcBorders>
            <w:shd w:val="clear" w:color="auto" w:fill="auto"/>
            <w:vAlign w:val="bottom"/>
          </w:tcPr>
          <w:p w:rsidR="006F3B3E" w:rsidRPr="00893BE7" w:rsidRDefault="006F3B3E" w:rsidP="006F3B3E">
            <w:pPr>
              <w:spacing w:line="240" w:lineRule="auto"/>
              <w:ind w:left="142"/>
              <w:rPr>
                <w:rFonts w:ascii="Arial" w:eastAsia="Arial" w:hAnsi="Arial" w:cs="Arial"/>
                <w:color w:val="424242"/>
                <w:sz w:val="20"/>
              </w:rPr>
            </w:pPr>
            <w:r w:rsidRPr="00893BE7">
              <w:rPr>
                <w:rFonts w:ascii="Arial" w:eastAsia="Arial" w:hAnsi="Arial" w:cs="Arial"/>
                <w:color w:val="424242"/>
                <w:sz w:val="20"/>
              </w:rPr>
              <w:t>1,</w:t>
            </w:r>
            <w:r>
              <w:rPr>
                <w:rFonts w:ascii="Arial" w:eastAsia="Arial" w:hAnsi="Arial" w:cs="Arial"/>
                <w:color w:val="424242"/>
                <w:sz w:val="20"/>
              </w:rPr>
              <w:t>44</w:t>
            </w:r>
          </w:p>
        </w:tc>
        <w:tc>
          <w:tcPr>
            <w:tcW w:w="3124" w:type="dxa"/>
            <w:tcBorders>
              <w:top w:val="single" w:sz="8" w:space="0" w:color="808080"/>
            </w:tcBorders>
            <w:shd w:val="clear" w:color="auto" w:fill="auto"/>
            <w:vAlign w:val="bottom"/>
          </w:tcPr>
          <w:p w:rsidR="006F3B3E" w:rsidRPr="00893BE7" w:rsidRDefault="006F3B3E" w:rsidP="006F3B3E">
            <w:pPr>
              <w:spacing w:before="0" w:beforeAutospacing="0" w:after="0" w:afterAutospacing="0" w:line="240" w:lineRule="auto"/>
              <w:jc w:val="both"/>
              <w:rPr>
                <w:rFonts w:ascii="Arial" w:eastAsia="Arial" w:hAnsi="Arial" w:cs="Arial"/>
                <w:color w:val="424242"/>
                <w:sz w:val="20"/>
              </w:rPr>
            </w:pPr>
            <w:r w:rsidRPr="00893BE7">
              <w:rPr>
                <w:rFonts w:ascii="Arial" w:eastAsia="Arial" w:hAnsi="Arial" w:cs="Arial"/>
                <w:color w:val="424242"/>
                <w:sz w:val="20"/>
              </w:rPr>
              <w:t xml:space="preserve">  CB10</w:t>
            </w:r>
          </w:p>
        </w:tc>
      </w:tr>
      <w:tr w:rsidR="006F3B3E" w:rsidRPr="00C116A6" w:rsidTr="00911410">
        <w:trPr>
          <w:trHeight w:val="116"/>
          <w:jc w:val="center"/>
        </w:trPr>
        <w:tc>
          <w:tcPr>
            <w:tcW w:w="3322" w:type="dxa"/>
            <w:tcBorders>
              <w:bottom w:val="single" w:sz="8" w:space="0" w:color="808080"/>
            </w:tcBorders>
            <w:shd w:val="clear" w:color="auto" w:fill="auto"/>
            <w:vAlign w:val="bottom"/>
          </w:tcPr>
          <w:p w:rsidR="006F3B3E" w:rsidRPr="00C116A6" w:rsidRDefault="006F3B3E" w:rsidP="006F3B3E">
            <w:pPr>
              <w:contextualSpacing/>
              <w:jc w:val="both"/>
              <w:rPr>
                <w:rFonts w:ascii="Arial" w:hAnsi="Arial" w:cs="Arial"/>
                <w:sz w:val="20"/>
                <w:lang w:val="es-ES"/>
              </w:rPr>
            </w:pPr>
          </w:p>
        </w:tc>
        <w:tc>
          <w:tcPr>
            <w:tcW w:w="701" w:type="dxa"/>
            <w:tcBorders>
              <w:bottom w:val="single" w:sz="8" w:space="0" w:color="808080"/>
            </w:tcBorders>
            <w:vAlign w:val="center"/>
          </w:tcPr>
          <w:p w:rsidR="006F3B3E" w:rsidRPr="00C116A6" w:rsidRDefault="006F3B3E" w:rsidP="006F3B3E">
            <w:pPr>
              <w:ind w:left="142"/>
              <w:contextualSpacing/>
              <w:jc w:val="both"/>
              <w:rPr>
                <w:rFonts w:ascii="Arial" w:hAnsi="Arial" w:cs="Arial"/>
                <w:sz w:val="20"/>
                <w:lang w:val="es-ES"/>
              </w:rPr>
            </w:pPr>
          </w:p>
        </w:tc>
        <w:tc>
          <w:tcPr>
            <w:tcW w:w="850" w:type="dxa"/>
            <w:tcBorders>
              <w:bottom w:val="single" w:sz="8" w:space="0" w:color="808080"/>
            </w:tcBorders>
            <w:shd w:val="clear" w:color="auto" w:fill="auto"/>
            <w:vAlign w:val="bottom"/>
          </w:tcPr>
          <w:p w:rsidR="006F3B3E" w:rsidRPr="00893BE7" w:rsidRDefault="006F3B3E" w:rsidP="006F3B3E">
            <w:pPr>
              <w:spacing w:line="240" w:lineRule="auto"/>
              <w:ind w:left="142"/>
              <w:rPr>
                <w:rFonts w:ascii="Arial" w:hAnsi="Arial" w:cs="Arial"/>
                <w:sz w:val="20"/>
              </w:rPr>
            </w:pPr>
          </w:p>
        </w:tc>
        <w:tc>
          <w:tcPr>
            <w:tcW w:w="851" w:type="dxa"/>
            <w:tcBorders>
              <w:bottom w:val="single" w:sz="8" w:space="0" w:color="808080"/>
            </w:tcBorders>
            <w:shd w:val="clear" w:color="auto" w:fill="auto"/>
            <w:vAlign w:val="bottom"/>
          </w:tcPr>
          <w:p w:rsidR="006F3B3E" w:rsidRPr="00893BE7" w:rsidRDefault="006F3B3E" w:rsidP="006F3B3E">
            <w:pPr>
              <w:spacing w:line="240" w:lineRule="auto"/>
              <w:ind w:left="142"/>
              <w:rPr>
                <w:rFonts w:ascii="Arial" w:hAnsi="Arial" w:cs="Arial"/>
                <w:sz w:val="20"/>
              </w:rPr>
            </w:pPr>
          </w:p>
        </w:tc>
        <w:tc>
          <w:tcPr>
            <w:tcW w:w="3124" w:type="dxa"/>
            <w:tcBorders>
              <w:bottom w:val="single" w:sz="8" w:space="0" w:color="808080"/>
            </w:tcBorders>
            <w:shd w:val="clear" w:color="auto" w:fill="auto"/>
            <w:vAlign w:val="bottom"/>
          </w:tcPr>
          <w:p w:rsidR="006F3B3E" w:rsidRPr="00C116A6" w:rsidRDefault="006F3B3E" w:rsidP="006F3B3E">
            <w:pPr>
              <w:contextualSpacing/>
              <w:jc w:val="both"/>
              <w:rPr>
                <w:rFonts w:ascii="Arial" w:hAnsi="Arial" w:cs="Arial"/>
                <w:sz w:val="20"/>
                <w:lang w:val="es-ES"/>
              </w:rPr>
            </w:pPr>
          </w:p>
        </w:tc>
      </w:tr>
    </w:tbl>
    <w:p w:rsidR="000B3F24" w:rsidRPr="00C116A6" w:rsidRDefault="000B3F24" w:rsidP="00E76B24">
      <w:pPr>
        <w:pStyle w:val="Citadestacada2"/>
        <w:pBdr>
          <w:bottom w:val="single" w:sz="4" w:space="4" w:color="auto"/>
        </w:pBdr>
        <w:spacing w:line="360" w:lineRule="auto"/>
        <w:ind w:left="0"/>
        <w:contextualSpacing/>
        <w:jc w:val="both"/>
        <w:rPr>
          <w:rFonts w:ascii="Arial" w:hAnsi="Arial" w:cs="Arial"/>
          <w:i w:val="0"/>
          <w:color w:val="auto"/>
          <w:lang w:val="es-ES"/>
        </w:rPr>
      </w:pPr>
      <w:r w:rsidRPr="00C116A6">
        <w:rPr>
          <w:rFonts w:ascii="Arial" w:hAnsi="Arial" w:cs="Arial"/>
          <w:i w:val="0"/>
          <w:color w:val="auto"/>
          <w:lang w:val="es-ES"/>
        </w:rPr>
        <w:t>8.  SISTEMA D</w:t>
      </w:r>
      <w:r w:rsidR="00E76B24" w:rsidRPr="00C116A6">
        <w:rPr>
          <w:rFonts w:ascii="Arial" w:hAnsi="Arial" w:cs="Arial"/>
          <w:i w:val="0"/>
          <w:color w:val="auto"/>
          <w:lang w:val="es-ES"/>
        </w:rPr>
        <w:t>E EVALUACIÓN</w:t>
      </w:r>
    </w:p>
    <w:p w:rsidR="000C1129" w:rsidRPr="000C1129" w:rsidRDefault="000C1129" w:rsidP="000C1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2"/>
          <w:szCs w:val="22"/>
          <w:lang w:val="es-ES"/>
        </w:rPr>
      </w:pPr>
      <w:r w:rsidRPr="000C1129">
        <w:rPr>
          <w:rFonts w:ascii="Arial" w:hAnsi="Arial" w:cs="Arial"/>
          <w:sz w:val="22"/>
          <w:szCs w:val="22"/>
          <w:lang w:val="es-ES"/>
        </w:rPr>
        <w:t>Para aprobar el Módulo la asistencia a las sesiones lectivas es obligatoria con un mínimo requerido del 80%</w:t>
      </w:r>
    </w:p>
    <w:p w:rsidR="000C1129" w:rsidRPr="000C1129" w:rsidRDefault="000C1129" w:rsidP="000C1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2"/>
          <w:szCs w:val="22"/>
          <w:lang w:val="es-ES"/>
        </w:rPr>
      </w:pPr>
      <w:r w:rsidRPr="000C1129">
        <w:rPr>
          <w:rFonts w:ascii="Arial" w:hAnsi="Arial" w:cs="Arial"/>
          <w:sz w:val="22"/>
          <w:szCs w:val="22"/>
          <w:lang w:val="es-ES"/>
        </w:rPr>
        <w:t xml:space="preserve">Evaluación continua (asistencia, observaciones puntuadas): </w:t>
      </w:r>
      <w:r w:rsidR="00D13AE0">
        <w:rPr>
          <w:rFonts w:ascii="Arial" w:hAnsi="Arial" w:cs="Arial"/>
          <w:sz w:val="22"/>
          <w:szCs w:val="22"/>
          <w:lang w:val="es-ES"/>
        </w:rPr>
        <w:t>20-</w:t>
      </w:r>
      <w:r w:rsidRPr="000C1129">
        <w:rPr>
          <w:rFonts w:ascii="Arial" w:hAnsi="Arial" w:cs="Arial"/>
          <w:sz w:val="22"/>
          <w:szCs w:val="22"/>
          <w:lang w:val="es-ES"/>
        </w:rPr>
        <w:t>30%</w:t>
      </w:r>
    </w:p>
    <w:p w:rsidR="000C1129" w:rsidRPr="000C1129" w:rsidRDefault="000C1129" w:rsidP="000C1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2"/>
          <w:szCs w:val="22"/>
          <w:lang w:val="es-ES"/>
        </w:rPr>
      </w:pPr>
      <w:r w:rsidRPr="000C1129">
        <w:rPr>
          <w:rFonts w:ascii="Arial" w:hAnsi="Arial" w:cs="Arial"/>
          <w:sz w:val="22"/>
          <w:szCs w:val="22"/>
          <w:lang w:val="es-ES"/>
        </w:rPr>
        <w:t xml:space="preserve">Realización de trabajos (individuales o en grupo): </w:t>
      </w:r>
      <w:r w:rsidR="00D13AE0">
        <w:rPr>
          <w:rFonts w:ascii="Arial" w:hAnsi="Arial" w:cs="Arial"/>
          <w:sz w:val="22"/>
          <w:szCs w:val="22"/>
          <w:lang w:val="es-ES"/>
        </w:rPr>
        <w:t>25-3</w:t>
      </w:r>
      <w:r w:rsidRPr="000C1129">
        <w:rPr>
          <w:rFonts w:ascii="Arial" w:hAnsi="Arial" w:cs="Arial"/>
          <w:sz w:val="22"/>
          <w:szCs w:val="22"/>
          <w:lang w:val="es-ES"/>
        </w:rPr>
        <w:t>0%</w:t>
      </w:r>
    </w:p>
    <w:p w:rsidR="000C1129" w:rsidRPr="000C1129" w:rsidRDefault="000C1129" w:rsidP="000C1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2"/>
          <w:szCs w:val="22"/>
          <w:lang w:val="es-ES"/>
        </w:rPr>
      </w:pPr>
      <w:r w:rsidRPr="000C1129">
        <w:rPr>
          <w:rFonts w:ascii="Arial" w:hAnsi="Arial" w:cs="Arial"/>
          <w:sz w:val="22"/>
          <w:szCs w:val="22"/>
          <w:lang w:val="es-ES"/>
        </w:rPr>
        <w:t xml:space="preserve">Pruebas escritas / prueba evaluadora del Módulo: Entrega trabajo MS Project: </w:t>
      </w:r>
      <w:r w:rsidR="00D13AE0">
        <w:rPr>
          <w:rFonts w:ascii="Arial" w:hAnsi="Arial" w:cs="Arial"/>
          <w:sz w:val="22"/>
          <w:szCs w:val="22"/>
          <w:lang w:val="es-ES"/>
        </w:rPr>
        <w:t>40-</w:t>
      </w:r>
      <w:r w:rsidRPr="000C1129">
        <w:rPr>
          <w:rFonts w:ascii="Arial" w:hAnsi="Arial" w:cs="Arial"/>
          <w:sz w:val="22"/>
          <w:szCs w:val="22"/>
          <w:lang w:val="es-ES"/>
        </w:rPr>
        <w:t>50%</w:t>
      </w:r>
    </w:p>
    <w:p w:rsidR="00A17C32" w:rsidRPr="00C116A6" w:rsidRDefault="00A17C32" w:rsidP="00E76B24">
      <w:pPr>
        <w:pStyle w:val="Citadestacada1"/>
        <w:spacing w:line="360" w:lineRule="auto"/>
        <w:ind w:left="0"/>
        <w:contextualSpacing/>
        <w:jc w:val="both"/>
        <w:rPr>
          <w:rFonts w:ascii="Arial" w:hAnsi="Arial" w:cs="Arial"/>
          <w:i w:val="0"/>
          <w:color w:val="auto"/>
          <w:lang w:val="es-ES"/>
        </w:rPr>
      </w:pPr>
    </w:p>
    <w:p w:rsidR="00D13AE0" w:rsidRDefault="00D13AE0" w:rsidP="00E76B24">
      <w:pPr>
        <w:pStyle w:val="Textoindependiente"/>
        <w:contextualSpacing/>
        <w:rPr>
          <w:rStyle w:val="text1"/>
          <w:rFonts w:cs="Arial"/>
          <w:b/>
          <w:color w:val="auto"/>
          <w:sz w:val="22"/>
          <w:szCs w:val="22"/>
          <w:lang w:val="es-ES"/>
        </w:rPr>
      </w:pPr>
    </w:p>
    <w:p w:rsidR="008776E0" w:rsidRPr="00C116A6" w:rsidRDefault="008776E0" w:rsidP="00E76B24">
      <w:pPr>
        <w:pStyle w:val="Textoindependiente"/>
        <w:contextualSpacing/>
        <w:rPr>
          <w:rStyle w:val="text1"/>
          <w:rFonts w:cs="Arial"/>
          <w:b/>
          <w:color w:val="auto"/>
          <w:sz w:val="22"/>
          <w:szCs w:val="22"/>
          <w:lang w:val="es-ES"/>
        </w:rPr>
      </w:pPr>
      <w:r w:rsidRPr="00C116A6">
        <w:rPr>
          <w:rStyle w:val="text1"/>
          <w:rFonts w:cs="Arial"/>
          <w:b/>
          <w:color w:val="auto"/>
          <w:sz w:val="22"/>
          <w:szCs w:val="22"/>
          <w:lang w:val="es-ES"/>
        </w:rPr>
        <w:t>8.1 ACTIVIDADES DE EVALUACIÓN</w:t>
      </w:r>
    </w:p>
    <w:tbl>
      <w:tblPr>
        <w:tblW w:w="9132" w:type="dxa"/>
        <w:jc w:val="center"/>
        <w:tblLayout w:type="fixed"/>
        <w:tblCellMar>
          <w:left w:w="0" w:type="dxa"/>
          <w:right w:w="0" w:type="dxa"/>
        </w:tblCellMar>
        <w:tblLook w:val="0000" w:firstRow="0" w:lastRow="0" w:firstColumn="0" w:lastColumn="0" w:noHBand="0" w:noVBand="0"/>
      </w:tblPr>
      <w:tblGrid>
        <w:gridCol w:w="2614"/>
        <w:gridCol w:w="1559"/>
        <w:gridCol w:w="1417"/>
        <w:gridCol w:w="1276"/>
        <w:gridCol w:w="2266"/>
      </w:tblGrid>
      <w:tr w:rsidR="000B3F24" w:rsidRPr="00C116A6" w:rsidTr="005D2C8E">
        <w:trPr>
          <w:trHeight w:val="363"/>
          <w:jc w:val="center"/>
        </w:trPr>
        <w:tc>
          <w:tcPr>
            <w:tcW w:w="2614" w:type="dxa"/>
            <w:shd w:val="clear" w:color="auto" w:fill="BFBFBF"/>
            <w:vAlign w:val="center"/>
          </w:tcPr>
          <w:p w:rsidR="000B3F24" w:rsidRPr="00C116A6" w:rsidRDefault="000B3F24" w:rsidP="00E76B24">
            <w:pPr>
              <w:ind w:left="142"/>
              <w:contextualSpacing/>
              <w:jc w:val="both"/>
              <w:rPr>
                <w:rFonts w:ascii="Arial" w:eastAsia="Arial" w:hAnsi="Arial" w:cs="Arial"/>
                <w:b/>
                <w:sz w:val="20"/>
                <w:lang w:val="es-ES"/>
              </w:rPr>
            </w:pPr>
            <w:r w:rsidRPr="00C116A6">
              <w:rPr>
                <w:rFonts w:ascii="Arial" w:eastAsia="Arial" w:hAnsi="Arial" w:cs="Arial"/>
                <w:b/>
                <w:sz w:val="20"/>
                <w:lang w:val="es-ES"/>
              </w:rPr>
              <w:t>título</w:t>
            </w:r>
          </w:p>
        </w:tc>
        <w:tc>
          <w:tcPr>
            <w:tcW w:w="1559" w:type="dxa"/>
            <w:shd w:val="clear" w:color="auto" w:fill="BFBFBF"/>
            <w:vAlign w:val="center"/>
          </w:tcPr>
          <w:p w:rsidR="000B3F24" w:rsidRPr="00C116A6" w:rsidRDefault="000B3F24" w:rsidP="00E76B24">
            <w:pPr>
              <w:ind w:left="142"/>
              <w:contextualSpacing/>
              <w:jc w:val="both"/>
              <w:rPr>
                <w:rFonts w:ascii="Arial" w:eastAsia="Arial" w:hAnsi="Arial" w:cs="Arial"/>
                <w:b/>
                <w:sz w:val="20"/>
                <w:lang w:val="es-ES"/>
              </w:rPr>
            </w:pPr>
            <w:r w:rsidRPr="00C116A6">
              <w:rPr>
                <w:rFonts w:ascii="Arial" w:eastAsia="Arial" w:hAnsi="Arial" w:cs="Arial"/>
                <w:b/>
                <w:sz w:val="20"/>
                <w:lang w:val="es-ES"/>
              </w:rPr>
              <w:t>peso</w:t>
            </w:r>
          </w:p>
        </w:tc>
        <w:tc>
          <w:tcPr>
            <w:tcW w:w="1417" w:type="dxa"/>
            <w:shd w:val="clear" w:color="auto" w:fill="BFBFBF"/>
            <w:vAlign w:val="center"/>
          </w:tcPr>
          <w:p w:rsidR="000B3F24" w:rsidRPr="00C116A6" w:rsidRDefault="000B3F24" w:rsidP="00E76B24">
            <w:pPr>
              <w:ind w:left="142"/>
              <w:contextualSpacing/>
              <w:jc w:val="both"/>
              <w:rPr>
                <w:rFonts w:ascii="Arial" w:eastAsia="Arial" w:hAnsi="Arial" w:cs="Arial"/>
                <w:b/>
                <w:sz w:val="20"/>
                <w:lang w:val="es-ES"/>
              </w:rPr>
            </w:pPr>
            <w:r w:rsidRPr="00C116A6">
              <w:rPr>
                <w:rFonts w:ascii="Arial" w:eastAsia="Arial" w:hAnsi="Arial" w:cs="Arial"/>
                <w:b/>
                <w:sz w:val="20"/>
                <w:lang w:val="es-ES"/>
              </w:rPr>
              <w:t>horas</w:t>
            </w:r>
          </w:p>
        </w:tc>
        <w:tc>
          <w:tcPr>
            <w:tcW w:w="1276" w:type="dxa"/>
            <w:shd w:val="clear" w:color="auto" w:fill="BFBFBF"/>
            <w:vAlign w:val="center"/>
          </w:tcPr>
          <w:p w:rsidR="000B3F24" w:rsidRPr="00C116A6" w:rsidRDefault="000B3F24" w:rsidP="00E76B24">
            <w:pPr>
              <w:ind w:left="142"/>
              <w:contextualSpacing/>
              <w:jc w:val="both"/>
              <w:rPr>
                <w:rFonts w:ascii="Arial" w:eastAsia="Arial" w:hAnsi="Arial" w:cs="Arial"/>
                <w:b/>
                <w:sz w:val="20"/>
                <w:lang w:val="es-ES"/>
              </w:rPr>
            </w:pPr>
            <w:r w:rsidRPr="00C116A6">
              <w:rPr>
                <w:rFonts w:ascii="Arial" w:eastAsia="Arial" w:hAnsi="Arial" w:cs="Arial"/>
                <w:b/>
                <w:sz w:val="20"/>
                <w:lang w:val="es-ES"/>
              </w:rPr>
              <w:t>ECTS</w:t>
            </w:r>
          </w:p>
        </w:tc>
        <w:tc>
          <w:tcPr>
            <w:tcW w:w="2266" w:type="dxa"/>
            <w:shd w:val="clear" w:color="auto" w:fill="BFBFBF"/>
            <w:vAlign w:val="center"/>
          </w:tcPr>
          <w:p w:rsidR="000B3F24" w:rsidRPr="00C116A6" w:rsidRDefault="000B3F24" w:rsidP="00E76B24">
            <w:pPr>
              <w:ind w:left="142"/>
              <w:contextualSpacing/>
              <w:jc w:val="both"/>
              <w:rPr>
                <w:rFonts w:ascii="Arial" w:eastAsia="Arial" w:hAnsi="Arial" w:cs="Arial"/>
                <w:b/>
                <w:sz w:val="20"/>
                <w:lang w:val="es-ES"/>
              </w:rPr>
            </w:pPr>
            <w:r w:rsidRPr="00C116A6">
              <w:rPr>
                <w:rFonts w:ascii="Arial" w:eastAsia="Arial" w:hAnsi="Arial" w:cs="Arial"/>
                <w:b/>
                <w:sz w:val="20"/>
                <w:lang w:val="es-ES"/>
              </w:rPr>
              <w:t>Resultados de aprendizaje</w:t>
            </w:r>
          </w:p>
        </w:tc>
      </w:tr>
      <w:tr w:rsidR="00570D65" w:rsidRPr="00C116A6" w:rsidTr="005D2C8E">
        <w:trPr>
          <w:trHeight w:val="335"/>
          <w:jc w:val="center"/>
        </w:trPr>
        <w:tc>
          <w:tcPr>
            <w:tcW w:w="2614" w:type="dxa"/>
            <w:shd w:val="clear" w:color="auto" w:fill="auto"/>
            <w:vAlign w:val="bottom"/>
          </w:tcPr>
          <w:p w:rsidR="00570D65" w:rsidRPr="00C116A6" w:rsidRDefault="00570D65" w:rsidP="00570D65">
            <w:pPr>
              <w:ind w:left="142"/>
              <w:contextualSpacing/>
              <w:jc w:val="both"/>
              <w:rPr>
                <w:rFonts w:ascii="Arial" w:eastAsia="Arial" w:hAnsi="Arial" w:cs="Arial"/>
                <w:color w:val="424242"/>
                <w:sz w:val="20"/>
                <w:lang w:val="es-ES"/>
              </w:rPr>
            </w:pPr>
          </w:p>
        </w:tc>
        <w:tc>
          <w:tcPr>
            <w:tcW w:w="1559" w:type="dxa"/>
          </w:tcPr>
          <w:p w:rsidR="00570D65" w:rsidRPr="00893BE7" w:rsidRDefault="00570D65" w:rsidP="00D13AE0">
            <w:pPr>
              <w:ind w:left="142"/>
              <w:contextualSpacing/>
              <w:rPr>
                <w:rFonts w:ascii="Arial" w:eastAsia="Arial" w:hAnsi="Arial" w:cs="Arial"/>
                <w:color w:val="424242"/>
                <w:sz w:val="20"/>
              </w:rPr>
            </w:pPr>
          </w:p>
        </w:tc>
        <w:tc>
          <w:tcPr>
            <w:tcW w:w="1417" w:type="dxa"/>
            <w:shd w:val="clear" w:color="auto" w:fill="auto"/>
            <w:vAlign w:val="bottom"/>
          </w:tcPr>
          <w:p w:rsidR="00570D65" w:rsidRPr="00893BE7" w:rsidRDefault="00570D65" w:rsidP="00570D65">
            <w:pPr>
              <w:ind w:left="142"/>
              <w:contextualSpacing/>
              <w:rPr>
                <w:rFonts w:ascii="Arial" w:eastAsia="Arial" w:hAnsi="Arial" w:cs="Arial"/>
                <w:color w:val="424242"/>
                <w:sz w:val="20"/>
              </w:rPr>
            </w:pPr>
          </w:p>
        </w:tc>
        <w:tc>
          <w:tcPr>
            <w:tcW w:w="1276" w:type="dxa"/>
            <w:shd w:val="clear" w:color="auto" w:fill="auto"/>
            <w:vAlign w:val="bottom"/>
          </w:tcPr>
          <w:p w:rsidR="00570D65" w:rsidRPr="00893BE7" w:rsidRDefault="00570D65" w:rsidP="00570D65">
            <w:pPr>
              <w:ind w:left="142"/>
              <w:contextualSpacing/>
              <w:rPr>
                <w:rFonts w:ascii="Arial" w:eastAsia="Arial" w:hAnsi="Arial" w:cs="Arial"/>
                <w:color w:val="424242"/>
                <w:sz w:val="20"/>
              </w:rPr>
            </w:pPr>
          </w:p>
        </w:tc>
        <w:tc>
          <w:tcPr>
            <w:tcW w:w="2266" w:type="dxa"/>
            <w:shd w:val="clear" w:color="auto" w:fill="auto"/>
            <w:vAlign w:val="bottom"/>
          </w:tcPr>
          <w:p w:rsidR="00570D65" w:rsidRPr="00C116A6" w:rsidRDefault="00570D65" w:rsidP="00570D65">
            <w:pPr>
              <w:ind w:left="142"/>
              <w:contextualSpacing/>
              <w:jc w:val="both"/>
              <w:rPr>
                <w:rFonts w:ascii="Arial" w:eastAsia="Arial" w:hAnsi="Arial" w:cs="Arial"/>
                <w:color w:val="424242"/>
                <w:sz w:val="20"/>
                <w:lang w:val="es-ES"/>
              </w:rPr>
            </w:pPr>
          </w:p>
        </w:tc>
      </w:tr>
      <w:tr w:rsidR="00D13AE0" w:rsidRPr="001F6593" w:rsidTr="005162BD">
        <w:trPr>
          <w:trHeight w:val="335"/>
          <w:jc w:val="center"/>
        </w:trPr>
        <w:tc>
          <w:tcPr>
            <w:tcW w:w="2614" w:type="dxa"/>
            <w:shd w:val="clear" w:color="auto" w:fill="auto"/>
            <w:vAlign w:val="bottom"/>
          </w:tcPr>
          <w:p w:rsidR="00D13AE0" w:rsidRPr="00D13AE0" w:rsidRDefault="00D13AE0" w:rsidP="005162BD">
            <w:pPr>
              <w:ind w:left="142"/>
              <w:contextualSpacing/>
              <w:rPr>
                <w:rFonts w:ascii="Arial" w:hAnsi="Arial" w:cs="Arial"/>
                <w:b/>
                <w:sz w:val="20"/>
                <w:lang w:val="es-ES"/>
              </w:rPr>
            </w:pPr>
          </w:p>
          <w:p w:rsidR="00D13AE0" w:rsidRPr="00D13AE0" w:rsidRDefault="00D13AE0" w:rsidP="00D13AE0">
            <w:pPr>
              <w:ind w:left="142"/>
              <w:contextualSpacing/>
              <w:rPr>
                <w:rFonts w:ascii="Arial" w:eastAsia="Arial" w:hAnsi="Arial" w:cs="Arial"/>
                <w:sz w:val="20"/>
                <w:lang w:val="es-ES"/>
              </w:rPr>
            </w:pPr>
            <w:r w:rsidRPr="00D13AE0">
              <w:rPr>
                <w:rFonts w:ascii="Arial" w:hAnsi="Arial" w:cs="Arial"/>
                <w:sz w:val="20"/>
                <w:lang w:val="es-ES"/>
              </w:rPr>
              <w:t xml:space="preserve">Evaluación continua  (participación activa, resolución de casos y ejercicios prácticos) </w:t>
            </w:r>
          </w:p>
        </w:tc>
        <w:tc>
          <w:tcPr>
            <w:tcW w:w="1559" w:type="dxa"/>
          </w:tcPr>
          <w:p w:rsidR="00D13AE0" w:rsidRPr="001F6593" w:rsidRDefault="00D13AE0" w:rsidP="005162BD">
            <w:pPr>
              <w:ind w:left="142"/>
              <w:contextualSpacing/>
              <w:rPr>
                <w:rFonts w:ascii="Arial" w:eastAsia="Arial" w:hAnsi="Arial" w:cs="Arial"/>
                <w:sz w:val="20"/>
              </w:rPr>
            </w:pPr>
          </w:p>
          <w:p w:rsidR="00D13AE0" w:rsidRPr="001F6593" w:rsidRDefault="00D13AE0" w:rsidP="005162BD">
            <w:pPr>
              <w:ind w:left="142"/>
              <w:contextualSpacing/>
              <w:rPr>
                <w:rFonts w:ascii="Arial" w:eastAsia="Arial" w:hAnsi="Arial" w:cs="Arial"/>
                <w:sz w:val="20"/>
              </w:rPr>
            </w:pPr>
            <w:r w:rsidRPr="001F6593">
              <w:rPr>
                <w:rFonts w:ascii="Arial" w:eastAsia="Arial" w:hAnsi="Arial" w:cs="Arial"/>
                <w:sz w:val="20"/>
              </w:rPr>
              <w:t xml:space="preserve">20-30%                                  </w:t>
            </w:r>
          </w:p>
        </w:tc>
        <w:tc>
          <w:tcPr>
            <w:tcW w:w="1417" w:type="dxa"/>
            <w:shd w:val="clear" w:color="auto" w:fill="auto"/>
            <w:vAlign w:val="bottom"/>
          </w:tcPr>
          <w:p w:rsidR="00D13AE0" w:rsidRPr="001F6593" w:rsidRDefault="00D13AE0" w:rsidP="005162BD">
            <w:pPr>
              <w:ind w:left="142"/>
              <w:contextualSpacing/>
              <w:rPr>
                <w:rFonts w:ascii="Arial" w:eastAsia="Arial" w:hAnsi="Arial" w:cs="Arial"/>
                <w:sz w:val="20"/>
              </w:rPr>
            </w:pPr>
            <w:r w:rsidRPr="001F6593">
              <w:rPr>
                <w:rFonts w:ascii="Arial" w:eastAsia="Arial" w:hAnsi="Arial" w:cs="Arial"/>
                <w:sz w:val="20"/>
              </w:rPr>
              <w:t>20</w:t>
            </w:r>
          </w:p>
        </w:tc>
        <w:tc>
          <w:tcPr>
            <w:tcW w:w="1276" w:type="dxa"/>
            <w:shd w:val="clear" w:color="auto" w:fill="auto"/>
            <w:vAlign w:val="bottom"/>
          </w:tcPr>
          <w:p w:rsidR="00D13AE0" w:rsidRPr="001F6593" w:rsidRDefault="00D13AE0" w:rsidP="005162BD">
            <w:pPr>
              <w:ind w:left="142"/>
              <w:contextualSpacing/>
              <w:rPr>
                <w:rFonts w:ascii="Arial" w:eastAsia="Arial" w:hAnsi="Arial" w:cs="Arial"/>
                <w:sz w:val="20"/>
              </w:rPr>
            </w:pPr>
            <w:r>
              <w:rPr>
                <w:rFonts w:ascii="Arial" w:eastAsia="Arial" w:hAnsi="Arial" w:cs="Arial"/>
                <w:sz w:val="20"/>
              </w:rPr>
              <w:t>0</w:t>
            </w:r>
            <w:r w:rsidRPr="001F6593">
              <w:rPr>
                <w:rFonts w:ascii="Arial" w:eastAsia="Arial" w:hAnsi="Arial" w:cs="Arial"/>
                <w:sz w:val="20"/>
              </w:rPr>
              <w:t>,8</w:t>
            </w:r>
          </w:p>
        </w:tc>
        <w:tc>
          <w:tcPr>
            <w:tcW w:w="2266" w:type="dxa"/>
            <w:shd w:val="clear" w:color="auto" w:fill="auto"/>
            <w:vAlign w:val="bottom"/>
          </w:tcPr>
          <w:p w:rsidR="00D13AE0" w:rsidRPr="001F6593" w:rsidRDefault="00D13AE0" w:rsidP="005162BD">
            <w:pPr>
              <w:ind w:left="142"/>
              <w:contextualSpacing/>
              <w:rPr>
                <w:rFonts w:ascii="Arial" w:hAnsi="Arial" w:cs="Arial"/>
                <w:sz w:val="20"/>
              </w:rPr>
            </w:pPr>
            <w:r w:rsidRPr="001F6593">
              <w:rPr>
                <w:rFonts w:ascii="Arial" w:hAnsi="Arial" w:cs="Arial"/>
                <w:sz w:val="20"/>
              </w:rPr>
              <w:t xml:space="preserve">CB6., CB9., CB10.  </w:t>
            </w:r>
          </w:p>
          <w:p w:rsidR="00D13AE0" w:rsidRPr="001F6593" w:rsidRDefault="00D13AE0" w:rsidP="005162BD">
            <w:pPr>
              <w:ind w:left="142"/>
              <w:contextualSpacing/>
              <w:rPr>
                <w:rFonts w:ascii="Arial" w:eastAsia="Arial" w:hAnsi="Arial" w:cs="Arial"/>
                <w:sz w:val="20"/>
              </w:rPr>
            </w:pPr>
            <w:r w:rsidRPr="001F6593">
              <w:rPr>
                <w:rFonts w:ascii="Arial" w:hAnsi="Arial" w:cs="Arial"/>
                <w:sz w:val="20"/>
              </w:rPr>
              <w:t>CB6</w:t>
            </w:r>
          </w:p>
        </w:tc>
      </w:tr>
      <w:tr w:rsidR="00D13AE0" w:rsidRPr="001F6593" w:rsidTr="005162BD">
        <w:trPr>
          <w:trHeight w:val="116"/>
          <w:jc w:val="center"/>
        </w:trPr>
        <w:tc>
          <w:tcPr>
            <w:tcW w:w="2614" w:type="dxa"/>
            <w:tcBorders>
              <w:bottom w:val="single" w:sz="8" w:space="0" w:color="808080"/>
            </w:tcBorders>
            <w:shd w:val="clear" w:color="auto" w:fill="auto"/>
            <w:vAlign w:val="bottom"/>
          </w:tcPr>
          <w:p w:rsidR="00D13AE0" w:rsidRPr="00D13AE0" w:rsidRDefault="00D13AE0" w:rsidP="005162BD">
            <w:pPr>
              <w:ind w:left="142"/>
              <w:contextualSpacing/>
              <w:rPr>
                <w:rFonts w:ascii="Arial" w:hAnsi="Arial" w:cs="Arial"/>
                <w:sz w:val="20"/>
                <w:lang w:val="es-ES"/>
              </w:rPr>
            </w:pPr>
          </w:p>
        </w:tc>
        <w:tc>
          <w:tcPr>
            <w:tcW w:w="1559" w:type="dxa"/>
            <w:tcBorders>
              <w:bottom w:val="single" w:sz="8" w:space="0" w:color="808080"/>
            </w:tcBorders>
          </w:tcPr>
          <w:p w:rsidR="00D13AE0" w:rsidRPr="001F6593" w:rsidRDefault="00D13AE0" w:rsidP="005162BD">
            <w:pPr>
              <w:ind w:left="142"/>
              <w:contextualSpacing/>
              <w:rPr>
                <w:rFonts w:ascii="Arial" w:hAnsi="Arial" w:cs="Arial"/>
                <w:sz w:val="20"/>
              </w:rPr>
            </w:pPr>
          </w:p>
        </w:tc>
        <w:tc>
          <w:tcPr>
            <w:tcW w:w="1417" w:type="dxa"/>
            <w:tcBorders>
              <w:bottom w:val="single" w:sz="8" w:space="0" w:color="808080"/>
            </w:tcBorders>
            <w:shd w:val="clear" w:color="auto" w:fill="auto"/>
            <w:vAlign w:val="bottom"/>
          </w:tcPr>
          <w:p w:rsidR="00D13AE0" w:rsidRPr="001F6593" w:rsidRDefault="00D13AE0" w:rsidP="005162BD">
            <w:pPr>
              <w:ind w:left="142"/>
              <w:contextualSpacing/>
              <w:rPr>
                <w:rFonts w:ascii="Arial" w:hAnsi="Arial" w:cs="Arial"/>
                <w:sz w:val="20"/>
              </w:rPr>
            </w:pPr>
          </w:p>
        </w:tc>
        <w:tc>
          <w:tcPr>
            <w:tcW w:w="1276" w:type="dxa"/>
            <w:tcBorders>
              <w:bottom w:val="single" w:sz="8" w:space="0" w:color="808080"/>
            </w:tcBorders>
            <w:shd w:val="clear" w:color="auto" w:fill="auto"/>
            <w:vAlign w:val="bottom"/>
          </w:tcPr>
          <w:p w:rsidR="00D13AE0" w:rsidRPr="001F6593" w:rsidRDefault="00D13AE0" w:rsidP="005162BD">
            <w:pPr>
              <w:ind w:left="142"/>
              <w:contextualSpacing/>
              <w:rPr>
                <w:rFonts w:ascii="Arial" w:hAnsi="Arial" w:cs="Arial"/>
                <w:sz w:val="20"/>
              </w:rPr>
            </w:pPr>
          </w:p>
        </w:tc>
        <w:tc>
          <w:tcPr>
            <w:tcW w:w="2266" w:type="dxa"/>
            <w:tcBorders>
              <w:bottom w:val="single" w:sz="8" w:space="0" w:color="808080"/>
            </w:tcBorders>
            <w:shd w:val="clear" w:color="auto" w:fill="auto"/>
            <w:vAlign w:val="bottom"/>
          </w:tcPr>
          <w:p w:rsidR="00D13AE0" w:rsidRPr="001F6593" w:rsidRDefault="00D13AE0" w:rsidP="005162BD">
            <w:pPr>
              <w:ind w:left="142"/>
              <w:contextualSpacing/>
              <w:rPr>
                <w:rFonts w:ascii="Arial" w:hAnsi="Arial" w:cs="Arial"/>
                <w:sz w:val="20"/>
              </w:rPr>
            </w:pPr>
          </w:p>
        </w:tc>
      </w:tr>
      <w:tr w:rsidR="00D13AE0" w:rsidRPr="001F6593" w:rsidTr="005162BD">
        <w:trPr>
          <w:trHeight w:val="335"/>
          <w:jc w:val="center"/>
        </w:trPr>
        <w:tc>
          <w:tcPr>
            <w:tcW w:w="2614" w:type="dxa"/>
            <w:shd w:val="clear" w:color="auto" w:fill="auto"/>
            <w:vAlign w:val="bottom"/>
          </w:tcPr>
          <w:p w:rsidR="00D13AE0" w:rsidRPr="00D13AE0" w:rsidRDefault="00D13AE0" w:rsidP="00D13AE0">
            <w:pPr>
              <w:ind w:left="142"/>
              <w:contextualSpacing/>
              <w:rPr>
                <w:rFonts w:ascii="Arial" w:eastAsia="Arial" w:hAnsi="Arial" w:cs="Arial"/>
                <w:sz w:val="20"/>
                <w:lang w:val="es-ES"/>
              </w:rPr>
            </w:pPr>
            <w:r w:rsidRPr="00D13AE0">
              <w:rPr>
                <w:rFonts w:ascii="Arial" w:eastAsia="Arial" w:hAnsi="Arial" w:cs="Arial"/>
                <w:sz w:val="20"/>
                <w:lang w:val="es-ES"/>
              </w:rPr>
              <w:t xml:space="preserve">Realización de trabajos (individuales o en grupo) </w:t>
            </w:r>
          </w:p>
        </w:tc>
        <w:tc>
          <w:tcPr>
            <w:tcW w:w="1559" w:type="dxa"/>
          </w:tcPr>
          <w:p w:rsidR="00D13AE0" w:rsidRPr="001F6593" w:rsidRDefault="00D13AE0" w:rsidP="005162BD">
            <w:pPr>
              <w:ind w:left="142"/>
              <w:contextualSpacing/>
              <w:rPr>
                <w:rFonts w:ascii="Arial" w:eastAsia="Arial" w:hAnsi="Arial" w:cs="Arial"/>
                <w:sz w:val="20"/>
              </w:rPr>
            </w:pPr>
          </w:p>
          <w:p w:rsidR="00D13AE0" w:rsidRPr="001F6593" w:rsidRDefault="00D13AE0" w:rsidP="005162BD">
            <w:pPr>
              <w:ind w:left="142"/>
              <w:contextualSpacing/>
              <w:rPr>
                <w:rFonts w:ascii="Arial" w:eastAsia="Arial" w:hAnsi="Arial" w:cs="Arial"/>
                <w:sz w:val="20"/>
              </w:rPr>
            </w:pPr>
            <w:r w:rsidRPr="001F6593">
              <w:rPr>
                <w:rFonts w:ascii="Arial" w:eastAsia="Arial" w:hAnsi="Arial" w:cs="Arial"/>
                <w:sz w:val="20"/>
              </w:rPr>
              <w:t xml:space="preserve">25-30%  </w:t>
            </w:r>
          </w:p>
        </w:tc>
        <w:tc>
          <w:tcPr>
            <w:tcW w:w="1417" w:type="dxa"/>
            <w:shd w:val="clear" w:color="auto" w:fill="auto"/>
            <w:vAlign w:val="bottom"/>
          </w:tcPr>
          <w:p w:rsidR="00D13AE0" w:rsidRPr="001F6593" w:rsidRDefault="00D13AE0" w:rsidP="005162BD">
            <w:pPr>
              <w:ind w:left="142"/>
              <w:contextualSpacing/>
              <w:rPr>
                <w:rFonts w:ascii="Arial" w:eastAsia="Arial" w:hAnsi="Arial" w:cs="Arial"/>
                <w:sz w:val="20"/>
              </w:rPr>
            </w:pPr>
            <w:r w:rsidRPr="001F6593">
              <w:rPr>
                <w:rFonts w:ascii="Arial" w:eastAsia="Arial" w:hAnsi="Arial" w:cs="Arial"/>
                <w:sz w:val="20"/>
              </w:rPr>
              <w:t>20</w:t>
            </w:r>
          </w:p>
        </w:tc>
        <w:tc>
          <w:tcPr>
            <w:tcW w:w="1276" w:type="dxa"/>
            <w:shd w:val="clear" w:color="auto" w:fill="auto"/>
            <w:vAlign w:val="bottom"/>
          </w:tcPr>
          <w:p w:rsidR="00D13AE0" w:rsidRPr="001F6593" w:rsidRDefault="00D13AE0" w:rsidP="005162BD">
            <w:pPr>
              <w:ind w:left="142"/>
              <w:contextualSpacing/>
              <w:rPr>
                <w:rFonts w:ascii="Arial" w:eastAsia="Arial" w:hAnsi="Arial" w:cs="Arial"/>
                <w:sz w:val="20"/>
              </w:rPr>
            </w:pPr>
            <w:r>
              <w:rPr>
                <w:rFonts w:ascii="Arial" w:eastAsia="Arial" w:hAnsi="Arial" w:cs="Arial"/>
                <w:sz w:val="20"/>
              </w:rPr>
              <w:t>0</w:t>
            </w:r>
            <w:r w:rsidRPr="001F6593">
              <w:rPr>
                <w:rFonts w:ascii="Arial" w:eastAsia="Arial" w:hAnsi="Arial" w:cs="Arial"/>
                <w:sz w:val="20"/>
              </w:rPr>
              <w:t>,8</w:t>
            </w:r>
          </w:p>
        </w:tc>
        <w:tc>
          <w:tcPr>
            <w:tcW w:w="2266" w:type="dxa"/>
            <w:shd w:val="clear" w:color="auto" w:fill="auto"/>
            <w:vAlign w:val="bottom"/>
          </w:tcPr>
          <w:p w:rsidR="00D13AE0" w:rsidRPr="001F6593" w:rsidRDefault="00D13AE0" w:rsidP="005162BD">
            <w:pPr>
              <w:ind w:left="142"/>
              <w:contextualSpacing/>
              <w:rPr>
                <w:rFonts w:ascii="Arial" w:eastAsia="Arial" w:hAnsi="Arial" w:cs="Arial"/>
                <w:sz w:val="20"/>
              </w:rPr>
            </w:pPr>
            <w:r w:rsidRPr="001F6593">
              <w:rPr>
                <w:rFonts w:ascii="Arial" w:eastAsia="Arial" w:hAnsi="Arial" w:cs="Arial"/>
                <w:sz w:val="20"/>
              </w:rPr>
              <w:t>E02.01., E02.02.</w:t>
            </w:r>
          </w:p>
        </w:tc>
      </w:tr>
      <w:tr w:rsidR="00D13AE0" w:rsidRPr="001F6593" w:rsidTr="005162BD">
        <w:trPr>
          <w:trHeight w:val="116"/>
          <w:jc w:val="center"/>
        </w:trPr>
        <w:tc>
          <w:tcPr>
            <w:tcW w:w="2614" w:type="dxa"/>
            <w:tcBorders>
              <w:bottom w:val="single" w:sz="8" w:space="0" w:color="808080"/>
            </w:tcBorders>
            <w:shd w:val="clear" w:color="auto" w:fill="auto"/>
            <w:vAlign w:val="bottom"/>
          </w:tcPr>
          <w:p w:rsidR="00D13AE0" w:rsidRPr="00D13AE0" w:rsidRDefault="00D13AE0" w:rsidP="005162BD">
            <w:pPr>
              <w:ind w:left="142"/>
              <w:contextualSpacing/>
              <w:rPr>
                <w:rFonts w:ascii="Arial" w:hAnsi="Arial" w:cs="Arial"/>
                <w:sz w:val="20"/>
                <w:lang w:val="es-ES"/>
              </w:rPr>
            </w:pPr>
          </w:p>
        </w:tc>
        <w:tc>
          <w:tcPr>
            <w:tcW w:w="1559" w:type="dxa"/>
            <w:tcBorders>
              <w:bottom w:val="single" w:sz="8" w:space="0" w:color="808080"/>
            </w:tcBorders>
          </w:tcPr>
          <w:p w:rsidR="00D13AE0" w:rsidRPr="001F6593" w:rsidRDefault="00D13AE0" w:rsidP="005162BD">
            <w:pPr>
              <w:ind w:left="142"/>
              <w:contextualSpacing/>
              <w:rPr>
                <w:rFonts w:ascii="Arial" w:hAnsi="Arial" w:cs="Arial"/>
                <w:sz w:val="20"/>
              </w:rPr>
            </w:pPr>
          </w:p>
        </w:tc>
        <w:tc>
          <w:tcPr>
            <w:tcW w:w="1417" w:type="dxa"/>
            <w:tcBorders>
              <w:bottom w:val="single" w:sz="8" w:space="0" w:color="808080"/>
            </w:tcBorders>
            <w:shd w:val="clear" w:color="auto" w:fill="auto"/>
            <w:vAlign w:val="bottom"/>
          </w:tcPr>
          <w:p w:rsidR="00D13AE0" w:rsidRPr="001F6593" w:rsidRDefault="00D13AE0" w:rsidP="005162BD">
            <w:pPr>
              <w:ind w:left="142"/>
              <w:contextualSpacing/>
              <w:rPr>
                <w:rFonts w:ascii="Arial" w:hAnsi="Arial" w:cs="Arial"/>
                <w:sz w:val="20"/>
              </w:rPr>
            </w:pPr>
          </w:p>
        </w:tc>
        <w:tc>
          <w:tcPr>
            <w:tcW w:w="1276" w:type="dxa"/>
            <w:tcBorders>
              <w:bottom w:val="single" w:sz="8" w:space="0" w:color="808080"/>
            </w:tcBorders>
            <w:shd w:val="clear" w:color="auto" w:fill="auto"/>
            <w:vAlign w:val="bottom"/>
          </w:tcPr>
          <w:p w:rsidR="00D13AE0" w:rsidRPr="001F6593" w:rsidRDefault="00D13AE0" w:rsidP="005162BD">
            <w:pPr>
              <w:ind w:left="142"/>
              <w:contextualSpacing/>
              <w:rPr>
                <w:rFonts w:ascii="Arial" w:hAnsi="Arial" w:cs="Arial"/>
                <w:sz w:val="20"/>
              </w:rPr>
            </w:pPr>
          </w:p>
        </w:tc>
        <w:tc>
          <w:tcPr>
            <w:tcW w:w="2266" w:type="dxa"/>
            <w:tcBorders>
              <w:bottom w:val="single" w:sz="8" w:space="0" w:color="808080"/>
            </w:tcBorders>
            <w:shd w:val="clear" w:color="auto" w:fill="auto"/>
            <w:vAlign w:val="bottom"/>
          </w:tcPr>
          <w:p w:rsidR="00D13AE0" w:rsidRPr="001F6593" w:rsidRDefault="00D13AE0" w:rsidP="005162BD">
            <w:pPr>
              <w:ind w:left="142"/>
              <w:contextualSpacing/>
              <w:rPr>
                <w:rFonts w:ascii="Arial" w:hAnsi="Arial" w:cs="Arial"/>
                <w:sz w:val="20"/>
              </w:rPr>
            </w:pPr>
          </w:p>
        </w:tc>
      </w:tr>
      <w:tr w:rsidR="00D13AE0" w:rsidRPr="001F6593" w:rsidTr="005162BD">
        <w:trPr>
          <w:trHeight w:val="116"/>
          <w:jc w:val="center"/>
        </w:trPr>
        <w:tc>
          <w:tcPr>
            <w:tcW w:w="2614" w:type="dxa"/>
            <w:tcBorders>
              <w:bottom w:val="single" w:sz="8" w:space="0" w:color="808080"/>
            </w:tcBorders>
            <w:shd w:val="clear" w:color="auto" w:fill="auto"/>
            <w:vAlign w:val="bottom"/>
          </w:tcPr>
          <w:p w:rsidR="00D13AE0" w:rsidRPr="00D13AE0" w:rsidRDefault="00D13AE0" w:rsidP="005162BD">
            <w:pPr>
              <w:ind w:left="142"/>
              <w:contextualSpacing/>
              <w:rPr>
                <w:rFonts w:ascii="Arial" w:hAnsi="Arial" w:cs="Arial"/>
                <w:sz w:val="20"/>
                <w:lang w:val="es-ES"/>
              </w:rPr>
            </w:pPr>
            <w:r w:rsidRPr="00D13AE0">
              <w:rPr>
                <w:rFonts w:ascii="Arial" w:hAnsi="Arial" w:cs="Arial"/>
                <w:sz w:val="20"/>
                <w:lang w:val="es-ES"/>
              </w:rPr>
              <w:t xml:space="preserve">Pruebas escritas </w:t>
            </w:r>
          </w:p>
          <w:p w:rsidR="00D13AE0" w:rsidRPr="00D13AE0" w:rsidRDefault="00D13AE0" w:rsidP="005162BD">
            <w:pPr>
              <w:ind w:left="142"/>
              <w:contextualSpacing/>
              <w:rPr>
                <w:rFonts w:ascii="Arial" w:hAnsi="Arial" w:cs="Arial"/>
                <w:sz w:val="20"/>
                <w:lang w:val="es-ES"/>
              </w:rPr>
            </w:pPr>
            <w:r w:rsidRPr="00D13AE0">
              <w:rPr>
                <w:rFonts w:ascii="Arial" w:eastAsia="Arial" w:hAnsi="Arial" w:cs="Arial"/>
                <w:sz w:val="20"/>
                <w:lang w:val="es-ES"/>
              </w:rPr>
              <w:t>Práctica evaluadora de Módulo</w:t>
            </w:r>
          </w:p>
          <w:p w:rsidR="00D13AE0" w:rsidRPr="00D13AE0" w:rsidRDefault="00D13AE0" w:rsidP="005162BD">
            <w:pPr>
              <w:ind w:left="142"/>
              <w:contextualSpacing/>
              <w:rPr>
                <w:rFonts w:ascii="Arial" w:hAnsi="Arial" w:cs="Arial"/>
                <w:sz w:val="20"/>
                <w:lang w:val="es-ES"/>
              </w:rPr>
            </w:pPr>
          </w:p>
          <w:p w:rsidR="00D13AE0" w:rsidRPr="00D13AE0" w:rsidRDefault="00D13AE0" w:rsidP="005162BD">
            <w:pPr>
              <w:ind w:left="142"/>
              <w:contextualSpacing/>
              <w:rPr>
                <w:rFonts w:ascii="Arial" w:hAnsi="Arial" w:cs="Arial"/>
                <w:sz w:val="20"/>
                <w:lang w:val="es-ES"/>
              </w:rPr>
            </w:pPr>
          </w:p>
        </w:tc>
        <w:tc>
          <w:tcPr>
            <w:tcW w:w="1559" w:type="dxa"/>
            <w:tcBorders>
              <w:bottom w:val="single" w:sz="8" w:space="0" w:color="808080"/>
            </w:tcBorders>
          </w:tcPr>
          <w:p w:rsidR="00D13AE0" w:rsidRPr="001F6593" w:rsidRDefault="00D13AE0" w:rsidP="005162BD">
            <w:pPr>
              <w:ind w:left="142"/>
              <w:contextualSpacing/>
              <w:rPr>
                <w:rFonts w:ascii="Arial" w:hAnsi="Arial" w:cs="Arial"/>
                <w:sz w:val="20"/>
              </w:rPr>
            </w:pPr>
            <w:r w:rsidRPr="001F6593">
              <w:rPr>
                <w:rFonts w:ascii="Arial" w:hAnsi="Arial" w:cs="Arial"/>
                <w:sz w:val="20"/>
              </w:rPr>
              <w:t>40-50%</w:t>
            </w:r>
          </w:p>
        </w:tc>
        <w:tc>
          <w:tcPr>
            <w:tcW w:w="1417" w:type="dxa"/>
            <w:tcBorders>
              <w:bottom w:val="single" w:sz="8" w:space="0" w:color="808080"/>
            </w:tcBorders>
            <w:shd w:val="clear" w:color="auto" w:fill="auto"/>
            <w:vAlign w:val="bottom"/>
          </w:tcPr>
          <w:p w:rsidR="00D13AE0" w:rsidRPr="001F6593" w:rsidRDefault="00D13AE0" w:rsidP="005162BD">
            <w:pPr>
              <w:ind w:left="142"/>
              <w:contextualSpacing/>
              <w:rPr>
                <w:rFonts w:ascii="Arial" w:hAnsi="Arial" w:cs="Arial"/>
                <w:sz w:val="20"/>
              </w:rPr>
            </w:pPr>
            <w:r w:rsidRPr="001F6593">
              <w:rPr>
                <w:rFonts w:ascii="Arial" w:hAnsi="Arial" w:cs="Arial"/>
                <w:sz w:val="20"/>
              </w:rPr>
              <w:t>50</w:t>
            </w:r>
          </w:p>
        </w:tc>
        <w:tc>
          <w:tcPr>
            <w:tcW w:w="1276" w:type="dxa"/>
            <w:tcBorders>
              <w:bottom w:val="single" w:sz="8" w:space="0" w:color="808080"/>
            </w:tcBorders>
            <w:shd w:val="clear" w:color="auto" w:fill="auto"/>
            <w:vAlign w:val="bottom"/>
          </w:tcPr>
          <w:p w:rsidR="00D13AE0" w:rsidRPr="001F6593" w:rsidRDefault="00D13AE0" w:rsidP="005162BD">
            <w:pPr>
              <w:ind w:left="142"/>
              <w:contextualSpacing/>
              <w:rPr>
                <w:rFonts w:ascii="Arial" w:hAnsi="Arial" w:cs="Arial"/>
                <w:sz w:val="20"/>
              </w:rPr>
            </w:pPr>
            <w:r>
              <w:rPr>
                <w:rFonts w:ascii="Arial" w:hAnsi="Arial" w:cs="Arial"/>
                <w:sz w:val="20"/>
              </w:rPr>
              <w:t>2</w:t>
            </w:r>
          </w:p>
        </w:tc>
        <w:tc>
          <w:tcPr>
            <w:tcW w:w="2266" w:type="dxa"/>
            <w:tcBorders>
              <w:bottom w:val="single" w:sz="8" w:space="0" w:color="808080"/>
            </w:tcBorders>
            <w:shd w:val="clear" w:color="auto" w:fill="auto"/>
            <w:vAlign w:val="bottom"/>
          </w:tcPr>
          <w:p w:rsidR="00D13AE0" w:rsidRPr="001F6593" w:rsidRDefault="00D13AE0" w:rsidP="005162BD">
            <w:pPr>
              <w:ind w:left="142"/>
              <w:contextualSpacing/>
              <w:rPr>
                <w:rFonts w:ascii="Arial" w:hAnsi="Arial" w:cs="Arial"/>
                <w:sz w:val="20"/>
              </w:rPr>
            </w:pPr>
            <w:r w:rsidRPr="001F6593">
              <w:rPr>
                <w:rFonts w:ascii="Arial" w:hAnsi="Arial" w:cs="Arial"/>
                <w:sz w:val="20"/>
              </w:rPr>
              <w:t>CB6,CB9;CB10,GT01</w:t>
            </w:r>
          </w:p>
        </w:tc>
      </w:tr>
    </w:tbl>
    <w:p w:rsidR="005B7D69" w:rsidRDefault="005B7D69" w:rsidP="00E76B24">
      <w:pPr>
        <w:pStyle w:val="Citadestacada2"/>
        <w:pBdr>
          <w:bottom w:val="single" w:sz="4" w:space="4" w:color="auto"/>
        </w:pBdr>
        <w:spacing w:line="360" w:lineRule="auto"/>
        <w:ind w:left="0"/>
        <w:contextualSpacing/>
        <w:jc w:val="both"/>
        <w:rPr>
          <w:rFonts w:ascii="Arial" w:hAnsi="Arial" w:cs="Arial"/>
          <w:i w:val="0"/>
          <w:color w:val="auto"/>
          <w:lang w:val="es-ES"/>
        </w:rPr>
      </w:pPr>
      <w:bookmarkStart w:id="2" w:name="_GoBack"/>
      <w:bookmarkEnd w:id="2"/>
    </w:p>
    <w:p w:rsidR="000B3F24" w:rsidRPr="00C116A6" w:rsidRDefault="000B3F24" w:rsidP="00E76B24">
      <w:pPr>
        <w:pStyle w:val="Citadestacada2"/>
        <w:pBdr>
          <w:bottom w:val="single" w:sz="4" w:space="4" w:color="auto"/>
        </w:pBdr>
        <w:spacing w:line="360" w:lineRule="auto"/>
        <w:ind w:left="0"/>
        <w:contextualSpacing/>
        <w:jc w:val="both"/>
        <w:rPr>
          <w:rFonts w:ascii="Arial" w:hAnsi="Arial" w:cs="Arial"/>
          <w:i w:val="0"/>
          <w:color w:val="auto"/>
          <w:lang w:val="es-ES"/>
        </w:rPr>
      </w:pPr>
      <w:r w:rsidRPr="00C116A6">
        <w:rPr>
          <w:rFonts w:ascii="Arial" w:hAnsi="Arial" w:cs="Arial"/>
          <w:i w:val="0"/>
          <w:color w:val="auto"/>
          <w:lang w:val="es-ES"/>
        </w:rPr>
        <w:t xml:space="preserve">9. PLANIFICACIÓN DE LA DOCENCIA  </w:t>
      </w:r>
    </w:p>
    <w:tbl>
      <w:tblPr>
        <w:tblW w:w="9230"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2988"/>
        <w:gridCol w:w="3180"/>
        <w:gridCol w:w="1742"/>
      </w:tblGrid>
      <w:tr w:rsidR="000B3F24" w:rsidRPr="00C116A6" w:rsidTr="005D2C8E">
        <w:trPr>
          <w:trHeight w:val="542"/>
          <w:jc w:val="center"/>
        </w:trPr>
        <w:tc>
          <w:tcPr>
            <w:tcW w:w="1320" w:type="dxa"/>
            <w:shd w:val="clear" w:color="auto" w:fill="BFBFBF"/>
            <w:vAlign w:val="center"/>
          </w:tcPr>
          <w:p w:rsidR="000B3F24" w:rsidRPr="00C116A6" w:rsidRDefault="00570D65" w:rsidP="00E76B24">
            <w:pPr>
              <w:pStyle w:val="Textoindependiente"/>
              <w:contextualSpacing/>
              <w:rPr>
                <w:rFonts w:cs="Arial"/>
                <w:b/>
                <w:sz w:val="20"/>
                <w:lang w:val="es-ES"/>
              </w:rPr>
            </w:pPr>
            <w:r w:rsidRPr="00C116A6">
              <w:rPr>
                <w:rFonts w:cs="Arial"/>
                <w:b/>
                <w:bCs/>
                <w:color w:val="000000"/>
                <w:sz w:val="20"/>
                <w:lang w:val="es-ES"/>
              </w:rPr>
              <w:t>DÍA</w:t>
            </w:r>
          </w:p>
        </w:tc>
        <w:tc>
          <w:tcPr>
            <w:tcW w:w="2988" w:type="dxa"/>
            <w:shd w:val="clear" w:color="auto" w:fill="BFBFBF"/>
            <w:vAlign w:val="center"/>
          </w:tcPr>
          <w:p w:rsidR="000B3F24" w:rsidRPr="00C116A6" w:rsidRDefault="000B3F24" w:rsidP="00E76B24">
            <w:pPr>
              <w:pStyle w:val="Textoindependiente"/>
              <w:contextualSpacing/>
              <w:rPr>
                <w:rFonts w:cs="Arial"/>
                <w:b/>
                <w:sz w:val="20"/>
                <w:lang w:val="es-ES"/>
              </w:rPr>
            </w:pPr>
            <w:r w:rsidRPr="00C116A6">
              <w:rPr>
                <w:rFonts w:cs="Arial"/>
                <w:b/>
                <w:sz w:val="20"/>
                <w:lang w:val="es-ES"/>
              </w:rPr>
              <w:t>TEMA</w:t>
            </w:r>
          </w:p>
        </w:tc>
        <w:tc>
          <w:tcPr>
            <w:tcW w:w="3180" w:type="dxa"/>
            <w:shd w:val="clear" w:color="auto" w:fill="BFBFBF"/>
            <w:vAlign w:val="center"/>
          </w:tcPr>
          <w:p w:rsidR="000B3F24" w:rsidRPr="00C116A6" w:rsidRDefault="000B3F24" w:rsidP="00E76B24">
            <w:pPr>
              <w:pStyle w:val="Textoindependiente"/>
              <w:contextualSpacing/>
              <w:rPr>
                <w:rFonts w:cs="Arial"/>
                <w:b/>
                <w:sz w:val="20"/>
                <w:lang w:val="es-ES"/>
              </w:rPr>
            </w:pPr>
            <w:r w:rsidRPr="00C116A6">
              <w:rPr>
                <w:rFonts w:cs="Arial"/>
                <w:b/>
                <w:sz w:val="20"/>
                <w:lang w:val="es-ES"/>
              </w:rPr>
              <w:t>MÉTODO</w:t>
            </w:r>
          </w:p>
        </w:tc>
        <w:tc>
          <w:tcPr>
            <w:tcW w:w="1742" w:type="dxa"/>
            <w:shd w:val="clear" w:color="auto" w:fill="BFBFBF"/>
            <w:vAlign w:val="center"/>
          </w:tcPr>
          <w:p w:rsidR="000B3F24" w:rsidRPr="00C116A6" w:rsidRDefault="000B3F24" w:rsidP="00E76B24">
            <w:pPr>
              <w:pStyle w:val="Textoindependiente"/>
              <w:contextualSpacing/>
              <w:rPr>
                <w:rFonts w:cs="Arial"/>
                <w:b/>
                <w:sz w:val="20"/>
                <w:lang w:val="es-ES"/>
              </w:rPr>
            </w:pPr>
            <w:r w:rsidRPr="00C116A6">
              <w:rPr>
                <w:rFonts w:cs="Arial"/>
                <w:b/>
                <w:sz w:val="20"/>
                <w:lang w:val="es-ES"/>
              </w:rPr>
              <w:t>HORAS</w:t>
            </w:r>
          </w:p>
        </w:tc>
      </w:tr>
      <w:tr w:rsidR="008776E0" w:rsidRPr="00C116A6" w:rsidTr="00F36B55">
        <w:trPr>
          <w:jc w:val="center"/>
        </w:trPr>
        <w:tc>
          <w:tcPr>
            <w:tcW w:w="1320" w:type="dxa"/>
            <w:vAlign w:val="center"/>
          </w:tcPr>
          <w:p w:rsidR="008776E0" w:rsidRPr="00C116A6" w:rsidRDefault="008776E0" w:rsidP="005B7D69">
            <w:pPr>
              <w:contextualSpacing/>
              <w:rPr>
                <w:rFonts w:ascii="Arial" w:hAnsi="Arial" w:cs="Arial"/>
                <w:color w:val="000000"/>
                <w:sz w:val="20"/>
                <w:lang w:val="es-ES"/>
              </w:rPr>
            </w:pPr>
            <w:r w:rsidRPr="00C116A6">
              <w:rPr>
                <w:rFonts w:ascii="Arial" w:hAnsi="Arial" w:cs="Arial"/>
                <w:color w:val="000000"/>
                <w:sz w:val="20"/>
                <w:lang w:val="es-ES"/>
              </w:rPr>
              <w:t>1</w:t>
            </w:r>
          </w:p>
        </w:tc>
        <w:tc>
          <w:tcPr>
            <w:tcW w:w="2988" w:type="dxa"/>
            <w:vAlign w:val="center"/>
          </w:tcPr>
          <w:p w:rsidR="008776E0" w:rsidRPr="00C116A6" w:rsidRDefault="008776E0" w:rsidP="00E76B24">
            <w:pPr>
              <w:contextualSpacing/>
              <w:jc w:val="both"/>
              <w:rPr>
                <w:rFonts w:ascii="Arial" w:hAnsi="Arial" w:cs="Arial"/>
                <w:sz w:val="20"/>
                <w:lang w:val="es-ES"/>
              </w:rPr>
            </w:pPr>
            <w:r w:rsidRPr="00C116A6">
              <w:rPr>
                <w:rFonts w:ascii="Arial" w:hAnsi="Arial" w:cs="Arial"/>
                <w:sz w:val="20"/>
                <w:lang w:val="es-ES"/>
              </w:rPr>
              <w:t xml:space="preserve">Sesión de bienvenida e informativa sobre el Máster </w:t>
            </w:r>
          </w:p>
        </w:tc>
        <w:tc>
          <w:tcPr>
            <w:tcW w:w="3180" w:type="dxa"/>
            <w:vAlign w:val="center"/>
          </w:tcPr>
          <w:p w:rsidR="008776E0" w:rsidRPr="00C116A6" w:rsidRDefault="008776E0" w:rsidP="00E76B24">
            <w:pPr>
              <w:contextualSpacing/>
              <w:jc w:val="both"/>
              <w:rPr>
                <w:rFonts w:ascii="Arial" w:hAnsi="Arial" w:cs="Arial"/>
                <w:color w:val="000000"/>
                <w:sz w:val="20"/>
                <w:lang w:val="es-ES"/>
              </w:rPr>
            </w:pPr>
            <w:r w:rsidRPr="00C116A6">
              <w:rPr>
                <w:rFonts w:ascii="Arial" w:hAnsi="Arial" w:cs="Arial"/>
                <w:color w:val="000000"/>
                <w:sz w:val="20"/>
                <w:lang w:val="es-ES"/>
              </w:rPr>
              <w:t>clase magistral</w:t>
            </w:r>
          </w:p>
        </w:tc>
        <w:tc>
          <w:tcPr>
            <w:tcW w:w="1742" w:type="dxa"/>
            <w:vAlign w:val="center"/>
          </w:tcPr>
          <w:p w:rsidR="008776E0" w:rsidRPr="00C116A6" w:rsidRDefault="008776E0" w:rsidP="003C238A">
            <w:pPr>
              <w:contextualSpacing/>
              <w:rPr>
                <w:rFonts w:ascii="Arial" w:hAnsi="Arial" w:cs="Arial"/>
                <w:color w:val="000000"/>
                <w:sz w:val="20"/>
                <w:lang w:val="es-ES"/>
              </w:rPr>
            </w:pPr>
            <w:r w:rsidRPr="00C116A6">
              <w:rPr>
                <w:rFonts w:ascii="Arial" w:hAnsi="Arial" w:cs="Arial"/>
                <w:color w:val="000000"/>
                <w:sz w:val="20"/>
                <w:lang w:val="es-ES"/>
              </w:rPr>
              <w:t>4</w:t>
            </w:r>
          </w:p>
        </w:tc>
      </w:tr>
      <w:tr w:rsidR="008776E0" w:rsidRPr="00C116A6" w:rsidTr="00F36B55">
        <w:trPr>
          <w:jc w:val="center"/>
        </w:trPr>
        <w:tc>
          <w:tcPr>
            <w:tcW w:w="1320" w:type="dxa"/>
            <w:vAlign w:val="center"/>
          </w:tcPr>
          <w:p w:rsidR="008776E0" w:rsidRPr="00C116A6" w:rsidRDefault="00393AB9" w:rsidP="005B7D69">
            <w:pPr>
              <w:contextualSpacing/>
              <w:rPr>
                <w:rFonts w:ascii="Arial" w:hAnsi="Arial" w:cs="Arial"/>
                <w:color w:val="000000"/>
                <w:sz w:val="20"/>
                <w:lang w:val="es-ES"/>
              </w:rPr>
            </w:pPr>
            <w:r w:rsidRPr="00C116A6">
              <w:rPr>
                <w:rFonts w:ascii="Arial" w:hAnsi="Arial" w:cs="Arial"/>
                <w:color w:val="000000"/>
                <w:sz w:val="20"/>
                <w:lang w:val="es-ES"/>
              </w:rPr>
              <w:t>2</w:t>
            </w:r>
          </w:p>
        </w:tc>
        <w:tc>
          <w:tcPr>
            <w:tcW w:w="2988" w:type="dxa"/>
            <w:vAlign w:val="center"/>
          </w:tcPr>
          <w:p w:rsidR="008776E0" w:rsidRPr="00C116A6" w:rsidRDefault="00393AB9" w:rsidP="00E76B24">
            <w:pPr>
              <w:contextualSpacing/>
              <w:jc w:val="both"/>
              <w:rPr>
                <w:rFonts w:ascii="Arial" w:hAnsi="Arial" w:cs="Arial"/>
                <w:color w:val="000000"/>
                <w:sz w:val="20"/>
                <w:lang w:val="es-ES"/>
              </w:rPr>
            </w:pPr>
            <w:r w:rsidRPr="00C116A6">
              <w:rPr>
                <w:rFonts w:ascii="Arial" w:hAnsi="Arial" w:cs="Arial"/>
                <w:color w:val="000000"/>
                <w:sz w:val="20"/>
                <w:lang w:val="es-ES"/>
              </w:rPr>
              <w:t>sesión inaugural</w:t>
            </w:r>
          </w:p>
        </w:tc>
        <w:tc>
          <w:tcPr>
            <w:tcW w:w="3180" w:type="dxa"/>
            <w:vAlign w:val="center"/>
          </w:tcPr>
          <w:p w:rsidR="008776E0" w:rsidRPr="00C116A6" w:rsidRDefault="00393AB9" w:rsidP="00E76B24">
            <w:pPr>
              <w:contextualSpacing/>
              <w:jc w:val="both"/>
              <w:rPr>
                <w:rFonts w:ascii="Arial" w:hAnsi="Arial" w:cs="Arial"/>
                <w:color w:val="000000"/>
                <w:sz w:val="20"/>
                <w:lang w:val="es-ES"/>
              </w:rPr>
            </w:pPr>
            <w:r w:rsidRPr="00C116A6">
              <w:rPr>
                <w:rFonts w:ascii="Arial" w:hAnsi="Arial" w:cs="Arial"/>
                <w:color w:val="000000"/>
                <w:sz w:val="20"/>
                <w:lang w:val="es-ES"/>
              </w:rPr>
              <w:t>clase magistral</w:t>
            </w:r>
          </w:p>
        </w:tc>
        <w:tc>
          <w:tcPr>
            <w:tcW w:w="1742" w:type="dxa"/>
            <w:vAlign w:val="center"/>
          </w:tcPr>
          <w:p w:rsidR="008776E0" w:rsidRPr="00C116A6" w:rsidRDefault="00393AB9" w:rsidP="003C238A">
            <w:pPr>
              <w:contextualSpacing/>
              <w:rPr>
                <w:rFonts w:ascii="Arial" w:hAnsi="Arial" w:cs="Arial"/>
                <w:color w:val="000000"/>
                <w:sz w:val="20"/>
                <w:lang w:val="es-ES"/>
              </w:rPr>
            </w:pPr>
            <w:r w:rsidRPr="00C116A6">
              <w:rPr>
                <w:rFonts w:ascii="Arial" w:hAnsi="Arial" w:cs="Arial"/>
                <w:color w:val="000000"/>
                <w:sz w:val="20"/>
                <w:lang w:val="es-ES"/>
              </w:rPr>
              <w:t>4</w:t>
            </w:r>
          </w:p>
        </w:tc>
      </w:tr>
      <w:tr w:rsidR="008776E0" w:rsidRPr="00C116A6" w:rsidTr="00F36B55">
        <w:trPr>
          <w:jc w:val="center"/>
        </w:trPr>
        <w:tc>
          <w:tcPr>
            <w:tcW w:w="1320" w:type="dxa"/>
            <w:vAlign w:val="center"/>
          </w:tcPr>
          <w:p w:rsidR="008776E0" w:rsidRPr="00C116A6" w:rsidRDefault="00393AB9" w:rsidP="005B7D69">
            <w:pPr>
              <w:contextualSpacing/>
              <w:rPr>
                <w:rFonts w:ascii="Arial" w:hAnsi="Arial" w:cs="Arial"/>
                <w:color w:val="000000"/>
                <w:sz w:val="20"/>
                <w:lang w:val="es-ES"/>
              </w:rPr>
            </w:pPr>
            <w:r w:rsidRPr="00C116A6">
              <w:rPr>
                <w:rFonts w:ascii="Arial" w:hAnsi="Arial" w:cs="Arial"/>
                <w:color w:val="000000"/>
                <w:sz w:val="20"/>
                <w:lang w:val="es-ES"/>
              </w:rPr>
              <w:t>3</w:t>
            </w:r>
          </w:p>
        </w:tc>
        <w:tc>
          <w:tcPr>
            <w:tcW w:w="2988" w:type="dxa"/>
            <w:vAlign w:val="center"/>
          </w:tcPr>
          <w:p w:rsidR="008776E0" w:rsidRPr="00C116A6" w:rsidRDefault="008776E0" w:rsidP="00E76B24">
            <w:pPr>
              <w:contextualSpacing/>
              <w:jc w:val="both"/>
              <w:rPr>
                <w:rFonts w:ascii="Arial" w:hAnsi="Arial" w:cs="Arial"/>
                <w:color w:val="000000"/>
                <w:sz w:val="20"/>
                <w:lang w:val="es-ES"/>
              </w:rPr>
            </w:pPr>
            <w:r w:rsidRPr="00C116A6">
              <w:rPr>
                <w:rFonts w:ascii="Arial" w:hAnsi="Arial" w:cs="Arial"/>
                <w:color w:val="000000"/>
                <w:sz w:val="20"/>
                <w:lang w:val="es-ES"/>
              </w:rPr>
              <w:t xml:space="preserve">Funciones y actividades del Catalunya </w:t>
            </w:r>
            <w:proofErr w:type="spellStart"/>
            <w:r w:rsidRPr="00C116A6">
              <w:rPr>
                <w:rFonts w:ascii="Arial" w:hAnsi="Arial" w:cs="Arial"/>
                <w:color w:val="000000"/>
                <w:sz w:val="20"/>
                <w:lang w:val="es-ES"/>
              </w:rPr>
              <w:t>Convention</w:t>
            </w:r>
            <w:proofErr w:type="spellEnd"/>
            <w:r w:rsidRPr="00C116A6">
              <w:rPr>
                <w:rFonts w:ascii="Arial" w:hAnsi="Arial" w:cs="Arial"/>
                <w:color w:val="000000"/>
                <w:sz w:val="20"/>
                <w:lang w:val="es-ES"/>
              </w:rPr>
              <w:t xml:space="preserve"> Bureau</w:t>
            </w:r>
          </w:p>
        </w:tc>
        <w:tc>
          <w:tcPr>
            <w:tcW w:w="3180" w:type="dxa"/>
            <w:vAlign w:val="center"/>
          </w:tcPr>
          <w:p w:rsidR="008776E0" w:rsidRPr="00C116A6" w:rsidRDefault="008776E0" w:rsidP="00E76B24">
            <w:pPr>
              <w:contextualSpacing/>
              <w:jc w:val="both"/>
              <w:rPr>
                <w:rFonts w:ascii="Arial" w:hAnsi="Arial" w:cs="Arial"/>
                <w:color w:val="000000"/>
                <w:sz w:val="20"/>
                <w:lang w:val="es-ES"/>
              </w:rPr>
            </w:pPr>
            <w:r w:rsidRPr="00C116A6">
              <w:rPr>
                <w:rFonts w:ascii="Arial" w:hAnsi="Arial" w:cs="Arial"/>
                <w:color w:val="000000"/>
                <w:sz w:val="20"/>
                <w:lang w:val="es-ES"/>
              </w:rPr>
              <w:t>clase magistral</w:t>
            </w:r>
          </w:p>
        </w:tc>
        <w:tc>
          <w:tcPr>
            <w:tcW w:w="1742" w:type="dxa"/>
            <w:vAlign w:val="center"/>
          </w:tcPr>
          <w:p w:rsidR="008776E0" w:rsidRPr="00C116A6" w:rsidRDefault="008776E0" w:rsidP="003C238A">
            <w:pPr>
              <w:contextualSpacing/>
              <w:rPr>
                <w:rFonts w:ascii="Arial" w:hAnsi="Arial" w:cs="Arial"/>
                <w:color w:val="000000"/>
                <w:sz w:val="20"/>
                <w:lang w:val="es-ES"/>
              </w:rPr>
            </w:pPr>
            <w:r w:rsidRPr="00C116A6">
              <w:rPr>
                <w:rFonts w:ascii="Arial" w:hAnsi="Arial" w:cs="Arial"/>
                <w:color w:val="000000"/>
                <w:sz w:val="20"/>
                <w:lang w:val="es-ES"/>
              </w:rPr>
              <w:t>4</w:t>
            </w:r>
          </w:p>
        </w:tc>
      </w:tr>
      <w:tr w:rsidR="008776E0" w:rsidRPr="00C116A6" w:rsidTr="00F36B55">
        <w:trPr>
          <w:jc w:val="center"/>
        </w:trPr>
        <w:tc>
          <w:tcPr>
            <w:tcW w:w="1320" w:type="dxa"/>
            <w:vAlign w:val="center"/>
          </w:tcPr>
          <w:p w:rsidR="008776E0" w:rsidRPr="00C116A6" w:rsidRDefault="00AA7742" w:rsidP="005B7D69">
            <w:pPr>
              <w:contextualSpacing/>
              <w:rPr>
                <w:rFonts w:ascii="Arial" w:hAnsi="Arial" w:cs="Arial"/>
                <w:color w:val="000000"/>
                <w:sz w:val="20"/>
                <w:lang w:val="es-ES"/>
              </w:rPr>
            </w:pPr>
            <w:r w:rsidRPr="00C116A6">
              <w:rPr>
                <w:rFonts w:ascii="Arial" w:hAnsi="Arial" w:cs="Arial"/>
                <w:color w:val="000000"/>
                <w:sz w:val="20"/>
                <w:lang w:val="es-ES"/>
              </w:rPr>
              <w:t>4</w:t>
            </w:r>
          </w:p>
        </w:tc>
        <w:tc>
          <w:tcPr>
            <w:tcW w:w="2988" w:type="dxa"/>
            <w:vAlign w:val="center"/>
          </w:tcPr>
          <w:p w:rsidR="008776E0" w:rsidRPr="00C116A6" w:rsidRDefault="008776E0" w:rsidP="00E76B24">
            <w:pPr>
              <w:contextualSpacing/>
              <w:jc w:val="both"/>
              <w:rPr>
                <w:rFonts w:ascii="Arial" w:hAnsi="Arial" w:cs="Arial"/>
                <w:sz w:val="20"/>
                <w:lang w:val="es-ES"/>
              </w:rPr>
            </w:pPr>
            <w:r w:rsidRPr="00C116A6">
              <w:rPr>
                <w:rFonts w:ascii="Arial" w:hAnsi="Arial" w:cs="Arial"/>
                <w:sz w:val="20"/>
                <w:lang w:val="es-ES"/>
              </w:rPr>
              <w:t>Turismo de negocios y las ciudades (caso de Barcelona)</w:t>
            </w:r>
          </w:p>
        </w:tc>
        <w:tc>
          <w:tcPr>
            <w:tcW w:w="3180" w:type="dxa"/>
            <w:vAlign w:val="center"/>
          </w:tcPr>
          <w:p w:rsidR="008776E0" w:rsidRPr="00C116A6" w:rsidRDefault="008776E0" w:rsidP="00E76B24">
            <w:pPr>
              <w:contextualSpacing/>
              <w:jc w:val="both"/>
              <w:rPr>
                <w:rFonts w:ascii="Arial" w:hAnsi="Arial" w:cs="Arial"/>
                <w:color w:val="000000"/>
                <w:sz w:val="20"/>
                <w:lang w:val="es-ES"/>
              </w:rPr>
            </w:pPr>
            <w:r w:rsidRPr="00C116A6">
              <w:rPr>
                <w:rFonts w:ascii="Arial" w:hAnsi="Arial" w:cs="Arial"/>
                <w:color w:val="000000"/>
                <w:sz w:val="20"/>
                <w:lang w:val="es-ES"/>
              </w:rPr>
              <w:t>clase magistral</w:t>
            </w:r>
          </w:p>
        </w:tc>
        <w:tc>
          <w:tcPr>
            <w:tcW w:w="1742" w:type="dxa"/>
            <w:vAlign w:val="center"/>
          </w:tcPr>
          <w:p w:rsidR="008776E0" w:rsidRPr="00C116A6" w:rsidRDefault="008776E0" w:rsidP="003C238A">
            <w:pPr>
              <w:contextualSpacing/>
              <w:rPr>
                <w:rFonts w:ascii="Arial" w:hAnsi="Arial" w:cs="Arial"/>
                <w:color w:val="000000"/>
                <w:sz w:val="20"/>
                <w:lang w:val="es-ES"/>
              </w:rPr>
            </w:pPr>
            <w:r w:rsidRPr="00C116A6">
              <w:rPr>
                <w:rFonts w:ascii="Arial" w:hAnsi="Arial" w:cs="Arial"/>
                <w:color w:val="000000"/>
                <w:sz w:val="20"/>
                <w:lang w:val="es-ES"/>
              </w:rPr>
              <w:t>4</w:t>
            </w:r>
          </w:p>
        </w:tc>
      </w:tr>
      <w:tr w:rsidR="008776E0" w:rsidRPr="00C116A6" w:rsidTr="00F36B55">
        <w:trPr>
          <w:jc w:val="center"/>
        </w:trPr>
        <w:tc>
          <w:tcPr>
            <w:tcW w:w="1320" w:type="dxa"/>
            <w:vAlign w:val="center"/>
          </w:tcPr>
          <w:p w:rsidR="008776E0" w:rsidRPr="00C116A6" w:rsidRDefault="00AA7742" w:rsidP="005B7D69">
            <w:pPr>
              <w:contextualSpacing/>
              <w:rPr>
                <w:rFonts w:ascii="Arial" w:hAnsi="Arial" w:cs="Arial"/>
                <w:color w:val="000000"/>
                <w:sz w:val="20"/>
                <w:lang w:val="es-ES"/>
              </w:rPr>
            </w:pPr>
            <w:r w:rsidRPr="00C116A6">
              <w:rPr>
                <w:rFonts w:ascii="Arial" w:hAnsi="Arial" w:cs="Arial"/>
                <w:color w:val="000000"/>
                <w:sz w:val="20"/>
                <w:lang w:val="es-ES"/>
              </w:rPr>
              <w:t>5</w:t>
            </w:r>
          </w:p>
        </w:tc>
        <w:tc>
          <w:tcPr>
            <w:tcW w:w="2988" w:type="dxa"/>
            <w:vAlign w:val="center"/>
          </w:tcPr>
          <w:p w:rsidR="008776E0" w:rsidRPr="00C116A6" w:rsidRDefault="005B7D69" w:rsidP="00570D65">
            <w:pPr>
              <w:contextualSpacing/>
              <w:jc w:val="both"/>
              <w:rPr>
                <w:rFonts w:ascii="Arial" w:hAnsi="Arial" w:cs="Arial"/>
                <w:color w:val="000000"/>
                <w:sz w:val="20"/>
                <w:lang w:val="es-ES"/>
              </w:rPr>
            </w:pPr>
            <w:r>
              <w:rPr>
                <w:rFonts w:ascii="Arial" w:hAnsi="Arial" w:cs="Arial"/>
                <w:color w:val="000000"/>
                <w:sz w:val="20"/>
                <w:lang w:val="es-ES"/>
              </w:rPr>
              <w:t>Funciones</w:t>
            </w:r>
            <w:r w:rsidR="00570D65">
              <w:rPr>
                <w:rFonts w:ascii="Arial" w:hAnsi="Arial" w:cs="Arial"/>
                <w:color w:val="000000"/>
                <w:sz w:val="20"/>
                <w:lang w:val="es-ES"/>
              </w:rPr>
              <w:t xml:space="preserve"> y actividades del Barcelona </w:t>
            </w:r>
            <w:proofErr w:type="spellStart"/>
            <w:r w:rsidR="00570D65">
              <w:rPr>
                <w:rFonts w:ascii="Arial" w:hAnsi="Arial" w:cs="Arial"/>
                <w:color w:val="000000"/>
                <w:sz w:val="20"/>
                <w:lang w:val="es-ES"/>
              </w:rPr>
              <w:t>Convention</w:t>
            </w:r>
            <w:proofErr w:type="spellEnd"/>
            <w:r w:rsidR="00570D65">
              <w:rPr>
                <w:rFonts w:ascii="Arial" w:hAnsi="Arial" w:cs="Arial"/>
                <w:color w:val="000000"/>
                <w:sz w:val="20"/>
                <w:lang w:val="es-ES"/>
              </w:rPr>
              <w:t xml:space="preserve"> Bureau </w:t>
            </w:r>
          </w:p>
        </w:tc>
        <w:tc>
          <w:tcPr>
            <w:tcW w:w="3180" w:type="dxa"/>
            <w:vAlign w:val="center"/>
          </w:tcPr>
          <w:p w:rsidR="008776E0" w:rsidRPr="00C116A6" w:rsidRDefault="00393AB9" w:rsidP="00E76B24">
            <w:pPr>
              <w:contextualSpacing/>
              <w:jc w:val="both"/>
              <w:rPr>
                <w:rFonts w:ascii="Arial" w:hAnsi="Arial" w:cs="Arial"/>
                <w:color w:val="000000"/>
                <w:sz w:val="20"/>
                <w:lang w:val="es-ES"/>
              </w:rPr>
            </w:pPr>
            <w:r w:rsidRPr="00C116A6">
              <w:rPr>
                <w:rFonts w:ascii="Arial" w:hAnsi="Arial" w:cs="Arial"/>
                <w:color w:val="000000"/>
                <w:sz w:val="20"/>
                <w:lang w:val="es-ES"/>
              </w:rPr>
              <w:t>clase magistral</w:t>
            </w:r>
          </w:p>
        </w:tc>
        <w:tc>
          <w:tcPr>
            <w:tcW w:w="1742" w:type="dxa"/>
            <w:vAlign w:val="center"/>
          </w:tcPr>
          <w:p w:rsidR="008776E0" w:rsidRPr="00C116A6" w:rsidRDefault="00393AB9" w:rsidP="003C238A">
            <w:pPr>
              <w:contextualSpacing/>
              <w:rPr>
                <w:rFonts w:ascii="Arial" w:hAnsi="Arial" w:cs="Arial"/>
                <w:color w:val="000000"/>
                <w:sz w:val="20"/>
                <w:lang w:val="es-ES"/>
              </w:rPr>
            </w:pPr>
            <w:r w:rsidRPr="00C116A6">
              <w:rPr>
                <w:rFonts w:ascii="Arial" w:hAnsi="Arial" w:cs="Arial"/>
                <w:color w:val="000000"/>
                <w:sz w:val="20"/>
                <w:lang w:val="es-ES"/>
              </w:rPr>
              <w:t>8</w:t>
            </w:r>
          </w:p>
        </w:tc>
      </w:tr>
      <w:tr w:rsidR="00393AB9" w:rsidRPr="00C116A6" w:rsidTr="00F36B55">
        <w:trPr>
          <w:jc w:val="center"/>
        </w:trPr>
        <w:tc>
          <w:tcPr>
            <w:tcW w:w="1320" w:type="dxa"/>
            <w:vAlign w:val="center"/>
          </w:tcPr>
          <w:p w:rsidR="00393AB9" w:rsidRPr="00C116A6" w:rsidRDefault="00570D65" w:rsidP="005B7D69">
            <w:pPr>
              <w:contextualSpacing/>
              <w:rPr>
                <w:rFonts w:ascii="Arial" w:hAnsi="Arial" w:cs="Arial"/>
                <w:color w:val="000000"/>
                <w:sz w:val="20"/>
                <w:lang w:val="es-ES"/>
              </w:rPr>
            </w:pPr>
            <w:r>
              <w:rPr>
                <w:rFonts w:ascii="Arial" w:hAnsi="Arial" w:cs="Arial"/>
                <w:color w:val="000000"/>
                <w:sz w:val="20"/>
                <w:lang w:val="es-ES"/>
              </w:rPr>
              <w:t>6/</w:t>
            </w:r>
            <w:r w:rsidR="008A30B8" w:rsidRPr="00C116A6">
              <w:rPr>
                <w:rFonts w:ascii="Arial" w:hAnsi="Arial" w:cs="Arial"/>
                <w:color w:val="000000"/>
                <w:sz w:val="20"/>
                <w:lang w:val="es-ES"/>
              </w:rPr>
              <w:t>7</w:t>
            </w:r>
          </w:p>
        </w:tc>
        <w:tc>
          <w:tcPr>
            <w:tcW w:w="2988" w:type="dxa"/>
            <w:vAlign w:val="center"/>
          </w:tcPr>
          <w:p w:rsidR="00393AB9" w:rsidRPr="00C116A6" w:rsidRDefault="00570D65" w:rsidP="00570D65">
            <w:pPr>
              <w:contextualSpacing/>
              <w:jc w:val="both"/>
              <w:rPr>
                <w:rFonts w:ascii="Arial" w:hAnsi="Arial" w:cs="Arial"/>
                <w:color w:val="000000"/>
                <w:sz w:val="20"/>
                <w:lang w:val="es-ES"/>
              </w:rPr>
            </w:pPr>
            <w:proofErr w:type="spellStart"/>
            <w:r>
              <w:rPr>
                <w:rFonts w:ascii="Arial" w:hAnsi="Arial" w:cs="Arial"/>
                <w:color w:val="000000"/>
                <w:sz w:val="20"/>
                <w:lang w:val="es-ES"/>
              </w:rPr>
              <w:t>Emprendeduría</w:t>
            </w:r>
            <w:proofErr w:type="spellEnd"/>
            <w:r>
              <w:rPr>
                <w:rFonts w:ascii="Arial" w:hAnsi="Arial" w:cs="Arial"/>
                <w:color w:val="000000"/>
                <w:sz w:val="20"/>
                <w:lang w:val="es-ES"/>
              </w:rPr>
              <w:t xml:space="preserve"> y acciones emprendedoras en el sector de eventos</w:t>
            </w:r>
            <w:r w:rsidR="00393AB9" w:rsidRPr="00C116A6">
              <w:rPr>
                <w:rFonts w:ascii="Arial" w:hAnsi="Arial" w:cs="Arial"/>
                <w:color w:val="000000"/>
                <w:sz w:val="20"/>
                <w:lang w:val="es-ES"/>
              </w:rPr>
              <w:t xml:space="preserve"> </w:t>
            </w:r>
            <w:r>
              <w:rPr>
                <w:rFonts w:ascii="Arial" w:hAnsi="Arial" w:cs="Arial"/>
                <w:color w:val="000000"/>
                <w:sz w:val="20"/>
                <w:lang w:val="es-ES"/>
              </w:rPr>
              <w:t>I</w:t>
            </w:r>
            <w:r w:rsidR="00393AB9" w:rsidRPr="00C116A6">
              <w:rPr>
                <w:rFonts w:ascii="Arial" w:hAnsi="Arial" w:cs="Arial"/>
                <w:color w:val="000000"/>
                <w:sz w:val="20"/>
                <w:lang w:val="es-ES"/>
              </w:rPr>
              <w:t xml:space="preserve">/ II </w:t>
            </w:r>
          </w:p>
        </w:tc>
        <w:tc>
          <w:tcPr>
            <w:tcW w:w="3180" w:type="dxa"/>
            <w:vAlign w:val="center"/>
          </w:tcPr>
          <w:p w:rsidR="00393AB9" w:rsidRPr="00C116A6" w:rsidRDefault="00393AB9" w:rsidP="00E76B24">
            <w:pPr>
              <w:contextualSpacing/>
              <w:jc w:val="both"/>
              <w:rPr>
                <w:rFonts w:ascii="Arial" w:hAnsi="Arial" w:cs="Arial"/>
                <w:color w:val="000000"/>
                <w:sz w:val="20"/>
                <w:lang w:val="es-ES"/>
              </w:rPr>
            </w:pPr>
            <w:r w:rsidRPr="00C116A6">
              <w:rPr>
                <w:rFonts w:ascii="Arial" w:hAnsi="Arial" w:cs="Arial"/>
                <w:color w:val="000000"/>
                <w:sz w:val="20"/>
                <w:lang w:val="es-ES"/>
              </w:rPr>
              <w:t>clase magistral</w:t>
            </w:r>
          </w:p>
        </w:tc>
        <w:tc>
          <w:tcPr>
            <w:tcW w:w="1742" w:type="dxa"/>
            <w:vAlign w:val="center"/>
          </w:tcPr>
          <w:p w:rsidR="00393AB9" w:rsidRPr="00C116A6" w:rsidRDefault="00C734DA" w:rsidP="003C238A">
            <w:pPr>
              <w:contextualSpacing/>
              <w:rPr>
                <w:rFonts w:ascii="Arial" w:hAnsi="Arial" w:cs="Arial"/>
                <w:color w:val="000000"/>
                <w:sz w:val="20"/>
                <w:lang w:val="es-ES"/>
              </w:rPr>
            </w:pPr>
            <w:r w:rsidRPr="00C116A6">
              <w:rPr>
                <w:rFonts w:ascii="Arial" w:hAnsi="Arial" w:cs="Arial"/>
                <w:color w:val="000000"/>
                <w:sz w:val="20"/>
                <w:lang w:val="es-ES"/>
              </w:rPr>
              <w:t>12</w:t>
            </w:r>
          </w:p>
        </w:tc>
      </w:tr>
      <w:tr w:rsidR="00393AB9" w:rsidRPr="00C116A6" w:rsidTr="00F36B55">
        <w:trPr>
          <w:jc w:val="center"/>
        </w:trPr>
        <w:tc>
          <w:tcPr>
            <w:tcW w:w="1320" w:type="dxa"/>
            <w:vAlign w:val="center"/>
          </w:tcPr>
          <w:p w:rsidR="00393AB9" w:rsidRPr="00C116A6" w:rsidRDefault="00570D65" w:rsidP="005B7D69">
            <w:pPr>
              <w:contextualSpacing/>
              <w:rPr>
                <w:rFonts w:ascii="Arial" w:hAnsi="Arial" w:cs="Arial"/>
                <w:color w:val="000000"/>
                <w:sz w:val="20"/>
                <w:lang w:val="es-ES"/>
              </w:rPr>
            </w:pPr>
            <w:r>
              <w:rPr>
                <w:rFonts w:ascii="Arial" w:hAnsi="Arial" w:cs="Arial"/>
                <w:color w:val="000000"/>
                <w:sz w:val="20"/>
                <w:lang w:val="es-ES"/>
              </w:rPr>
              <w:t>8/9</w:t>
            </w:r>
            <w:r w:rsidR="008A30B8" w:rsidRPr="00C116A6">
              <w:rPr>
                <w:rFonts w:ascii="Arial" w:hAnsi="Arial" w:cs="Arial"/>
                <w:color w:val="000000"/>
                <w:sz w:val="20"/>
                <w:lang w:val="es-ES"/>
              </w:rPr>
              <w:t>/1</w:t>
            </w:r>
            <w:r w:rsidR="005B7D69">
              <w:rPr>
                <w:rFonts w:ascii="Arial" w:hAnsi="Arial" w:cs="Arial"/>
                <w:color w:val="000000"/>
                <w:sz w:val="20"/>
                <w:lang w:val="es-ES"/>
              </w:rPr>
              <w:t>0</w:t>
            </w:r>
          </w:p>
        </w:tc>
        <w:tc>
          <w:tcPr>
            <w:tcW w:w="2988" w:type="dxa"/>
            <w:vAlign w:val="center"/>
          </w:tcPr>
          <w:p w:rsidR="00393AB9" w:rsidRPr="00C116A6" w:rsidRDefault="00393AB9" w:rsidP="005B7D69">
            <w:pPr>
              <w:contextualSpacing/>
              <w:jc w:val="both"/>
              <w:rPr>
                <w:rFonts w:ascii="Arial" w:hAnsi="Arial" w:cs="Arial"/>
                <w:color w:val="000000"/>
                <w:sz w:val="20"/>
                <w:lang w:val="es-ES"/>
              </w:rPr>
            </w:pPr>
            <w:r w:rsidRPr="00C116A6">
              <w:rPr>
                <w:rFonts w:ascii="Arial" w:hAnsi="Arial" w:cs="Arial"/>
                <w:color w:val="000000"/>
                <w:sz w:val="20"/>
                <w:lang w:val="es-ES"/>
              </w:rPr>
              <w:t xml:space="preserve">Técnicas de </w:t>
            </w:r>
            <w:r w:rsidR="005B7D69">
              <w:rPr>
                <w:rFonts w:ascii="Arial" w:hAnsi="Arial" w:cs="Arial"/>
                <w:color w:val="000000"/>
                <w:sz w:val="20"/>
                <w:lang w:val="es-ES"/>
              </w:rPr>
              <w:t xml:space="preserve">Investigación I/II/III </w:t>
            </w:r>
          </w:p>
        </w:tc>
        <w:tc>
          <w:tcPr>
            <w:tcW w:w="3180" w:type="dxa"/>
            <w:vAlign w:val="center"/>
          </w:tcPr>
          <w:p w:rsidR="00393AB9" w:rsidRPr="00C116A6" w:rsidRDefault="00393AB9" w:rsidP="00E76B24">
            <w:pPr>
              <w:contextualSpacing/>
              <w:jc w:val="both"/>
              <w:rPr>
                <w:rFonts w:ascii="Arial" w:hAnsi="Arial" w:cs="Arial"/>
                <w:color w:val="000000"/>
                <w:sz w:val="20"/>
                <w:lang w:val="es-ES"/>
              </w:rPr>
            </w:pPr>
            <w:r w:rsidRPr="00C116A6">
              <w:rPr>
                <w:rFonts w:ascii="Arial" w:hAnsi="Arial" w:cs="Arial"/>
                <w:color w:val="000000"/>
                <w:sz w:val="20"/>
                <w:lang w:val="es-ES"/>
              </w:rPr>
              <w:t>clase magistral</w:t>
            </w:r>
          </w:p>
        </w:tc>
        <w:tc>
          <w:tcPr>
            <w:tcW w:w="1742" w:type="dxa"/>
            <w:vAlign w:val="center"/>
          </w:tcPr>
          <w:p w:rsidR="00393AB9" w:rsidRPr="00C116A6" w:rsidRDefault="00393AB9" w:rsidP="003C238A">
            <w:pPr>
              <w:contextualSpacing/>
              <w:rPr>
                <w:rFonts w:ascii="Arial" w:hAnsi="Arial" w:cs="Arial"/>
                <w:color w:val="000000"/>
                <w:sz w:val="20"/>
                <w:lang w:val="es-ES"/>
              </w:rPr>
            </w:pPr>
            <w:r w:rsidRPr="00C116A6">
              <w:rPr>
                <w:rFonts w:ascii="Arial" w:hAnsi="Arial" w:cs="Arial"/>
                <w:color w:val="000000"/>
                <w:sz w:val="20"/>
                <w:lang w:val="es-ES"/>
              </w:rPr>
              <w:t>8</w:t>
            </w:r>
          </w:p>
        </w:tc>
      </w:tr>
      <w:tr w:rsidR="00393AB9" w:rsidRPr="00C116A6" w:rsidTr="00F36B55">
        <w:trPr>
          <w:jc w:val="center"/>
        </w:trPr>
        <w:tc>
          <w:tcPr>
            <w:tcW w:w="1320" w:type="dxa"/>
            <w:vAlign w:val="center"/>
          </w:tcPr>
          <w:p w:rsidR="00393AB9" w:rsidRPr="00C116A6" w:rsidRDefault="008A30B8" w:rsidP="005B7D69">
            <w:pPr>
              <w:contextualSpacing/>
              <w:rPr>
                <w:rFonts w:ascii="Arial" w:hAnsi="Arial" w:cs="Arial"/>
                <w:bCs/>
                <w:color w:val="000000"/>
                <w:sz w:val="20"/>
                <w:lang w:val="es-ES"/>
              </w:rPr>
            </w:pPr>
            <w:r w:rsidRPr="00C116A6">
              <w:rPr>
                <w:rFonts w:ascii="Arial" w:hAnsi="Arial" w:cs="Arial"/>
                <w:bCs/>
                <w:color w:val="000000"/>
                <w:sz w:val="20"/>
                <w:lang w:val="es-ES"/>
              </w:rPr>
              <w:t>1</w:t>
            </w:r>
            <w:r w:rsidR="005B7D69">
              <w:rPr>
                <w:rFonts w:ascii="Arial" w:hAnsi="Arial" w:cs="Arial"/>
                <w:bCs/>
                <w:color w:val="000000"/>
                <w:sz w:val="20"/>
                <w:lang w:val="es-ES"/>
              </w:rPr>
              <w:t>1/1</w:t>
            </w:r>
            <w:r w:rsidRPr="00C116A6">
              <w:rPr>
                <w:rFonts w:ascii="Arial" w:hAnsi="Arial" w:cs="Arial"/>
                <w:bCs/>
                <w:color w:val="000000"/>
                <w:sz w:val="20"/>
                <w:lang w:val="es-ES"/>
              </w:rPr>
              <w:t>2</w:t>
            </w:r>
            <w:r w:rsidR="005B7D69">
              <w:rPr>
                <w:rFonts w:ascii="Arial" w:hAnsi="Arial" w:cs="Arial"/>
                <w:bCs/>
                <w:color w:val="000000"/>
                <w:sz w:val="20"/>
                <w:lang w:val="es-ES"/>
              </w:rPr>
              <w:t>/13</w:t>
            </w:r>
          </w:p>
        </w:tc>
        <w:tc>
          <w:tcPr>
            <w:tcW w:w="2988" w:type="dxa"/>
            <w:vAlign w:val="center"/>
          </w:tcPr>
          <w:p w:rsidR="00393AB9" w:rsidRPr="00C116A6" w:rsidRDefault="005B7D69" w:rsidP="005B7D69">
            <w:pPr>
              <w:contextualSpacing/>
              <w:jc w:val="both"/>
              <w:rPr>
                <w:rFonts w:ascii="Arial" w:hAnsi="Arial" w:cs="Arial"/>
                <w:bCs/>
                <w:color w:val="000000"/>
                <w:sz w:val="20"/>
                <w:lang w:val="es-ES"/>
              </w:rPr>
            </w:pPr>
            <w:r>
              <w:rPr>
                <w:rFonts w:ascii="Arial" w:hAnsi="Arial" w:cs="Arial"/>
                <w:bCs/>
                <w:color w:val="000000"/>
                <w:sz w:val="20"/>
                <w:lang w:val="es-ES"/>
              </w:rPr>
              <w:t xml:space="preserve">Técnicas de gestión de proyectos (MS Project) I/II </w:t>
            </w:r>
          </w:p>
        </w:tc>
        <w:tc>
          <w:tcPr>
            <w:tcW w:w="3180" w:type="dxa"/>
            <w:vAlign w:val="center"/>
          </w:tcPr>
          <w:p w:rsidR="00393AB9" w:rsidRPr="00C116A6" w:rsidRDefault="00393AB9" w:rsidP="00E76B24">
            <w:pPr>
              <w:contextualSpacing/>
              <w:jc w:val="both"/>
              <w:rPr>
                <w:rFonts w:ascii="Arial" w:hAnsi="Arial" w:cs="Arial"/>
                <w:color w:val="000000"/>
                <w:sz w:val="20"/>
                <w:lang w:val="es-ES"/>
              </w:rPr>
            </w:pPr>
            <w:r w:rsidRPr="00C116A6">
              <w:rPr>
                <w:rFonts w:ascii="Arial" w:hAnsi="Arial" w:cs="Arial"/>
                <w:color w:val="000000"/>
                <w:sz w:val="20"/>
                <w:lang w:val="es-ES"/>
              </w:rPr>
              <w:t>clase magistral</w:t>
            </w:r>
          </w:p>
        </w:tc>
        <w:tc>
          <w:tcPr>
            <w:tcW w:w="1742" w:type="dxa"/>
            <w:vAlign w:val="center"/>
          </w:tcPr>
          <w:p w:rsidR="00393AB9" w:rsidRPr="00C116A6" w:rsidRDefault="00393AB9" w:rsidP="003C238A">
            <w:pPr>
              <w:contextualSpacing/>
              <w:rPr>
                <w:rFonts w:ascii="Arial" w:hAnsi="Arial" w:cs="Arial"/>
                <w:bCs/>
                <w:color w:val="000000"/>
                <w:sz w:val="20"/>
                <w:lang w:val="es-ES"/>
              </w:rPr>
            </w:pPr>
            <w:r w:rsidRPr="00C116A6">
              <w:rPr>
                <w:rFonts w:ascii="Arial" w:hAnsi="Arial" w:cs="Arial"/>
                <w:bCs/>
                <w:color w:val="000000"/>
                <w:sz w:val="20"/>
                <w:lang w:val="es-ES"/>
              </w:rPr>
              <w:t>4</w:t>
            </w:r>
          </w:p>
        </w:tc>
      </w:tr>
      <w:tr w:rsidR="00393AB9" w:rsidRPr="00C116A6" w:rsidTr="00F36B55">
        <w:trPr>
          <w:jc w:val="center"/>
        </w:trPr>
        <w:tc>
          <w:tcPr>
            <w:tcW w:w="1320" w:type="dxa"/>
            <w:vAlign w:val="center"/>
          </w:tcPr>
          <w:p w:rsidR="00393AB9" w:rsidRPr="00C116A6" w:rsidRDefault="008A30B8" w:rsidP="005B7D69">
            <w:pPr>
              <w:contextualSpacing/>
              <w:rPr>
                <w:rFonts w:ascii="Arial" w:hAnsi="Arial" w:cs="Arial"/>
                <w:bCs/>
                <w:color w:val="000000"/>
                <w:sz w:val="20"/>
                <w:lang w:val="es-ES"/>
              </w:rPr>
            </w:pPr>
            <w:r w:rsidRPr="00C116A6">
              <w:rPr>
                <w:rFonts w:ascii="Arial" w:hAnsi="Arial" w:cs="Arial"/>
                <w:bCs/>
                <w:color w:val="000000"/>
                <w:sz w:val="20"/>
                <w:lang w:val="es-ES"/>
              </w:rPr>
              <w:t>1</w:t>
            </w:r>
            <w:r w:rsidR="005B7D69">
              <w:rPr>
                <w:rFonts w:ascii="Arial" w:hAnsi="Arial" w:cs="Arial"/>
                <w:bCs/>
                <w:color w:val="000000"/>
                <w:sz w:val="20"/>
                <w:lang w:val="es-ES"/>
              </w:rPr>
              <w:t>4</w:t>
            </w:r>
          </w:p>
        </w:tc>
        <w:tc>
          <w:tcPr>
            <w:tcW w:w="2988" w:type="dxa"/>
            <w:vAlign w:val="center"/>
          </w:tcPr>
          <w:p w:rsidR="00393AB9" w:rsidRPr="00C116A6" w:rsidRDefault="005B7D69" w:rsidP="005B7D69">
            <w:pPr>
              <w:contextualSpacing/>
              <w:jc w:val="both"/>
              <w:rPr>
                <w:rFonts w:ascii="Arial" w:hAnsi="Arial" w:cs="Arial"/>
                <w:bCs/>
                <w:color w:val="000000"/>
                <w:sz w:val="20"/>
                <w:lang w:val="es-ES"/>
              </w:rPr>
            </w:pPr>
            <w:r>
              <w:rPr>
                <w:rFonts w:ascii="Arial" w:hAnsi="Arial" w:cs="Arial"/>
                <w:bCs/>
                <w:color w:val="000000"/>
                <w:sz w:val="20"/>
                <w:lang w:val="es-ES"/>
              </w:rPr>
              <w:t xml:space="preserve">Componentes en la organización de eventos </w:t>
            </w:r>
          </w:p>
        </w:tc>
        <w:tc>
          <w:tcPr>
            <w:tcW w:w="3180" w:type="dxa"/>
            <w:vAlign w:val="center"/>
          </w:tcPr>
          <w:p w:rsidR="00393AB9" w:rsidRPr="00C116A6" w:rsidRDefault="00393AB9" w:rsidP="00E76B24">
            <w:pPr>
              <w:contextualSpacing/>
              <w:jc w:val="both"/>
              <w:rPr>
                <w:rFonts w:ascii="Arial" w:hAnsi="Arial" w:cs="Arial"/>
                <w:color w:val="000000"/>
                <w:sz w:val="20"/>
                <w:lang w:val="es-ES"/>
              </w:rPr>
            </w:pPr>
            <w:r w:rsidRPr="00C116A6">
              <w:rPr>
                <w:rFonts w:ascii="Arial" w:hAnsi="Arial" w:cs="Arial"/>
                <w:color w:val="000000"/>
                <w:sz w:val="20"/>
                <w:lang w:val="es-ES"/>
              </w:rPr>
              <w:t>clase magistral</w:t>
            </w:r>
          </w:p>
        </w:tc>
        <w:tc>
          <w:tcPr>
            <w:tcW w:w="1742" w:type="dxa"/>
            <w:vAlign w:val="center"/>
          </w:tcPr>
          <w:p w:rsidR="00393AB9" w:rsidRPr="00C116A6" w:rsidRDefault="00393AB9" w:rsidP="003C238A">
            <w:pPr>
              <w:contextualSpacing/>
              <w:rPr>
                <w:rFonts w:ascii="Arial" w:hAnsi="Arial" w:cs="Arial"/>
                <w:bCs/>
                <w:color w:val="000000"/>
                <w:sz w:val="20"/>
                <w:lang w:val="es-ES"/>
              </w:rPr>
            </w:pPr>
            <w:r w:rsidRPr="00C116A6">
              <w:rPr>
                <w:rFonts w:ascii="Arial" w:hAnsi="Arial" w:cs="Arial"/>
                <w:bCs/>
                <w:color w:val="000000"/>
                <w:sz w:val="20"/>
                <w:lang w:val="es-ES"/>
              </w:rPr>
              <w:t>4</w:t>
            </w:r>
          </w:p>
        </w:tc>
      </w:tr>
      <w:tr w:rsidR="00393AB9" w:rsidRPr="00C116A6" w:rsidTr="00F36B55">
        <w:trPr>
          <w:jc w:val="center"/>
        </w:trPr>
        <w:tc>
          <w:tcPr>
            <w:tcW w:w="1320" w:type="dxa"/>
            <w:vAlign w:val="center"/>
          </w:tcPr>
          <w:p w:rsidR="00393AB9" w:rsidRPr="00C116A6" w:rsidRDefault="008A30B8" w:rsidP="005B7D69">
            <w:pPr>
              <w:contextualSpacing/>
              <w:rPr>
                <w:rFonts w:ascii="Arial" w:hAnsi="Arial" w:cs="Arial"/>
                <w:bCs/>
                <w:color w:val="000000"/>
                <w:sz w:val="20"/>
                <w:lang w:val="es-ES"/>
              </w:rPr>
            </w:pPr>
            <w:r w:rsidRPr="00C116A6">
              <w:rPr>
                <w:rFonts w:ascii="Arial" w:hAnsi="Arial" w:cs="Arial"/>
                <w:bCs/>
                <w:color w:val="000000"/>
                <w:sz w:val="20"/>
                <w:lang w:val="es-ES"/>
              </w:rPr>
              <w:t>1</w:t>
            </w:r>
            <w:r w:rsidR="005B7D69">
              <w:rPr>
                <w:rFonts w:ascii="Arial" w:hAnsi="Arial" w:cs="Arial"/>
                <w:bCs/>
                <w:color w:val="000000"/>
                <w:sz w:val="20"/>
                <w:lang w:val="es-ES"/>
              </w:rPr>
              <w:t>5</w:t>
            </w:r>
          </w:p>
        </w:tc>
        <w:tc>
          <w:tcPr>
            <w:tcW w:w="2988" w:type="dxa"/>
            <w:vAlign w:val="center"/>
          </w:tcPr>
          <w:p w:rsidR="00393AB9" w:rsidRPr="00C116A6" w:rsidRDefault="005B7D69" w:rsidP="00E76B24">
            <w:pPr>
              <w:contextualSpacing/>
              <w:jc w:val="both"/>
              <w:rPr>
                <w:rFonts w:ascii="Arial" w:hAnsi="Arial" w:cs="Arial"/>
                <w:bCs/>
                <w:color w:val="000000"/>
                <w:sz w:val="20"/>
                <w:lang w:val="es-ES"/>
              </w:rPr>
            </w:pPr>
            <w:r>
              <w:rPr>
                <w:rFonts w:ascii="Arial" w:hAnsi="Arial" w:cs="Arial"/>
                <w:bCs/>
                <w:color w:val="000000"/>
                <w:sz w:val="20"/>
                <w:lang w:val="es-ES"/>
              </w:rPr>
              <w:t xml:space="preserve">Técnicas de coordinación de </w:t>
            </w:r>
            <w:r>
              <w:rPr>
                <w:rFonts w:ascii="Arial" w:hAnsi="Arial" w:cs="Arial"/>
                <w:bCs/>
                <w:color w:val="000000"/>
                <w:sz w:val="20"/>
                <w:lang w:val="es-ES"/>
              </w:rPr>
              <w:lastRenderedPageBreak/>
              <w:t>eventos</w:t>
            </w:r>
          </w:p>
        </w:tc>
        <w:tc>
          <w:tcPr>
            <w:tcW w:w="3180" w:type="dxa"/>
            <w:vAlign w:val="center"/>
          </w:tcPr>
          <w:p w:rsidR="00393AB9" w:rsidRPr="00C116A6" w:rsidRDefault="00393AB9" w:rsidP="00E76B24">
            <w:pPr>
              <w:contextualSpacing/>
              <w:jc w:val="both"/>
              <w:rPr>
                <w:rFonts w:ascii="Arial" w:hAnsi="Arial" w:cs="Arial"/>
                <w:color w:val="000000"/>
                <w:sz w:val="20"/>
                <w:lang w:val="es-ES"/>
              </w:rPr>
            </w:pPr>
            <w:r w:rsidRPr="00C116A6">
              <w:rPr>
                <w:rFonts w:ascii="Arial" w:hAnsi="Arial" w:cs="Arial"/>
                <w:color w:val="000000"/>
                <w:sz w:val="20"/>
                <w:lang w:val="es-ES"/>
              </w:rPr>
              <w:lastRenderedPageBreak/>
              <w:t>clase magistral</w:t>
            </w:r>
          </w:p>
        </w:tc>
        <w:tc>
          <w:tcPr>
            <w:tcW w:w="1742" w:type="dxa"/>
            <w:vAlign w:val="center"/>
          </w:tcPr>
          <w:p w:rsidR="00393AB9" w:rsidRPr="00C116A6" w:rsidRDefault="00393AB9" w:rsidP="003C238A">
            <w:pPr>
              <w:contextualSpacing/>
              <w:rPr>
                <w:rFonts w:ascii="Arial" w:hAnsi="Arial" w:cs="Arial"/>
                <w:bCs/>
                <w:color w:val="000000"/>
                <w:sz w:val="20"/>
                <w:lang w:val="es-ES"/>
              </w:rPr>
            </w:pPr>
            <w:r w:rsidRPr="00C116A6">
              <w:rPr>
                <w:rFonts w:ascii="Arial" w:hAnsi="Arial" w:cs="Arial"/>
                <w:bCs/>
                <w:color w:val="000000"/>
                <w:sz w:val="20"/>
                <w:lang w:val="es-ES"/>
              </w:rPr>
              <w:t>4</w:t>
            </w:r>
          </w:p>
        </w:tc>
      </w:tr>
      <w:tr w:rsidR="00570D65" w:rsidRPr="00C116A6" w:rsidTr="00F36B55">
        <w:trPr>
          <w:jc w:val="center"/>
        </w:trPr>
        <w:tc>
          <w:tcPr>
            <w:tcW w:w="1320" w:type="dxa"/>
            <w:vAlign w:val="center"/>
          </w:tcPr>
          <w:p w:rsidR="00570D65" w:rsidRPr="00893BE7" w:rsidRDefault="00570D65" w:rsidP="005B7D69">
            <w:pPr>
              <w:rPr>
                <w:rFonts w:ascii="Arial" w:hAnsi="Arial" w:cs="Arial"/>
                <w:bCs/>
                <w:color w:val="000000"/>
                <w:sz w:val="20"/>
              </w:rPr>
            </w:pPr>
            <w:r w:rsidRPr="00893BE7">
              <w:rPr>
                <w:rFonts w:ascii="Arial" w:hAnsi="Arial" w:cs="Arial"/>
                <w:bCs/>
                <w:color w:val="000000"/>
                <w:sz w:val="20"/>
              </w:rPr>
              <w:lastRenderedPageBreak/>
              <w:t>1</w:t>
            </w:r>
            <w:r w:rsidR="005B7D69">
              <w:rPr>
                <w:rFonts w:ascii="Arial" w:hAnsi="Arial" w:cs="Arial"/>
                <w:bCs/>
                <w:color w:val="000000"/>
                <w:sz w:val="20"/>
              </w:rPr>
              <w:t>6</w:t>
            </w:r>
          </w:p>
        </w:tc>
        <w:tc>
          <w:tcPr>
            <w:tcW w:w="2988" w:type="dxa"/>
            <w:vAlign w:val="center"/>
          </w:tcPr>
          <w:p w:rsidR="00570D65" w:rsidRPr="00893BE7" w:rsidRDefault="005B7D69" w:rsidP="00570D65">
            <w:pPr>
              <w:rPr>
                <w:rFonts w:ascii="Arial" w:hAnsi="Arial" w:cs="Arial"/>
                <w:bCs/>
                <w:color w:val="000000"/>
                <w:sz w:val="20"/>
              </w:rPr>
            </w:pPr>
            <w:proofErr w:type="spellStart"/>
            <w:r>
              <w:rPr>
                <w:rFonts w:ascii="Arial" w:hAnsi="Arial" w:cs="Arial"/>
                <w:bCs/>
                <w:color w:val="000000"/>
                <w:sz w:val="20"/>
              </w:rPr>
              <w:t>Eventos</w:t>
            </w:r>
            <w:proofErr w:type="spellEnd"/>
            <w:r>
              <w:rPr>
                <w:rFonts w:ascii="Arial" w:hAnsi="Arial" w:cs="Arial"/>
                <w:bCs/>
                <w:color w:val="000000"/>
                <w:sz w:val="20"/>
              </w:rPr>
              <w:t xml:space="preserve"> sostenibles</w:t>
            </w:r>
          </w:p>
        </w:tc>
        <w:tc>
          <w:tcPr>
            <w:tcW w:w="3180" w:type="dxa"/>
            <w:vAlign w:val="center"/>
          </w:tcPr>
          <w:p w:rsidR="00570D65" w:rsidRPr="00893BE7" w:rsidRDefault="00570D65" w:rsidP="00570D65">
            <w:pPr>
              <w:rPr>
                <w:rFonts w:ascii="Arial" w:hAnsi="Arial" w:cs="Arial"/>
                <w:color w:val="000000"/>
                <w:sz w:val="20"/>
              </w:rPr>
            </w:pPr>
            <w:r w:rsidRPr="00893BE7">
              <w:rPr>
                <w:rFonts w:ascii="Arial" w:hAnsi="Arial" w:cs="Arial"/>
                <w:color w:val="000000"/>
                <w:sz w:val="20"/>
              </w:rPr>
              <w:t>Classe magistral</w:t>
            </w:r>
          </w:p>
        </w:tc>
        <w:tc>
          <w:tcPr>
            <w:tcW w:w="1742" w:type="dxa"/>
            <w:vAlign w:val="center"/>
          </w:tcPr>
          <w:p w:rsidR="00570D65" w:rsidRPr="00893BE7" w:rsidRDefault="00570D65" w:rsidP="003C238A">
            <w:pPr>
              <w:rPr>
                <w:rFonts w:ascii="Arial" w:hAnsi="Arial" w:cs="Arial"/>
                <w:bCs/>
                <w:color w:val="000000"/>
                <w:sz w:val="20"/>
              </w:rPr>
            </w:pPr>
            <w:r w:rsidRPr="00893BE7">
              <w:rPr>
                <w:rFonts w:ascii="Arial" w:hAnsi="Arial" w:cs="Arial"/>
                <w:bCs/>
                <w:color w:val="000000"/>
                <w:sz w:val="20"/>
              </w:rPr>
              <w:t>4</w:t>
            </w:r>
          </w:p>
        </w:tc>
      </w:tr>
      <w:tr w:rsidR="00570D65" w:rsidRPr="00C116A6" w:rsidTr="00F36B55">
        <w:trPr>
          <w:jc w:val="center"/>
        </w:trPr>
        <w:tc>
          <w:tcPr>
            <w:tcW w:w="1320" w:type="dxa"/>
            <w:vAlign w:val="center"/>
          </w:tcPr>
          <w:p w:rsidR="00570D65" w:rsidRPr="00893BE7" w:rsidRDefault="00570D65" w:rsidP="005B7D69">
            <w:pPr>
              <w:rPr>
                <w:rFonts w:ascii="Arial" w:hAnsi="Arial" w:cs="Arial"/>
                <w:bCs/>
                <w:color w:val="000000"/>
                <w:sz w:val="20"/>
              </w:rPr>
            </w:pPr>
            <w:r>
              <w:rPr>
                <w:rFonts w:ascii="Arial" w:hAnsi="Arial" w:cs="Arial"/>
                <w:bCs/>
                <w:color w:val="000000"/>
                <w:sz w:val="20"/>
              </w:rPr>
              <w:t>17</w:t>
            </w:r>
          </w:p>
        </w:tc>
        <w:tc>
          <w:tcPr>
            <w:tcW w:w="2988" w:type="dxa"/>
            <w:vAlign w:val="center"/>
          </w:tcPr>
          <w:p w:rsidR="00570D65" w:rsidRPr="00893BE7" w:rsidRDefault="00570D65" w:rsidP="00570D65">
            <w:pPr>
              <w:rPr>
                <w:rFonts w:ascii="Arial" w:hAnsi="Arial" w:cs="Arial"/>
                <w:bCs/>
                <w:color w:val="000000"/>
                <w:sz w:val="20"/>
              </w:rPr>
            </w:pPr>
            <w:r>
              <w:rPr>
                <w:rFonts w:ascii="Arial" w:hAnsi="Arial" w:cs="Arial"/>
                <w:bCs/>
                <w:color w:val="000000"/>
                <w:sz w:val="20"/>
              </w:rPr>
              <w:t>Visita a la Feria IBTM</w:t>
            </w:r>
          </w:p>
        </w:tc>
        <w:tc>
          <w:tcPr>
            <w:tcW w:w="3180" w:type="dxa"/>
            <w:vAlign w:val="center"/>
          </w:tcPr>
          <w:p w:rsidR="00570D65" w:rsidRPr="00893BE7" w:rsidRDefault="00570D65" w:rsidP="00570D65">
            <w:pPr>
              <w:rPr>
                <w:rFonts w:ascii="Arial" w:hAnsi="Arial" w:cs="Arial"/>
                <w:color w:val="000000"/>
                <w:sz w:val="20"/>
              </w:rPr>
            </w:pPr>
            <w:proofErr w:type="spellStart"/>
            <w:r>
              <w:rPr>
                <w:rFonts w:ascii="Arial" w:hAnsi="Arial" w:cs="Arial"/>
                <w:color w:val="000000"/>
                <w:sz w:val="20"/>
              </w:rPr>
              <w:t>Salida</w:t>
            </w:r>
            <w:proofErr w:type="spellEnd"/>
            <w:r>
              <w:rPr>
                <w:rFonts w:ascii="Arial" w:hAnsi="Arial" w:cs="Arial"/>
                <w:color w:val="000000"/>
                <w:sz w:val="20"/>
              </w:rPr>
              <w:t xml:space="preserve"> de campo</w:t>
            </w:r>
          </w:p>
        </w:tc>
        <w:tc>
          <w:tcPr>
            <w:tcW w:w="1742" w:type="dxa"/>
            <w:vAlign w:val="center"/>
          </w:tcPr>
          <w:p w:rsidR="00570D65" w:rsidRPr="00893BE7" w:rsidRDefault="00570D65" w:rsidP="003C238A">
            <w:pPr>
              <w:rPr>
                <w:rFonts w:ascii="Arial" w:hAnsi="Arial" w:cs="Arial"/>
                <w:bCs/>
                <w:color w:val="000000"/>
                <w:sz w:val="20"/>
              </w:rPr>
            </w:pPr>
            <w:r>
              <w:rPr>
                <w:rFonts w:ascii="Arial" w:hAnsi="Arial" w:cs="Arial"/>
                <w:bCs/>
                <w:color w:val="000000"/>
                <w:sz w:val="20"/>
              </w:rPr>
              <w:t>4</w:t>
            </w:r>
          </w:p>
        </w:tc>
      </w:tr>
    </w:tbl>
    <w:p w:rsidR="000B3F24" w:rsidRPr="00C116A6" w:rsidRDefault="000B3F24" w:rsidP="00E76B24">
      <w:pPr>
        <w:pStyle w:val="Citadestacada2"/>
        <w:pBdr>
          <w:bottom w:val="single" w:sz="4" w:space="4" w:color="auto"/>
        </w:pBdr>
        <w:spacing w:line="360" w:lineRule="auto"/>
        <w:ind w:left="0"/>
        <w:contextualSpacing/>
        <w:jc w:val="both"/>
        <w:rPr>
          <w:rFonts w:ascii="Arial" w:hAnsi="Arial" w:cs="Arial"/>
          <w:i w:val="0"/>
          <w:color w:val="auto"/>
          <w:lang w:val="es-ES"/>
        </w:rPr>
      </w:pPr>
      <w:r w:rsidRPr="00C116A6">
        <w:rPr>
          <w:rFonts w:ascii="Arial" w:hAnsi="Arial" w:cs="Arial"/>
          <w:i w:val="0"/>
          <w:color w:val="auto"/>
          <w:lang w:val="es-ES"/>
        </w:rPr>
        <w:t xml:space="preserve">10. OTROS (opcional, específico del centro) </w:t>
      </w:r>
    </w:p>
    <w:p w:rsidR="008776E0" w:rsidRPr="00C116A6" w:rsidRDefault="008776E0" w:rsidP="00E76B24">
      <w:pPr>
        <w:pStyle w:val="Ttulo"/>
        <w:contextualSpacing/>
        <w:jc w:val="both"/>
        <w:rPr>
          <w:rFonts w:ascii="Arial" w:hAnsi="Arial" w:cs="Arial"/>
          <w:bCs w:val="0"/>
          <w:iCs/>
          <w:sz w:val="22"/>
          <w:szCs w:val="22"/>
          <w:lang w:val="es-ES"/>
        </w:rPr>
      </w:pPr>
    </w:p>
    <w:sectPr w:rsidR="008776E0" w:rsidRPr="00C116A6" w:rsidSect="0063655D">
      <w:headerReference w:type="default" r:id="rId8"/>
      <w:footerReference w:type="default" r:id="rId9"/>
      <w:pgSz w:w="11906" w:h="16838" w:code="9"/>
      <w:pgMar w:top="1701" w:right="851" w:bottom="851" w:left="851" w:header="851"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5F2" w:rsidRDefault="006605F2">
      <w:r>
        <w:separator/>
      </w:r>
    </w:p>
  </w:endnote>
  <w:endnote w:type="continuationSeparator" w:id="0">
    <w:p w:rsidR="006605F2" w:rsidRDefault="0066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3396"/>
      <w:gridCol w:w="3542"/>
    </w:tblGrid>
    <w:tr w:rsidR="00E537C8" w:rsidTr="0072181D">
      <w:trPr>
        <w:trHeight w:val="480"/>
      </w:trPr>
      <w:tc>
        <w:tcPr>
          <w:tcW w:w="3396" w:type="dxa"/>
        </w:tcPr>
        <w:p w:rsidR="00E537C8" w:rsidRDefault="00E537C8" w:rsidP="00E537C8">
          <w:pPr>
            <w:pStyle w:val="Encabezado"/>
            <w:ind w:left="-120"/>
          </w:pPr>
          <w:r w:rsidRPr="00E537C8">
            <w:rPr>
              <w:noProof/>
              <w:lang w:eastAsia="ca-ES"/>
            </w:rPr>
            <w:drawing>
              <wp:inline distT="0" distB="0" distL="0" distR="0" wp14:anchorId="01F29535" wp14:editId="365F9460">
                <wp:extent cx="1888490" cy="308610"/>
                <wp:effectExtent l="0" t="0" r="0" b="0"/>
                <wp:docPr id="7" name="Imagen 16" descr="/Users/ferrangallart/Desktop/logos UAB 201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Users/ferrangallart/Desktop/logos UAB 2017-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490" cy="308610"/>
                        </a:xfrm>
                        <a:prstGeom prst="rect">
                          <a:avLst/>
                        </a:prstGeom>
                        <a:noFill/>
                        <a:ln>
                          <a:noFill/>
                        </a:ln>
                      </pic:spPr>
                    </pic:pic>
                  </a:graphicData>
                </a:graphic>
              </wp:inline>
            </w:drawing>
          </w:r>
        </w:p>
      </w:tc>
      <w:tc>
        <w:tcPr>
          <w:tcW w:w="3396" w:type="dxa"/>
          <w:vAlign w:val="center"/>
        </w:tcPr>
        <w:p w:rsidR="00E537C8" w:rsidRPr="000B3F24" w:rsidRDefault="00E537C8" w:rsidP="00E537C8">
          <w:pPr>
            <w:pStyle w:val="Encabezado"/>
            <w:jc w:val="center"/>
            <w:rPr>
              <w:rFonts w:ascii="Arial" w:hAnsi="Arial" w:cs="Arial"/>
            </w:rPr>
          </w:pPr>
          <w:r w:rsidRPr="000B3F24">
            <w:rPr>
              <w:rFonts w:ascii="Arial" w:hAnsi="Arial" w:cs="Arial"/>
              <w:sz w:val="18"/>
              <w:szCs w:val="18"/>
            </w:rPr>
            <w:fldChar w:fldCharType="begin"/>
          </w:r>
          <w:r w:rsidRPr="000B3F24">
            <w:rPr>
              <w:rFonts w:ascii="Arial" w:hAnsi="Arial" w:cs="Arial"/>
              <w:sz w:val="18"/>
              <w:szCs w:val="18"/>
            </w:rPr>
            <w:instrText>PAGE   \* MERGEFORMAT</w:instrText>
          </w:r>
          <w:r w:rsidRPr="000B3F24">
            <w:rPr>
              <w:rFonts w:ascii="Arial" w:hAnsi="Arial" w:cs="Arial"/>
              <w:sz w:val="18"/>
              <w:szCs w:val="18"/>
            </w:rPr>
            <w:fldChar w:fldCharType="separate"/>
          </w:r>
          <w:r w:rsidR="00065ED3" w:rsidRPr="00065ED3">
            <w:rPr>
              <w:rFonts w:ascii="Arial" w:hAnsi="Arial" w:cs="Arial"/>
              <w:noProof/>
              <w:sz w:val="18"/>
              <w:szCs w:val="18"/>
              <w:lang w:val="es-ES"/>
            </w:rPr>
            <w:t>8</w:t>
          </w:r>
          <w:r w:rsidRPr="000B3F24">
            <w:rPr>
              <w:rFonts w:ascii="Arial" w:hAnsi="Arial" w:cs="Arial"/>
              <w:sz w:val="18"/>
              <w:szCs w:val="18"/>
            </w:rPr>
            <w:fldChar w:fldCharType="end"/>
          </w:r>
        </w:p>
      </w:tc>
      <w:tc>
        <w:tcPr>
          <w:tcW w:w="3542" w:type="dxa"/>
        </w:tcPr>
        <w:p w:rsidR="00E537C8" w:rsidRPr="000B3F24" w:rsidRDefault="00E537C8" w:rsidP="00E537C8">
          <w:pPr>
            <w:pStyle w:val="Encabezado"/>
            <w:jc w:val="right"/>
            <w:rPr>
              <w:rFonts w:ascii="Arial" w:hAnsi="Arial" w:cs="Arial"/>
              <w:sz w:val="20"/>
              <w:lang w:val="es-ES"/>
            </w:rPr>
          </w:pPr>
          <w:r w:rsidRPr="000B3F24">
            <w:rPr>
              <w:rFonts w:ascii="Arial" w:hAnsi="Arial" w:cs="Arial"/>
              <w:sz w:val="20"/>
              <w:lang w:val="es-ES"/>
            </w:rPr>
            <w:t>08.03.001</w:t>
          </w:r>
        </w:p>
        <w:p w:rsidR="00E537C8" w:rsidRPr="000B3F24" w:rsidRDefault="00E537C8" w:rsidP="000B3F24">
          <w:pPr>
            <w:pStyle w:val="Piedepgina"/>
            <w:jc w:val="right"/>
            <w:rPr>
              <w:rFonts w:ascii="Arial" w:hAnsi="Arial" w:cs="Arial"/>
              <w:sz w:val="20"/>
              <w:lang w:val="es-ES"/>
            </w:rPr>
          </w:pPr>
          <w:proofErr w:type="spellStart"/>
          <w:r w:rsidRPr="000B3F24">
            <w:rPr>
              <w:rFonts w:ascii="Arial" w:hAnsi="Arial" w:cs="Arial"/>
              <w:sz w:val="20"/>
              <w:lang w:val="es-ES"/>
            </w:rPr>
            <w:t>Rev</w:t>
          </w:r>
          <w:proofErr w:type="spellEnd"/>
          <w:r w:rsidRPr="000B3F24">
            <w:rPr>
              <w:rFonts w:ascii="Arial" w:hAnsi="Arial" w:cs="Arial"/>
              <w:sz w:val="20"/>
              <w:lang w:val="es-ES"/>
            </w:rPr>
            <w:t xml:space="preserve"> .: 02</w:t>
          </w:r>
        </w:p>
      </w:tc>
    </w:tr>
  </w:tbl>
  <w:p w:rsidR="004C17B3" w:rsidRPr="00916414" w:rsidRDefault="004C17B3" w:rsidP="00E537C8">
    <w:pPr>
      <w:pStyle w:val="Piedepgina"/>
      <w:rPr>
        <w:rFonts w:ascii="Calibri" w:hAnsi="Calibri"/>
        <w:sz w:val="18"/>
        <w:szCs w:val="18"/>
      </w:rPr>
    </w:pPr>
  </w:p>
  <w:p w:rsidR="004C17B3" w:rsidRDefault="004C17B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5F2" w:rsidRDefault="006605F2">
      <w:r>
        <w:separator/>
      </w:r>
    </w:p>
  </w:footnote>
  <w:footnote w:type="continuationSeparator" w:id="0">
    <w:p w:rsidR="006605F2" w:rsidRDefault="0066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6792"/>
    </w:tblGrid>
    <w:tr w:rsidR="00E537C8" w:rsidTr="0072181D">
      <w:trPr>
        <w:trHeight w:val="352"/>
      </w:trPr>
      <w:tc>
        <w:tcPr>
          <w:tcW w:w="3396" w:type="dxa"/>
        </w:tcPr>
        <w:p w:rsidR="00E537C8" w:rsidRDefault="00491E3F" w:rsidP="00E537C8">
          <w:pPr>
            <w:pStyle w:val="Encabezado"/>
            <w:ind w:left="-120"/>
          </w:pPr>
          <w:r>
            <w:rPr>
              <w:noProof/>
              <w:lang w:eastAsia="ca-ES"/>
            </w:rPr>
            <w:drawing>
              <wp:inline distT="0" distB="0" distL="0" distR="0" wp14:anchorId="197D7CBD" wp14:editId="7E270D30">
                <wp:extent cx="1765300" cy="596900"/>
                <wp:effectExtent l="0" t="0" r="12700" b="12700"/>
                <wp:docPr id="11" name="Imagen 11" descr="/Users/ferrangallart/Desktop/eutd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s/ferrangallart/Desktop/eutd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00" cy="596900"/>
                        </a:xfrm>
                        <a:prstGeom prst="rect">
                          <a:avLst/>
                        </a:prstGeom>
                        <a:noFill/>
                        <a:ln>
                          <a:noFill/>
                        </a:ln>
                      </pic:spPr>
                    </pic:pic>
                  </a:graphicData>
                </a:graphic>
              </wp:inline>
            </w:drawing>
          </w:r>
        </w:p>
      </w:tc>
      <w:tc>
        <w:tcPr>
          <w:tcW w:w="6792" w:type="dxa"/>
        </w:tcPr>
        <w:p w:rsidR="00E537C8" w:rsidRDefault="00E537C8" w:rsidP="00E537C8">
          <w:pPr>
            <w:jc w:val="right"/>
          </w:pPr>
        </w:p>
      </w:tc>
    </w:tr>
  </w:tbl>
  <w:p w:rsidR="004C17B3" w:rsidRPr="00E537C8" w:rsidRDefault="004C17B3" w:rsidP="00E537C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C9A0C8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AA1456"/>
    <w:multiLevelType w:val="hybridMultilevel"/>
    <w:tmpl w:val="BAFE46F2"/>
    <w:lvl w:ilvl="0" w:tplc="6C2EA5E8">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6454443"/>
    <w:multiLevelType w:val="hybridMultilevel"/>
    <w:tmpl w:val="12048998"/>
    <w:lvl w:ilvl="0" w:tplc="4302293A">
      <w:start w:val="1"/>
      <w:numFmt w:val="decimal"/>
      <w:lvlText w:val="%1-"/>
      <w:lvlJc w:val="left"/>
      <w:pPr>
        <w:tabs>
          <w:tab w:val="num" w:pos="1005"/>
        </w:tabs>
        <w:ind w:left="1005" w:hanging="64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0A213FCA"/>
    <w:multiLevelType w:val="hybridMultilevel"/>
    <w:tmpl w:val="8DF8DB70"/>
    <w:lvl w:ilvl="0" w:tplc="10A02DA6">
      <w:start w:val="30"/>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D534F99"/>
    <w:multiLevelType w:val="hybridMultilevel"/>
    <w:tmpl w:val="96302C42"/>
    <w:lvl w:ilvl="0" w:tplc="0C0A000F">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0DF11904"/>
    <w:multiLevelType w:val="multilevel"/>
    <w:tmpl w:val="0C0A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13A54F77"/>
    <w:multiLevelType w:val="hybridMultilevel"/>
    <w:tmpl w:val="A3904648"/>
    <w:lvl w:ilvl="0" w:tplc="3ABCCD9E">
      <w:start w:val="30"/>
      <w:numFmt w:val="bullet"/>
      <w:lvlText w:val="-"/>
      <w:lvlJc w:val="left"/>
      <w:pPr>
        <w:tabs>
          <w:tab w:val="num" w:pos="360"/>
        </w:tabs>
        <w:ind w:left="360" w:hanging="360"/>
      </w:pPr>
      <w:rPr>
        <w:rFonts w:ascii="Times New Roman" w:eastAsia="Times New Roman" w:hAnsi="Times New Roman"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18360155"/>
    <w:multiLevelType w:val="hybridMultilevel"/>
    <w:tmpl w:val="40D6BFD4"/>
    <w:lvl w:ilvl="0" w:tplc="DBAE5810">
      <w:start w:val="1"/>
      <w:numFmt w:val="decimal"/>
      <w:lvlText w:val="%1."/>
      <w:lvlJc w:val="left"/>
      <w:pPr>
        <w:tabs>
          <w:tab w:val="num" w:pos="567"/>
        </w:tabs>
        <w:ind w:left="567" w:hanging="283"/>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nsid w:val="18440C3F"/>
    <w:multiLevelType w:val="hybridMultilevel"/>
    <w:tmpl w:val="E3E8E268"/>
    <w:lvl w:ilvl="0" w:tplc="6A665E4C">
      <w:start w:val="1"/>
      <w:numFmt w:val="bullet"/>
      <w:lvlText w:val=""/>
      <w:lvlJc w:val="left"/>
      <w:pPr>
        <w:tabs>
          <w:tab w:val="num" w:pos="284"/>
        </w:tabs>
        <w:ind w:left="284" w:hanging="284"/>
      </w:pPr>
      <w:rPr>
        <w:rFonts w:ascii="Symbol" w:hAnsi="Symbol"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92F5C95"/>
    <w:multiLevelType w:val="hybridMultilevel"/>
    <w:tmpl w:val="7AFC8BA0"/>
    <w:lvl w:ilvl="0" w:tplc="EBC0ECF0">
      <w:numFmt w:val="decimal"/>
      <w:lvlText w:val="(%1)"/>
      <w:lvlJc w:val="left"/>
      <w:pPr>
        <w:tabs>
          <w:tab w:val="num" w:pos="360"/>
        </w:tabs>
        <w:ind w:left="360" w:hanging="360"/>
      </w:pPr>
      <w:rPr>
        <w:rFonts w:cs="Times New Roman" w:hint="default"/>
        <w:b/>
      </w:rPr>
    </w:lvl>
    <w:lvl w:ilvl="1" w:tplc="24C2A054">
      <w:start w:val="2"/>
      <w:numFmt w:val="lowerLetter"/>
      <w:lvlText w:val="%2)"/>
      <w:lvlJc w:val="left"/>
      <w:pPr>
        <w:tabs>
          <w:tab w:val="num" w:pos="1080"/>
        </w:tabs>
        <w:ind w:left="1080" w:hanging="360"/>
      </w:pPr>
      <w:rPr>
        <w:rFonts w:cs="Times New Roman"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0">
    <w:nsid w:val="1A607CBC"/>
    <w:multiLevelType w:val="hybridMultilevel"/>
    <w:tmpl w:val="5A562B14"/>
    <w:lvl w:ilvl="0" w:tplc="F1226750">
      <w:start w:val="1"/>
      <w:numFmt w:val="lowerLetter"/>
      <w:lvlText w:val="%1)"/>
      <w:lvlJc w:val="left"/>
      <w:pPr>
        <w:tabs>
          <w:tab w:val="num" w:pos="567"/>
        </w:tabs>
        <w:ind w:left="567" w:hanging="283"/>
      </w:pPr>
      <w:rPr>
        <w:rFonts w:cs="Times New Roman" w:hint="default"/>
      </w:rPr>
    </w:lvl>
    <w:lvl w:ilvl="1" w:tplc="EB3632C6">
      <w:start w:val="1"/>
      <w:numFmt w:val="lowerLetter"/>
      <w:lvlText w:val="%2)"/>
      <w:lvlJc w:val="left"/>
      <w:pPr>
        <w:tabs>
          <w:tab w:val="num" w:pos="567"/>
        </w:tabs>
        <w:ind w:left="567" w:hanging="283"/>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2C586022"/>
    <w:multiLevelType w:val="hybridMultilevel"/>
    <w:tmpl w:val="AAFCFFCE"/>
    <w:lvl w:ilvl="0" w:tplc="9BBE5E1C">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2">
    <w:nsid w:val="373E7E53"/>
    <w:multiLevelType w:val="hybridMultilevel"/>
    <w:tmpl w:val="10B8CEB6"/>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022257A"/>
    <w:multiLevelType w:val="hybridMultilevel"/>
    <w:tmpl w:val="EDE02F02"/>
    <w:lvl w:ilvl="0" w:tplc="4650ECD8">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2811589"/>
    <w:multiLevelType w:val="hybridMultilevel"/>
    <w:tmpl w:val="B9407036"/>
    <w:lvl w:ilvl="0" w:tplc="0068E36A">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8C333A4"/>
    <w:multiLevelType w:val="hybridMultilevel"/>
    <w:tmpl w:val="47643798"/>
    <w:lvl w:ilvl="0" w:tplc="90C42ACC">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nsid w:val="4D1026BC"/>
    <w:multiLevelType w:val="hybridMultilevel"/>
    <w:tmpl w:val="558C564A"/>
    <w:lvl w:ilvl="0" w:tplc="24204508">
      <w:start w:val="1"/>
      <w:numFmt w:val="lowerLetter"/>
      <w:lvlText w:val="%1)"/>
      <w:lvlJc w:val="left"/>
      <w:pPr>
        <w:tabs>
          <w:tab w:val="num" w:pos="567"/>
        </w:tabs>
        <w:ind w:left="567" w:hanging="283"/>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nsid w:val="4DF16892"/>
    <w:multiLevelType w:val="hybridMultilevel"/>
    <w:tmpl w:val="69068F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E125B3F"/>
    <w:multiLevelType w:val="hybridMultilevel"/>
    <w:tmpl w:val="91A4B524"/>
    <w:lvl w:ilvl="0" w:tplc="04030017">
      <w:start w:val="1"/>
      <w:numFmt w:val="lowerLetter"/>
      <w:lvlText w:val="%1)"/>
      <w:lvlJc w:val="left"/>
      <w:pPr>
        <w:tabs>
          <w:tab w:val="num" w:pos="720"/>
        </w:tabs>
        <w:ind w:left="720" w:hanging="360"/>
      </w:pPr>
      <w:rPr>
        <w:rFonts w:cs="Times New Roman" w:hint="default"/>
      </w:rPr>
    </w:lvl>
    <w:lvl w:ilvl="1" w:tplc="04030019" w:tentative="1">
      <w:start w:val="1"/>
      <w:numFmt w:val="lowerLetter"/>
      <w:lvlText w:val="%2."/>
      <w:lvlJc w:val="left"/>
      <w:pPr>
        <w:tabs>
          <w:tab w:val="num" w:pos="1440"/>
        </w:tabs>
        <w:ind w:left="1440" w:hanging="360"/>
      </w:pPr>
      <w:rPr>
        <w:rFonts w:cs="Times New Roman"/>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abstractNum w:abstractNumId="19">
    <w:nsid w:val="4E2D5E19"/>
    <w:multiLevelType w:val="hybridMultilevel"/>
    <w:tmpl w:val="3B5A514E"/>
    <w:lvl w:ilvl="0" w:tplc="9F8EAA04">
      <w:start w:val="1"/>
      <w:numFmt w:val="decimal"/>
      <w:lvlText w:val="%1."/>
      <w:lvlJc w:val="left"/>
      <w:pPr>
        <w:tabs>
          <w:tab w:val="num" w:pos="720"/>
        </w:tabs>
        <w:ind w:left="720" w:hanging="360"/>
      </w:pPr>
      <w:rPr>
        <w:rFonts w:cs="Times New Roman" w:hint="default"/>
      </w:rPr>
    </w:lvl>
    <w:lvl w:ilvl="1" w:tplc="CAC80080">
      <w:numFmt w:val="none"/>
      <w:lvlText w:val=""/>
      <w:lvlJc w:val="left"/>
      <w:pPr>
        <w:tabs>
          <w:tab w:val="num" w:pos="360"/>
        </w:tabs>
      </w:pPr>
      <w:rPr>
        <w:rFonts w:cs="Times New Roman"/>
      </w:rPr>
    </w:lvl>
    <w:lvl w:ilvl="2" w:tplc="A29E0E92">
      <w:numFmt w:val="none"/>
      <w:lvlText w:val=""/>
      <w:lvlJc w:val="left"/>
      <w:pPr>
        <w:tabs>
          <w:tab w:val="num" w:pos="360"/>
        </w:tabs>
      </w:pPr>
      <w:rPr>
        <w:rFonts w:cs="Times New Roman"/>
      </w:rPr>
    </w:lvl>
    <w:lvl w:ilvl="3" w:tplc="3D80E5A2">
      <w:numFmt w:val="none"/>
      <w:lvlText w:val=""/>
      <w:lvlJc w:val="left"/>
      <w:pPr>
        <w:tabs>
          <w:tab w:val="num" w:pos="360"/>
        </w:tabs>
      </w:pPr>
      <w:rPr>
        <w:rFonts w:cs="Times New Roman"/>
      </w:rPr>
    </w:lvl>
    <w:lvl w:ilvl="4" w:tplc="22D0F2CC">
      <w:numFmt w:val="none"/>
      <w:lvlText w:val=""/>
      <w:lvlJc w:val="left"/>
      <w:pPr>
        <w:tabs>
          <w:tab w:val="num" w:pos="360"/>
        </w:tabs>
      </w:pPr>
      <w:rPr>
        <w:rFonts w:cs="Times New Roman"/>
      </w:rPr>
    </w:lvl>
    <w:lvl w:ilvl="5" w:tplc="3D08E98A">
      <w:numFmt w:val="none"/>
      <w:lvlText w:val=""/>
      <w:lvlJc w:val="left"/>
      <w:pPr>
        <w:tabs>
          <w:tab w:val="num" w:pos="360"/>
        </w:tabs>
      </w:pPr>
      <w:rPr>
        <w:rFonts w:cs="Times New Roman"/>
      </w:rPr>
    </w:lvl>
    <w:lvl w:ilvl="6" w:tplc="DA708F80">
      <w:numFmt w:val="none"/>
      <w:lvlText w:val=""/>
      <w:lvlJc w:val="left"/>
      <w:pPr>
        <w:tabs>
          <w:tab w:val="num" w:pos="360"/>
        </w:tabs>
      </w:pPr>
      <w:rPr>
        <w:rFonts w:cs="Times New Roman"/>
      </w:rPr>
    </w:lvl>
    <w:lvl w:ilvl="7" w:tplc="8696C376">
      <w:numFmt w:val="none"/>
      <w:lvlText w:val=""/>
      <w:lvlJc w:val="left"/>
      <w:pPr>
        <w:tabs>
          <w:tab w:val="num" w:pos="360"/>
        </w:tabs>
      </w:pPr>
      <w:rPr>
        <w:rFonts w:cs="Times New Roman"/>
      </w:rPr>
    </w:lvl>
    <w:lvl w:ilvl="8" w:tplc="3EFEF008">
      <w:numFmt w:val="none"/>
      <w:lvlText w:val=""/>
      <w:lvlJc w:val="left"/>
      <w:pPr>
        <w:tabs>
          <w:tab w:val="num" w:pos="360"/>
        </w:tabs>
      </w:pPr>
      <w:rPr>
        <w:rFonts w:cs="Times New Roman"/>
      </w:rPr>
    </w:lvl>
  </w:abstractNum>
  <w:abstractNum w:abstractNumId="20">
    <w:nsid w:val="50C0235D"/>
    <w:multiLevelType w:val="hybridMultilevel"/>
    <w:tmpl w:val="A2CCE1CE"/>
    <w:lvl w:ilvl="0" w:tplc="0C0A000F">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1">
    <w:nsid w:val="53BE6535"/>
    <w:multiLevelType w:val="hybridMultilevel"/>
    <w:tmpl w:val="2340D0C0"/>
    <w:lvl w:ilvl="0" w:tplc="83FA7D98">
      <w:start w:val="1"/>
      <w:numFmt w:val="bullet"/>
      <w:lvlText w:val=""/>
      <w:lvlJc w:val="left"/>
      <w:pPr>
        <w:tabs>
          <w:tab w:val="num" w:pos="4578"/>
        </w:tabs>
        <w:ind w:left="4578" w:hanging="360"/>
      </w:pPr>
      <w:rPr>
        <w:rFonts w:ascii="Symbol" w:hAnsi="Symbol" w:hint="default"/>
      </w:rPr>
    </w:lvl>
    <w:lvl w:ilvl="1" w:tplc="8C3C4D98">
      <w:start w:val="1"/>
      <w:numFmt w:val="bullet"/>
      <w:lvlText w:val=""/>
      <w:lvlJc w:val="left"/>
      <w:pPr>
        <w:tabs>
          <w:tab w:val="num" w:pos="2467"/>
        </w:tabs>
        <w:ind w:left="2467" w:hanging="397"/>
      </w:pPr>
      <w:rPr>
        <w:rFonts w:ascii="Symbol" w:hAnsi="Symbol" w:hint="default"/>
      </w:rPr>
    </w:lvl>
    <w:lvl w:ilvl="2" w:tplc="0C0A0005" w:tentative="1">
      <w:start w:val="1"/>
      <w:numFmt w:val="bullet"/>
      <w:lvlText w:val=""/>
      <w:lvlJc w:val="left"/>
      <w:pPr>
        <w:tabs>
          <w:tab w:val="num" w:pos="3150"/>
        </w:tabs>
        <w:ind w:left="3150" w:hanging="360"/>
      </w:pPr>
      <w:rPr>
        <w:rFonts w:ascii="Wingdings" w:hAnsi="Wingdings" w:hint="default"/>
      </w:rPr>
    </w:lvl>
    <w:lvl w:ilvl="3" w:tplc="0C0A0001" w:tentative="1">
      <w:start w:val="1"/>
      <w:numFmt w:val="bullet"/>
      <w:lvlText w:val=""/>
      <w:lvlJc w:val="left"/>
      <w:pPr>
        <w:tabs>
          <w:tab w:val="num" w:pos="3870"/>
        </w:tabs>
        <w:ind w:left="3870" w:hanging="360"/>
      </w:pPr>
      <w:rPr>
        <w:rFonts w:ascii="Symbol" w:hAnsi="Symbol" w:hint="default"/>
      </w:rPr>
    </w:lvl>
    <w:lvl w:ilvl="4" w:tplc="0C0A0003" w:tentative="1">
      <w:start w:val="1"/>
      <w:numFmt w:val="bullet"/>
      <w:lvlText w:val="o"/>
      <w:lvlJc w:val="left"/>
      <w:pPr>
        <w:tabs>
          <w:tab w:val="num" w:pos="4590"/>
        </w:tabs>
        <w:ind w:left="4590" w:hanging="360"/>
      </w:pPr>
      <w:rPr>
        <w:rFonts w:ascii="Courier New" w:hAnsi="Courier New" w:hint="default"/>
      </w:rPr>
    </w:lvl>
    <w:lvl w:ilvl="5" w:tplc="0C0A0005" w:tentative="1">
      <w:start w:val="1"/>
      <w:numFmt w:val="bullet"/>
      <w:lvlText w:val=""/>
      <w:lvlJc w:val="left"/>
      <w:pPr>
        <w:tabs>
          <w:tab w:val="num" w:pos="5310"/>
        </w:tabs>
        <w:ind w:left="5310" w:hanging="360"/>
      </w:pPr>
      <w:rPr>
        <w:rFonts w:ascii="Wingdings" w:hAnsi="Wingdings" w:hint="default"/>
      </w:rPr>
    </w:lvl>
    <w:lvl w:ilvl="6" w:tplc="0C0A0001" w:tentative="1">
      <w:start w:val="1"/>
      <w:numFmt w:val="bullet"/>
      <w:lvlText w:val=""/>
      <w:lvlJc w:val="left"/>
      <w:pPr>
        <w:tabs>
          <w:tab w:val="num" w:pos="6030"/>
        </w:tabs>
        <w:ind w:left="6030" w:hanging="360"/>
      </w:pPr>
      <w:rPr>
        <w:rFonts w:ascii="Symbol" w:hAnsi="Symbol" w:hint="default"/>
      </w:rPr>
    </w:lvl>
    <w:lvl w:ilvl="7" w:tplc="0C0A0003" w:tentative="1">
      <w:start w:val="1"/>
      <w:numFmt w:val="bullet"/>
      <w:lvlText w:val="o"/>
      <w:lvlJc w:val="left"/>
      <w:pPr>
        <w:tabs>
          <w:tab w:val="num" w:pos="6750"/>
        </w:tabs>
        <w:ind w:left="6750" w:hanging="360"/>
      </w:pPr>
      <w:rPr>
        <w:rFonts w:ascii="Courier New" w:hAnsi="Courier New" w:hint="default"/>
      </w:rPr>
    </w:lvl>
    <w:lvl w:ilvl="8" w:tplc="0C0A0005" w:tentative="1">
      <w:start w:val="1"/>
      <w:numFmt w:val="bullet"/>
      <w:lvlText w:val=""/>
      <w:lvlJc w:val="left"/>
      <w:pPr>
        <w:tabs>
          <w:tab w:val="num" w:pos="7470"/>
        </w:tabs>
        <w:ind w:left="7470" w:hanging="360"/>
      </w:pPr>
      <w:rPr>
        <w:rFonts w:ascii="Wingdings" w:hAnsi="Wingdings" w:hint="default"/>
      </w:rPr>
    </w:lvl>
  </w:abstractNum>
  <w:abstractNum w:abstractNumId="22">
    <w:nsid w:val="56A96920"/>
    <w:multiLevelType w:val="hybridMultilevel"/>
    <w:tmpl w:val="833AB3D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nsid w:val="5ED55A53"/>
    <w:multiLevelType w:val="multilevel"/>
    <w:tmpl w:val="B480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053830"/>
    <w:multiLevelType w:val="hybridMultilevel"/>
    <w:tmpl w:val="D42AD066"/>
    <w:lvl w:ilvl="0" w:tplc="04030017">
      <w:start w:val="1"/>
      <w:numFmt w:val="lowerLetter"/>
      <w:lvlText w:val="%1)"/>
      <w:lvlJc w:val="left"/>
      <w:pPr>
        <w:tabs>
          <w:tab w:val="num" w:pos="720"/>
        </w:tabs>
        <w:ind w:left="720" w:hanging="360"/>
      </w:pPr>
      <w:rPr>
        <w:rFonts w:cs="Times New Roman" w:hint="default"/>
      </w:rPr>
    </w:lvl>
    <w:lvl w:ilvl="1" w:tplc="04030019" w:tentative="1">
      <w:start w:val="1"/>
      <w:numFmt w:val="lowerLetter"/>
      <w:lvlText w:val="%2."/>
      <w:lvlJc w:val="left"/>
      <w:pPr>
        <w:tabs>
          <w:tab w:val="num" w:pos="1440"/>
        </w:tabs>
        <w:ind w:left="1440" w:hanging="360"/>
      </w:pPr>
      <w:rPr>
        <w:rFonts w:cs="Times New Roman"/>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abstractNum w:abstractNumId="25">
    <w:nsid w:val="6C233E9F"/>
    <w:multiLevelType w:val="hybridMultilevel"/>
    <w:tmpl w:val="1FBCC8C0"/>
    <w:lvl w:ilvl="0" w:tplc="AB184C1A">
      <w:start w:val="1"/>
      <w:numFmt w:val="lowerLetter"/>
      <w:lvlText w:val="%1)"/>
      <w:lvlJc w:val="left"/>
      <w:pPr>
        <w:tabs>
          <w:tab w:val="num" w:pos="567"/>
        </w:tabs>
        <w:ind w:left="567" w:hanging="283"/>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nsid w:val="6FE02B65"/>
    <w:multiLevelType w:val="hybridMultilevel"/>
    <w:tmpl w:val="EBE4407E"/>
    <w:lvl w:ilvl="0" w:tplc="0A4C548E">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75A75D27"/>
    <w:multiLevelType w:val="hybridMultilevel"/>
    <w:tmpl w:val="CA440AA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8">
    <w:nsid w:val="7A6B3E38"/>
    <w:multiLevelType w:val="hybridMultilevel"/>
    <w:tmpl w:val="01B00846"/>
    <w:lvl w:ilvl="0" w:tplc="0C0A000F">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num w:numId="1">
    <w:abstractNumId w:val="24"/>
  </w:num>
  <w:num w:numId="2">
    <w:abstractNumId w:val="18"/>
  </w:num>
  <w:num w:numId="3">
    <w:abstractNumId w:val="2"/>
  </w:num>
  <w:num w:numId="4">
    <w:abstractNumId w:val="6"/>
  </w:num>
  <w:num w:numId="5">
    <w:abstractNumId w:val="3"/>
  </w:num>
  <w:num w:numId="6">
    <w:abstractNumId w:val="28"/>
  </w:num>
  <w:num w:numId="7">
    <w:abstractNumId w:val="14"/>
  </w:num>
  <w:num w:numId="8">
    <w:abstractNumId w:val="13"/>
  </w:num>
  <w:num w:numId="9">
    <w:abstractNumId w:val="26"/>
  </w:num>
  <w:num w:numId="10">
    <w:abstractNumId w:val="8"/>
  </w:num>
  <w:num w:numId="11">
    <w:abstractNumId w:val="7"/>
  </w:num>
  <w:num w:numId="12">
    <w:abstractNumId w:val="16"/>
  </w:num>
  <w:num w:numId="13">
    <w:abstractNumId w:val="10"/>
  </w:num>
  <w:num w:numId="14">
    <w:abstractNumId w:val="25"/>
  </w:num>
  <w:num w:numId="15">
    <w:abstractNumId w:val="4"/>
  </w:num>
  <w:num w:numId="16">
    <w:abstractNumId w:val="20"/>
  </w:num>
  <w:num w:numId="17">
    <w:abstractNumId w:val="11"/>
  </w:num>
  <w:num w:numId="18">
    <w:abstractNumId w:val="12"/>
  </w:num>
  <w:num w:numId="19">
    <w:abstractNumId w:val="1"/>
  </w:num>
  <w:num w:numId="20">
    <w:abstractNumId w:val="15"/>
  </w:num>
  <w:num w:numId="2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1"/>
  </w:num>
  <w:num w:numId="24">
    <w:abstractNumId w:val="19"/>
  </w:num>
  <w:num w:numId="25">
    <w:abstractNumId w:val="27"/>
  </w:num>
  <w:num w:numId="26">
    <w:abstractNumId w:val="0"/>
  </w:num>
  <w:num w:numId="27">
    <w:abstractNumId w:val="23"/>
  </w:num>
  <w:num w:numId="28">
    <w:abstractNumId w:val="17"/>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A53"/>
    <w:rsid w:val="0000371A"/>
    <w:rsid w:val="00003953"/>
    <w:rsid w:val="0002553B"/>
    <w:rsid w:val="00026E63"/>
    <w:rsid w:val="000312D7"/>
    <w:rsid w:val="00052280"/>
    <w:rsid w:val="0005699E"/>
    <w:rsid w:val="00065ED3"/>
    <w:rsid w:val="00074C5F"/>
    <w:rsid w:val="00080A24"/>
    <w:rsid w:val="00080CD0"/>
    <w:rsid w:val="000B3F24"/>
    <w:rsid w:val="000B78A2"/>
    <w:rsid w:val="000C1129"/>
    <w:rsid w:val="000E55A9"/>
    <w:rsid w:val="00103DEC"/>
    <w:rsid w:val="00126446"/>
    <w:rsid w:val="00134A53"/>
    <w:rsid w:val="001561EA"/>
    <w:rsid w:val="001830CB"/>
    <w:rsid w:val="00195F7D"/>
    <w:rsid w:val="001A5BA9"/>
    <w:rsid w:val="001F7FB9"/>
    <w:rsid w:val="002156BC"/>
    <w:rsid w:val="00223E17"/>
    <w:rsid w:val="002255B8"/>
    <w:rsid w:val="00257507"/>
    <w:rsid w:val="00270510"/>
    <w:rsid w:val="00270FCC"/>
    <w:rsid w:val="00286895"/>
    <w:rsid w:val="00292800"/>
    <w:rsid w:val="002D179C"/>
    <w:rsid w:val="002E6B76"/>
    <w:rsid w:val="003103DB"/>
    <w:rsid w:val="00312391"/>
    <w:rsid w:val="003125DF"/>
    <w:rsid w:val="0031378F"/>
    <w:rsid w:val="003411D5"/>
    <w:rsid w:val="0034230D"/>
    <w:rsid w:val="0034661A"/>
    <w:rsid w:val="00357F94"/>
    <w:rsid w:val="003628A4"/>
    <w:rsid w:val="0039320C"/>
    <w:rsid w:val="00393AB9"/>
    <w:rsid w:val="0039604A"/>
    <w:rsid w:val="003B3C7E"/>
    <w:rsid w:val="003B6D4B"/>
    <w:rsid w:val="003C238A"/>
    <w:rsid w:val="003C53C4"/>
    <w:rsid w:val="003E18F7"/>
    <w:rsid w:val="003E3402"/>
    <w:rsid w:val="003E3727"/>
    <w:rsid w:val="003E6005"/>
    <w:rsid w:val="00401E10"/>
    <w:rsid w:val="00430EFC"/>
    <w:rsid w:val="00463748"/>
    <w:rsid w:val="00491E3F"/>
    <w:rsid w:val="004C17B3"/>
    <w:rsid w:val="004D60BB"/>
    <w:rsid w:val="004D7CAD"/>
    <w:rsid w:val="004F18BC"/>
    <w:rsid w:val="004F3463"/>
    <w:rsid w:val="00511F27"/>
    <w:rsid w:val="00523851"/>
    <w:rsid w:val="00531C64"/>
    <w:rsid w:val="005321D1"/>
    <w:rsid w:val="00570D65"/>
    <w:rsid w:val="00571625"/>
    <w:rsid w:val="005822B6"/>
    <w:rsid w:val="0058662A"/>
    <w:rsid w:val="005A7757"/>
    <w:rsid w:val="005B0B8A"/>
    <w:rsid w:val="005B7D69"/>
    <w:rsid w:val="005C11BD"/>
    <w:rsid w:val="005E5EB8"/>
    <w:rsid w:val="005F0A9A"/>
    <w:rsid w:val="006269D8"/>
    <w:rsid w:val="0063655D"/>
    <w:rsid w:val="00640BBA"/>
    <w:rsid w:val="006416C2"/>
    <w:rsid w:val="006470B3"/>
    <w:rsid w:val="006605F2"/>
    <w:rsid w:val="00680D4C"/>
    <w:rsid w:val="00690B3E"/>
    <w:rsid w:val="006951B6"/>
    <w:rsid w:val="006B21D8"/>
    <w:rsid w:val="006D074E"/>
    <w:rsid w:val="006D600E"/>
    <w:rsid w:val="006E3F92"/>
    <w:rsid w:val="006E45EC"/>
    <w:rsid w:val="006F3B3E"/>
    <w:rsid w:val="00736F7D"/>
    <w:rsid w:val="007A4FD6"/>
    <w:rsid w:val="007B6B44"/>
    <w:rsid w:val="007E01A1"/>
    <w:rsid w:val="007E2192"/>
    <w:rsid w:val="007F6DF6"/>
    <w:rsid w:val="00800E6C"/>
    <w:rsid w:val="00855F35"/>
    <w:rsid w:val="0086504D"/>
    <w:rsid w:val="00867F5A"/>
    <w:rsid w:val="008776E0"/>
    <w:rsid w:val="008A1A51"/>
    <w:rsid w:val="008A30B8"/>
    <w:rsid w:val="008C194E"/>
    <w:rsid w:val="00911410"/>
    <w:rsid w:val="00911BCE"/>
    <w:rsid w:val="00916414"/>
    <w:rsid w:val="00926B24"/>
    <w:rsid w:val="00927046"/>
    <w:rsid w:val="0093081B"/>
    <w:rsid w:val="0096086D"/>
    <w:rsid w:val="00967319"/>
    <w:rsid w:val="009903EB"/>
    <w:rsid w:val="009A44E4"/>
    <w:rsid w:val="009D3E62"/>
    <w:rsid w:val="009D6C95"/>
    <w:rsid w:val="009E3262"/>
    <w:rsid w:val="00A17C32"/>
    <w:rsid w:val="00A36B45"/>
    <w:rsid w:val="00A877AC"/>
    <w:rsid w:val="00A90B08"/>
    <w:rsid w:val="00AA7742"/>
    <w:rsid w:val="00AC52CB"/>
    <w:rsid w:val="00AC5D7E"/>
    <w:rsid w:val="00AC6C1D"/>
    <w:rsid w:val="00AD20E6"/>
    <w:rsid w:val="00B02657"/>
    <w:rsid w:val="00B1165E"/>
    <w:rsid w:val="00B60BA6"/>
    <w:rsid w:val="00B61470"/>
    <w:rsid w:val="00B7044A"/>
    <w:rsid w:val="00B95947"/>
    <w:rsid w:val="00BB0BDB"/>
    <w:rsid w:val="00BB69C0"/>
    <w:rsid w:val="00BD5C66"/>
    <w:rsid w:val="00BF155C"/>
    <w:rsid w:val="00BF2CA0"/>
    <w:rsid w:val="00C065E8"/>
    <w:rsid w:val="00C116A6"/>
    <w:rsid w:val="00C22E54"/>
    <w:rsid w:val="00C339C7"/>
    <w:rsid w:val="00C36239"/>
    <w:rsid w:val="00C5551F"/>
    <w:rsid w:val="00C61E72"/>
    <w:rsid w:val="00C733A7"/>
    <w:rsid w:val="00C734DA"/>
    <w:rsid w:val="00C8474B"/>
    <w:rsid w:val="00CB0C05"/>
    <w:rsid w:val="00CB4FD5"/>
    <w:rsid w:val="00D13AE0"/>
    <w:rsid w:val="00D341F5"/>
    <w:rsid w:val="00DA7856"/>
    <w:rsid w:val="00DC59C7"/>
    <w:rsid w:val="00DE7E25"/>
    <w:rsid w:val="00E0783C"/>
    <w:rsid w:val="00E10122"/>
    <w:rsid w:val="00E44D8C"/>
    <w:rsid w:val="00E537C8"/>
    <w:rsid w:val="00E618DA"/>
    <w:rsid w:val="00E73004"/>
    <w:rsid w:val="00E76B24"/>
    <w:rsid w:val="00EA3E91"/>
    <w:rsid w:val="00EB7C75"/>
    <w:rsid w:val="00EE69CF"/>
    <w:rsid w:val="00EF3D49"/>
    <w:rsid w:val="00F0477F"/>
    <w:rsid w:val="00F0553B"/>
    <w:rsid w:val="00F43504"/>
    <w:rsid w:val="00F57865"/>
    <w:rsid w:val="00F62256"/>
    <w:rsid w:val="00F71E86"/>
    <w:rsid w:val="00FA3E95"/>
    <w:rsid w:val="00FB58CF"/>
    <w:rsid w:val="00FC4F18"/>
    <w:rsid w:val="00FE5108"/>
    <w:rsid w:val="00FF1744"/>
    <w:rsid w:val="00FF4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s-ES" w:eastAsia="es-ES" w:bidi="ar-SA"/>
      </w:rPr>
    </w:rPrDefault>
    <w:pPrDefault>
      <w:pPr>
        <w:spacing w:before="100" w:beforeAutospacing="1" w:after="100" w:afterAutospacing="1" w:line="360"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F24"/>
    <w:rPr>
      <w:rFonts w:eastAsia="Times New Roman"/>
      <w:sz w:val="24"/>
      <w:lang w:val="ca-ES"/>
    </w:rPr>
  </w:style>
  <w:style w:type="paragraph" w:styleId="Ttulo1">
    <w:name w:val="heading 1"/>
    <w:basedOn w:val="Normal"/>
    <w:next w:val="Normal"/>
    <w:link w:val="Ttulo1Car"/>
    <w:uiPriority w:val="99"/>
    <w:qFormat/>
    <w:rsid w:val="004D7CAD"/>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9"/>
    <w:qFormat/>
    <w:rsid w:val="004D7CAD"/>
    <w:pPr>
      <w:keepNext/>
      <w:jc w:val="both"/>
      <w:outlineLvl w:val="1"/>
    </w:pPr>
    <w:rPr>
      <w:rFonts w:ascii="Cambria" w:hAnsi="Cambria"/>
      <w:b/>
      <w:bCs/>
      <w:i/>
      <w:iCs/>
      <w:sz w:val="28"/>
      <w:szCs w:val="28"/>
    </w:rPr>
  </w:style>
  <w:style w:type="paragraph" w:styleId="Ttulo3">
    <w:name w:val="heading 3"/>
    <w:basedOn w:val="Normal"/>
    <w:next w:val="Normal"/>
    <w:link w:val="Ttulo3Car"/>
    <w:uiPriority w:val="99"/>
    <w:qFormat/>
    <w:rsid w:val="004D7CAD"/>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9"/>
    <w:qFormat/>
    <w:rsid w:val="004D7CAD"/>
    <w:pPr>
      <w:keepNext/>
      <w:outlineLvl w:val="3"/>
    </w:pPr>
    <w:rPr>
      <w:rFonts w:ascii="Calibri" w:hAnsi="Calibri"/>
      <w:b/>
      <w:bCs/>
      <w:sz w:val="28"/>
      <w:szCs w:val="28"/>
    </w:rPr>
  </w:style>
  <w:style w:type="paragraph" w:styleId="Ttulo5">
    <w:name w:val="heading 5"/>
    <w:basedOn w:val="Normal"/>
    <w:next w:val="Normal"/>
    <w:link w:val="Ttulo5Car"/>
    <w:uiPriority w:val="99"/>
    <w:qFormat/>
    <w:rsid w:val="004D7CAD"/>
    <w:pPr>
      <w:keepNext/>
      <w:jc w:val="both"/>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Pr>
      <w:rFonts w:ascii="Cambria" w:hAnsi="Cambria"/>
      <w:b/>
      <w:kern w:val="32"/>
      <w:sz w:val="32"/>
      <w:lang w:val="ca-ES" w:eastAsia="es-ES"/>
    </w:rPr>
  </w:style>
  <w:style w:type="character" w:customStyle="1" w:styleId="Ttulo2Car">
    <w:name w:val="Título 2 Car"/>
    <w:link w:val="Ttulo2"/>
    <w:uiPriority w:val="99"/>
    <w:semiHidden/>
    <w:locked/>
    <w:rPr>
      <w:rFonts w:ascii="Cambria" w:hAnsi="Cambria"/>
      <w:b/>
      <w:i/>
      <w:sz w:val="28"/>
      <w:lang w:val="ca-ES" w:eastAsia="es-ES"/>
    </w:rPr>
  </w:style>
  <w:style w:type="character" w:customStyle="1" w:styleId="Ttulo3Car">
    <w:name w:val="Título 3 Car"/>
    <w:link w:val="Ttulo3"/>
    <w:uiPriority w:val="99"/>
    <w:semiHidden/>
    <w:locked/>
    <w:rPr>
      <w:rFonts w:ascii="Cambria" w:hAnsi="Cambria"/>
      <w:b/>
      <w:sz w:val="26"/>
      <w:lang w:val="ca-ES" w:eastAsia="es-ES"/>
    </w:rPr>
  </w:style>
  <w:style w:type="character" w:customStyle="1" w:styleId="Ttulo4Car">
    <w:name w:val="Título 4 Car"/>
    <w:link w:val="Ttulo4"/>
    <w:uiPriority w:val="99"/>
    <w:semiHidden/>
    <w:locked/>
    <w:rPr>
      <w:rFonts w:ascii="Calibri" w:hAnsi="Calibri"/>
      <w:b/>
      <w:sz w:val="28"/>
      <w:lang w:val="ca-ES" w:eastAsia="es-ES"/>
    </w:rPr>
  </w:style>
  <w:style w:type="character" w:customStyle="1" w:styleId="Ttulo5Car">
    <w:name w:val="Título 5 Car"/>
    <w:link w:val="Ttulo5"/>
    <w:uiPriority w:val="99"/>
    <w:semiHidden/>
    <w:locked/>
    <w:rPr>
      <w:rFonts w:ascii="Calibri" w:hAnsi="Calibri"/>
      <w:b/>
      <w:i/>
      <w:sz w:val="26"/>
      <w:lang w:val="ca-ES" w:eastAsia="es-ES"/>
    </w:rPr>
  </w:style>
  <w:style w:type="paragraph" w:styleId="Encabezado">
    <w:name w:val="header"/>
    <w:basedOn w:val="Normal"/>
    <w:link w:val="EncabezadoCar"/>
    <w:rsid w:val="004D7CAD"/>
    <w:pPr>
      <w:tabs>
        <w:tab w:val="center" w:pos="4252"/>
        <w:tab w:val="right" w:pos="8504"/>
      </w:tabs>
    </w:pPr>
  </w:style>
  <w:style w:type="character" w:customStyle="1" w:styleId="EncabezadoCar">
    <w:name w:val="Encabezado Car"/>
    <w:link w:val="Encabezado"/>
    <w:locked/>
    <w:rPr>
      <w:sz w:val="20"/>
      <w:lang w:val="ca-ES" w:eastAsia="es-ES"/>
    </w:rPr>
  </w:style>
  <w:style w:type="paragraph" w:styleId="Piedepgina">
    <w:name w:val="footer"/>
    <w:basedOn w:val="Normal"/>
    <w:link w:val="PiedepginaCar"/>
    <w:uiPriority w:val="99"/>
    <w:rsid w:val="004D7CAD"/>
    <w:pPr>
      <w:tabs>
        <w:tab w:val="center" w:pos="4252"/>
        <w:tab w:val="right" w:pos="8504"/>
      </w:tabs>
    </w:pPr>
    <w:rPr>
      <w:lang w:val="en-US"/>
    </w:rPr>
  </w:style>
  <w:style w:type="character" w:customStyle="1" w:styleId="PiedepginaCar">
    <w:name w:val="Pie de página Car"/>
    <w:link w:val="Piedepgina"/>
    <w:uiPriority w:val="99"/>
    <w:locked/>
    <w:rsid w:val="00916414"/>
    <w:rPr>
      <w:rFonts w:eastAsia="Times New Roman"/>
      <w:sz w:val="24"/>
      <w:lang w:eastAsia="es-ES"/>
    </w:rPr>
  </w:style>
  <w:style w:type="character" w:styleId="Nmerodepgina">
    <w:name w:val="page number"/>
    <w:uiPriority w:val="99"/>
    <w:semiHidden/>
    <w:rsid w:val="004D7CAD"/>
    <w:rPr>
      <w:rFonts w:cs="Times New Roman"/>
    </w:rPr>
  </w:style>
  <w:style w:type="paragraph" w:styleId="Textoindependiente">
    <w:name w:val="Body Text"/>
    <w:basedOn w:val="Normal"/>
    <w:link w:val="TextoindependienteCar"/>
    <w:semiHidden/>
    <w:rsid w:val="004D7CAD"/>
    <w:pPr>
      <w:jc w:val="both"/>
    </w:pPr>
    <w:rPr>
      <w:rFonts w:ascii="Arial" w:hAnsi="Arial"/>
    </w:rPr>
  </w:style>
  <w:style w:type="character" w:customStyle="1" w:styleId="TextoindependienteCar">
    <w:name w:val="Texto independiente Car"/>
    <w:link w:val="Textoindependiente"/>
    <w:locked/>
    <w:rsid w:val="00AC6C1D"/>
    <w:rPr>
      <w:rFonts w:ascii="Arial" w:hAnsi="Arial"/>
      <w:sz w:val="24"/>
      <w:lang w:val="ca-ES" w:eastAsia="es-ES"/>
    </w:rPr>
  </w:style>
  <w:style w:type="character" w:customStyle="1" w:styleId="text1">
    <w:name w:val="text1"/>
    <w:rsid w:val="004D7CAD"/>
    <w:rPr>
      <w:rFonts w:ascii="Arial" w:hAnsi="Arial"/>
      <w:color w:val="666666"/>
      <w:sz w:val="24"/>
    </w:rPr>
  </w:style>
  <w:style w:type="character" w:customStyle="1" w:styleId="t011">
    <w:name w:val="t011"/>
    <w:uiPriority w:val="99"/>
    <w:rsid w:val="004D7CAD"/>
    <w:rPr>
      <w:rFonts w:ascii="Arial" w:hAnsi="Arial"/>
      <w:b/>
      <w:color w:val="FF6600"/>
      <w:sz w:val="40"/>
    </w:rPr>
  </w:style>
  <w:style w:type="paragraph" w:styleId="Ttulo">
    <w:name w:val="Title"/>
    <w:basedOn w:val="Normal"/>
    <w:link w:val="TtuloCar"/>
    <w:qFormat/>
    <w:rsid w:val="004D7CAD"/>
    <w:pPr>
      <w:jc w:val="center"/>
    </w:pPr>
    <w:rPr>
      <w:rFonts w:ascii="Cambria" w:hAnsi="Cambria"/>
      <w:b/>
      <w:bCs/>
      <w:kern w:val="28"/>
      <w:sz w:val="32"/>
      <w:szCs w:val="32"/>
    </w:rPr>
  </w:style>
  <w:style w:type="character" w:customStyle="1" w:styleId="TtuloCar">
    <w:name w:val="Título Car"/>
    <w:link w:val="Ttulo"/>
    <w:locked/>
    <w:rPr>
      <w:rFonts w:ascii="Cambria" w:hAnsi="Cambria"/>
      <w:b/>
      <w:kern w:val="28"/>
      <w:sz w:val="32"/>
      <w:lang w:val="ca-ES" w:eastAsia="es-ES"/>
    </w:rPr>
  </w:style>
  <w:style w:type="paragraph" w:styleId="Subttulo">
    <w:name w:val="Subtitle"/>
    <w:basedOn w:val="Normal"/>
    <w:link w:val="SubttuloCar"/>
    <w:uiPriority w:val="99"/>
    <w:qFormat/>
    <w:rsid w:val="004D7CAD"/>
    <w:pPr>
      <w:jc w:val="both"/>
    </w:pPr>
    <w:rPr>
      <w:rFonts w:ascii="Cambria" w:hAnsi="Cambria"/>
      <w:szCs w:val="24"/>
    </w:rPr>
  </w:style>
  <w:style w:type="character" w:customStyle="1" w:styleId="SubttuloCar">
    <w:name w:val="Subtítulo Car"/>
    <w:link w:val="Subttulo"/>
    <w:uiPriority w:val="99"/>
    <w:locked/>
    <w:rPr>
      <w:rFonts w:ascii="Cambria" w:hAnsi="Cambria"/>
      <w:sz w:val="24"/>
      <w:lang w:val="ca-ES" w:eastAsia="es-ES"/>
    </w:rPr>
  </w:style>
  <w:style w:type="paragraph" w:customStyle="1" w:styleId="Estilo1">
    <w:name w:val="Estilo1"/>
    <w:basedOn w:val="Normal"/>
    <w:uiPriority w:val="99"/>
    <w:rsid w:val="004D7CAD"/>
    <w:rPr>
      <w:szCs w:val="24"/>
    </w:rPr>
  </w:style>
  <w:style w:type="character" w:customStyle="1" w:styleId="titolentrada">
    <w:name w:val="titolentrada"/>
    <w:uiPriority w:val="99"/>
    <w:rsid w:val="004D7CAD"/>
  </w:style>
  <w:style w:type="paragraph" w:styleId="Textoindependiente2">
    <w:name w:val="Body Text 2"/>
    <w:basedOn w:val="Normal"/>
    <w:link w:val="Textoindependiente2Car"/>
    <w:uiPriority w:val="99"/>
    <w:semiHidden/>
    <w:rsid w:val="004D7CAD"/>
    <w:pPr>
      <w:spacing w:after="120" w:line="480" w:lineRule="auto"/>
    </w:pPr>
  </w:style>
  <w:style w:type="character" w:customStyle="1" w:styleId="Textoindependiente2Car">
    <w:name w:val="Texto independiente 2 Car"/>
    <w:link w:val="Textoindependiente2"/>
    <w:uiPriority w:val="99"/>
    <w:semiHidden/>
    <w:locked/>
    <w:rPr>
      <w:sz w:val="20"/>
      <w:lang w:val="ca-ES" w:eastAsia="es-ES"/>
    </w:rPr>
  </w:style>
  <w:style w:type="paragraph" w:styleId="Textoindependiente3">
    <w:name w:val="Body Text 3"/>
    <w:basedOn w:val="Normal"/>
    <w:link w:val="Textoindependiente3Car"/>
    <w:uiPriority w:val="99"/>
    <w:semiHidden/>
    <w:rsid w:val="004D7CAD"/>
    <w:pPr>
      <w:spacing w:after="120"/>
    </w:pPr>
    <w:rPr>
      <w:sz w:val="16"/>
      <w:szCs w:val="16"/>
    </w:rPr>
  </w:style>
  <w:style w:type="character" w:customStyle="1" w:styleId="Textoindependiente3Car">
    <w:name w:val="Texto independiente 3 Car"/>
    <w:link w:val="Textoindependiente3"/>
    <w:uiPriority w:val="99"/>
    <w:semiHidden/>
    <w:locked/>
    <w:rPr>
      <w:sz w:val="16"/>
      <w:lang w:val="ca-ES" w:eastAsia="es-ES"/>
    </w:rPr>
  </w:style>
  <w:style w:type="paragraph" w:styleId="Sangradetextonormal">
    <w:name w:val="Body Text Indent"/>
    <w:basedOn w:val="Normal"/>
    <w:link w:val="SangradetextonormalCar"/>
    <w:uiPriority w:val="99"/>
    <w:semiHidden/>
    <w:rsid w:val="004D7CAD"/>
    <w:pPr>
      <w:ind w:firstLine="720"/>
    </w:pPr>
  </w:style>
  <w:style w:type="character" w:customStyle="1" w:styleId="SangradetextonormalCar">
    <w:name w:val="Sangría de texto normal Car"/>
    <w:link w:val="Sangradetextonormal"/>
    <w:uiPriority w:val="99"/>
    <w:semiHidden/>
    <w:locked/>
    <w:rPr>
      <w:sz w:val="20"/>
      <w:lang w:val="ca-ES" w:eastAsia="es-ES"/>
    </w:rPr>
  </w:style>
  <w:style w:type="character" w:styleId="Hipervnculo">
    <w:name w:val="Hyperlink"/>
    <w:uiPriority w:val="99"/>
    <w:semiHidden/>
    <w:rsid w:val="004D7CAD"/>
    <w:rPr>
      <w:rFonts w:cs="Times New Roman"/>
      <w:color w:val="0000FF"/>
      <w:u w:val="single"/>
    </w:rPr>
  </w:style>
  <w:style w:type="paragraph" w:customStyle="1" w:styleId="Citadestacada1">
    <w:name w:val="Cita destacada1"/>
    <w:basedOn w:val="Normal"/>
    <w:next w:val="Normal"/>
    <w:rsid w:val="004D7CAD"/>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character" w:customStyle="1" w:styleId="IntenseQuoteChar">
    <w:name w:val="Intense Quote Char"/>
    <w:locked/>
    <w:rsid w:val="004D7CAD"/>
    <w:rPr>
      <w:rFonts w:ascii="Calibri" w:hAnsi="Calibri"/>
      <w:b/>
      <w:i/>
      <w:color w:val="4F81BD"/>
      <w:sz w:val="22"/>
      <w:lang w:val="en-GB" w:eastAsia="en-US"/>
    </w:rPr>
  </w:style>
  <w:style w:type="paragraph" w:customStyle="1" w:styleId="Textoindependiente31">
    <w:name w:val="Texto independiente 31"/>
    <w:basedOn w:val="Normal"/>
    <w:uiPriority w:val="99"/>
    <w:rsid w:val="009D6C95"/>
    <w:pPr>
      <w:suppressAutoHyphens/>
      <w:spacing w:after="120"/>
    </w:pPr>
    <w:rPr>
      <w:sz w:val="16"/>
      <w:szCs w:val="16"/>
      <w:lang w:eastAsia="ar-SA"/>
    </w:rPr>
  </w:style>
  <w:style w:type="paragraph" w:styleId="Textodeglobo">
    <w:name w:val="Balloon Text"/>
    <w:basedOn w:val="Normal"/>
    <w:link w:val="TextodegloboCar"/>
    <w:uiPriority w:val="99"/>
    <w:semiHidden/>
    <w:rsid w:val="00AC5D7E"/>
    <w:rPr>
      <w:sz w:val="18"/>
    </w:rPr>
  </w:style>
  <w:style w:type="character" w:customStyle="1" w:styleId="TextodegloboCar">
    <w:name w:val="Texto de globo Car"/>
    <w:link w:val="Textodeglobo"/>
    <w:uiPriority w:val="99"/>
    <w:semiHidden/>
    <w:locked/>
    <w:rsid w:val="00AC5D7E"/>
    <w:rPr>
      <w:rFonts w:eastAsia="Times New Roman"/>
      <w:sz w:val="18"/>
      <w:lang w:val="ca-ES" w:eastAsia="es-ES"/>
    </w:rPr>
  </w:style>
  <w:style w:type="paragraph" w:customStyle="1" w:styleId="Contingutdelataula">
    <w:name w:val="Contingut de la taula"/>
    <w:basedOn w:val="Normal"/>
    <w:uiPriority w:val="99"/>
    <w:rsid w:val="00080CD0"/>
    <w:pPr>
      <w:widowControl w:val="0"/>
      <w:suppressLineNumbers/>
      <w:suppressAutoHyphens/>
    </w:pPr>
    <w:rPr>
      <w:rFonts w:ascii="Arial" w:eastAsia="Arial Unicode MS" w:hAnsi="Arial" w:cs="Arial"/>
      <w:szCs w:val="24"/>
      <w:lang w:eastAsia="zh-CN"/>
    </w:rPr>
  </w:style>
  <w:style w:type="table" w:styleId="Tablaconcuadrcula">
    <w:name w:val="Table Grid"/>
    <w:basedOn w:val="Tablanormal"/>
    <w:uiPriority w:val="39"/>
    <w:rsid w:val="00855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intensa1">
    <w:name w:val="Cita intensa1"/>
    <w:basedOn w:val="Normal"/>
    <w:next w:val="Normal"/>
    <w:rsid w:val="0063655D"/>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paragraph" w:customStyle="1" w:styleId="Citadestacada2">
    <w:name w:val="Cita destacada2"/>
    <w:basedOn w:val="Normal"/>
    <w:next w:val="Normal"/>
    <w:rsid w:val="000B3F24"/>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paragraph" w:styleId="Prrafodelista">
    <w:name w:val="List Paragraph"/>
    <w:basedOn w:val="Normal"/>
    <w:uiPriority w:val="34"/>
    <w:qFormat/>
    <w:rsid w:val="003E6005"/>
    <w:pPr>
      <w:spacing w:after="200" w:line="276" w:lineRule="auto"/>
      <w:ind w:left="720"/>
      <w:contextualSpacing/>
    </w:pPr>
    <w:rPr>
      <w:rFonts w:asciiTheme="minorHAnsi" w:eastAsiaTheme="minorEastAsia" w:hAnsiTheme="minorHAnsi" w:cstheme="minorBidi"/>
      <w:sz w:val="22"/>
      <w:szCs w:val="22"/>
      <w:lang w:val="es-ES"/>
    </w:rPr>
  </w:style>
  <w:style w:type="paragraph" w:styleId="HTMLconformatoprevio">
    <w:name w:val="HTML Preformatted"/>
    <w:basedOn w:val="Normal"/>
    <w:link w:val="HTMLconformatoprevioCar"/>
    <w:uiPriority w:val="99"/>
    <w:semiHidden/>
    <w:unhideWhenUsed/>
    <w:rsid w:val="00B02657"/>
    <w:pPr>
      <w:spacing w:before="0" w:after="0" w:line="240" w:lineRule="auto"/>
    </w:pPr>
    <w:rPr>
      <w:rFonts w:ascii="Consolas" w:hAnsi="Consolas"/>
      <w:sz w:val="20"/>
    </w:rPr>
  </w:style>
  <w:style w:type="character" w:customStyle="1" w:styleId="HTMLconformatoprevioCar">
    <w:name w:val="HTML con formato previo Car"/>
    <w:basedOn w:val="Fuentedeprrafopredeter"/>
    <w:link w:val="HTMLconformatoprevio"/>
    <w:uiPriority w:val="99"/>
    <w:semiHidden/>
    <w:rsid w:val="00B02657"/>
    <w:rPr>
      <w:rFonts w:ascii="Consolas" w:eastAsia="Times New Roman" w:hAnsi="Consolas"/>
      <w:lang w:val="ca-ES"/>
    </w:rPr>
  </w:style>
  <w:style w:type="character" w:styleId="Textoennegrita">
    <w:name w:val="Strong"/>
    <w:basedOn w:val="Fuentedeprrafopredeter"/>
    <w:uiPriority w:val="22"/>
    <w:qFormat/>
    <w:locked/>
    <w:rsid w:val="000C11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s-ES" w:eastAsia="es-ES" w:bidi="ar-SA"/>
      </w:rPr>
    </w:rPrDefault>
    <w:pPrDefault>
      <w:pPr>
        <w:spacing w:before="100" w:beforeAutospacing="1" w:after="100" w:afterAutospacing="1" w:line="360"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F24"/>
    <w:rPr>
      <w:rFonts w:eastAsia="Times New Roman"/>
      <w:sz w:val="24"/>
      <w:lang w:val="ca-ES"/>
    </w:rPr>
  </w:style>
  <w:style w:type="paragraph" w:styleId="Ttulo1">
    <w:name w:val="heading 1"/>
    <w:basedOn w:val="Normal"/>
    <w:next w:val="Normal"/>
    <w:link w:val="Ttulo1Car"/>
    <w:uiPriority w:val="99"/>
    <w:qFormat/>
    <w:rsid w:val="004D7CAD"/>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9"/>
    <w:qFormat/>
    <w:rsid w:val="004D7CAD"/>
    <w:pPr>
      <w:keepNext/>
      <w:jc w:val="both"/>
      <w:outlineLvl w:val="1"/>
    </w:pPr>
    <w:rPr>
      <w:rFonts w:ascii="Cambria" w:hAnsi="Cambria"/>
      <w:b/>
      <w:bCs/>
      <w:i/>
      <w:iCs/>
      <w:sz w:val="28"/>
      <w:szCs w:val="28"/>
    </w:rPr>
  </w:style>
  <w:style w:type="paragraph" w:styleId="Ttulo3">
    <w:name w:val="heading 3"/>
    <w:basedOn w:val="Normal"/>
    <w:next w:val="Normal"/>
    <w:link w:val="Ttulo3Car"/>
    <w:uiPriority w:val="99"/>
    <w:qFormat/>
    <w:rsid w:val="004D7CAD"/>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9"/>
    <w:qFormat/>
    <w:rsid w:val="004D7CAD"/>
    <w:pPr>
      <w:keepNext/>
      <w:outlineLvl w:val="3"/>
    </w:pPr>
    <w:rPr>
      <w:rFonts w:ascii="Calibri" w:hAnsi="Calibri"/>
      <w:b/>
      <w:bCs/>
      <w:sz w:val="28"/>
      <w:szCs w:val="28"/>
    </w:rPr>
  </w:style>
  <w:style w:type="paragraph" w:styleId="Ttulo5">
    <w:name w:val="heading 5"/>
    <w:basedOn w:val="Normal"/>
    <w:next w:val="Normal"/>
    <w:link w:val="Ttulo5Car"/>
    <w:uiPriority w:val="99"/>
    <w:qFormat/>
    <w:rsid w:val="004D7CAD"/>
    <w:pPr>
      <w:keepNext/>
      <w:jc w:val="both"/>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Pr>
      <w:rFonts w:ascii="Cambria" w:hAnsi="Cambria"/>
      <w:b/>
      <w:kern w:val="32"/>
      <w:sz w:val="32"/>
      <w:lang w:val="ca-ES" w:eastAsia="es-ES"/>
    </w:rPr>
  </w:style>
  <w:style w:type="character" w:customStyle="1" w:styleId="Ttulo2Car">
    <w:name w:val="Título 2 Car"/>
    <w:link w:val="Ttulo2"/>
    <w:uiPriority w:val="99"/>
    <w:semiHidden/>
    <w:locked/>
    <w:rPr>
      <w:rFonts w:ascii="Cambria" w:hAnsi="Cambria"/>
      <w:b/>
      <w:i/>
      <w:sz w:val="28"/>
      <w:lang w:val="ca-ES" w:eastAsia="es-ES"/>
    </w:rPr>
  </w:style>
  <w:style w:type="character" w:customStyle="1" w:styleId="Ttulo3Car">
    <w:name w:val="Título 3 Car"/>
    <w:link w:val="Ttulo3"/>
    <w:uiPriority w:val="99"/>
    <w:semiHidden/>
    <w:locked/>
    <w:rPr>
      <w:rFonts w:ascii="Cambria" w:hAnsi="Cambria"/>
      <w:b/>
      <w:sz w:val="26"/>
      <w:lang w:val="ca-ES" w:eastAsia="es-ES"/>
    </w:rPr>
  </w:style>
  <w:style w:type="character" w:customStyle="1" w:styleId="Ttulo4Car">
    <w:name w:val="Título 4 Car"/>
    <w:link w:val="Ttulo4"/>
    <w:uiPriority w:val="99"/>
    <w:semiHidden/>
    <w:locked/>
    <w:rPr>
      <w:rFonts w:ascii="Calibri" w:hAnsi="Calibri"/>
      <w:b/>
      <w:sz w:val="28"/>
      <w:lang w:val="ca-ES" w:eastAsia="es-ES"/>
    </w:rPr>
  </w:style>
  <w:style w:type="character" w:customStyle="1" w:styleId="Ttulo5Car">
    <w:name w:val="Título 5 Car"/>
    <w:link w:val="Ttulo5"/>
    <w:uiPriority w:val="99"/>
    <w:semiHidden/>
    <w:locked/>
    <w:rPr>
      <w:rFonts w:ascii="Calibri" w:hAnsi="Calibri"/>
      <w:b/>
      <w:i/>
      <w:sz w:val="26"/>
      <w:lang w:val="ca-ES" w:eastAsia="es-ES"/>
    </w:rPr>
  </w:style>
  <w:style w:type="paragraph" w:styleId="Encabezado">
    <w:name w:val="header"/>
    <w:basedOn w:val="Normal"/>
    <w:link w:val="EncabezadoCar"/>
    <w:rsid w:val="004D7CAD"/>
    <w:pPr>
      <w:tabs>
        <w:tab w:val="center" w:pos="4252"/>
        <w:tab w:val="right" w:pos="8504"/>
      </w:tabs>
    </w:pPr>
  </w:style>
  <w:style w:type="character" w:customStyle="1" w:styleId="EncabezadoCar">
    <w:name w:val="Encabezado Car"/>
    <w:link w:val="Encabezado"/>
    <w:locked/>
    <w:rPr>
      <w:sz w:val="20"/>
      <w:lang w:val="ca-ES" w:eastAsia="es-ES"/>
    </w:rPr>
  </w:style>
  <w:style w:type="paragraph" w:styleId="Piedepgina">
    <w:name w:val="footer"/>
    <w:basedOn w:val="Normal"/>
    <w:link w:val="PiedepginaCar"/>
    <w:uiPriority w:val="99"/>
    <w:rsid w:val="004D7CAD"/>
    <w:pPr>
      <w:tabs>
        <w:tab w:val="center" w:pos="4252"/>
        <w:tab w:val="right" w:pos="8504"/>
      </w:tabs>
    </w:pPr>
    <w:rPr>
      <w:lang w:val="en-US"/>
    </w:rPr>
  </w:style>
  <w:style w:type="character" w:customStyle="1" w:styleId="PiedepginaCar">
    <w:name w:val="Pie de página Car"/>
    <w:link w:val="Piedepgina"/>
    <w:uiPriority w:val="99"/>
    <w:locked/>
    <w:rsid w:val="00916414"/>
    <w:rPr>
      <w:rFonts w:eastAsia="Times New Roman"/>
      <w:sz w:val="24"/>
      <w:lang w:eastAsia="es-ES"/>
    </w:rPr>
  </w:style>
  <w:style w:type="character" w:styleId="Nmerodepgina">
    <w:name w:val="page number"/>
    <w:uiPriority w:val="99"/>
    <w:semiHidden/>
    <w:rsid w:val="004D7CAD"/>
    <w:rPr>
      <w:rFonts w:cs="Times New Roman"/>
    </w:rPr>
  </w:style>
  <w:style w:type="paragraph" w:styleId="Textoindependiente">
    <w:name w:val="Body Text"/>
    <w:basedOn w:val="Normal"/>
    <w:link w:val="TextoindependienteCar"/>
    <w:semiHidden/>
    <w:rsid w:val="004D7CAD"/>
    <w:pPr>
      <w:jc w:val="both"/>
    </w:pPr>
    <w:rPr>
      <w:rFonts w:ascii="Arial" w:hAnsi="Arial"/>
    </w:rPr>
  </w:style>
  <w:style w:type="character" w:customStyle="1" w:styleId="TextoindependienteCar">
    <w:name w:val="Texto independiente Car"/>
    <w:link w:val="Textoindependiente"/>
    <w:locked/>
    <w:rsid w:val="00AC6C1D"/>
    <w:rPr>
      <w:rFonts w:ascii="Arial" w:hAnsi="Arial"/>
      <w:sz w:val="24"/>
      <w:lang w:val="ca-ES" w:eastAsia="es-ES"/>
    </w:rPr>
  </w:style>
  <w:style w:type="character" w:customStyle="1" w:styleId="text1">
    <w:name w:val="text1"/>
    <w:rsid w:val="004D7CAD"/>
    <w:rPr>
      <w:rFonts w:ascii="Arial" w:hAnsi="Arial"/>
      <w:color w:val="666666"/>
      <w:sz w:val="24"/>
    </w:rPr>
  </w:style>
  <w:style w:type="character" w:customStyle="1" w:styleId="t011">
    <w:name w:val="t011"/>
    <w:uiPriority w:val="99"/>
    <w:rsid w:val="004D7CAD"/>
    <w:rPr>
      <w:rFonts w:ascii="Arial" w:hAnsi="Arial"/>
      <w:b/>
      <w:color w:val="FF6600"/>
      <w:sz w:val="40"/>
    </w:rPr>
  </w:style>
  <w:style w:type="paragraph" w:styleId="Ttulo">
    <w:name w:val="Title"/>
    <w:basedOn w:val="Normal"/>
    <w:link w:val="TtuloCar"/>
    <w:qFormat/>
    <w:rsid w:val="004D7CAD"/>
    <w:pPr>
      <w:jc w:val="center"/>
    </w:pPr>
    <w:rPr>
      <w:rFonts w:ascii="Cambria" w:hAnsi="Cambria"/>
      <w:b/>
      <w:bCs/>
      <w:kern w:val="28"/>
      <w:sz w:val="32"/>
      <w:szCs w:val="32"/>
    </w:rPr>
  </w:style>
  <w:style w:type="character" w:customStyle="1" w:styleId="TtuloCar">
    <w:name w:val="Título Car"/>
    <w:link w:val="Ttulo"/>
    <w:locked/>
    <w:rPr>
      <w:rFonts w:ascii="Cambria" w:hAnsi="Cambria"/>
      <w:b/>
      <w:kern w:val="28"/>
      <w:sz w:val="32"/>
      <w:lang w:val="ca-ES" w:eastAsia="es-ES"/>
    </w:rPr>
  </w:style>
  <w:style w:type="paragraph" w:styleId="Subttulo">
    <w:name w:val="Subtitle"/>
    <w:basedOn w:val="Normal"/>
    <w:link w:val="SubttuloCar"/>
    <w:uiPriority w:val="99"/>
    <w:qFormat/>
    <w:rsid w:val="004D7CAD"/>
    <w:pPr>
      <w:jc w:val="both"/>
    </w:pPr>
    <w:rPr>
      <w:rFonts w:ascii="Cambria" w:hAnsi="Cambria"/>
      <w:szCs w:val="24"/>
    </w:rPr>
  </w:style>
  <w:style w:type="character" w:customStyle="1" w:styleId="SubttuloCar">
    <w:name w:val="Subtítulo Car"/>
    <w:link w:val="Subttulo"/>
    <w:uiPriority w:val="99"/>
    <w:locked/>
    <w:rPr>
      <w:rFonts w:ascii="Cambria" w:hAnsi="Cambria"/>
      <w:sz w:val="24"/>
      <w:lang w:val="ca-ES" w:eastAsia="es-ES"/>
    </w:rPr>
  </w:style>
  <w:style w:type="paragraph" w:customStyle="1" w:styleId="Estilo1">
    <w:name w:val="Estilo1"/>
    <w:basedOn w:val="Normal"/>
    <w:uiPriority w:val="99"/>
    <w:rsid w:val="004D7CAD"/>
    <w:rPr>
      <w:szCs w:val="24"/>
    </w:rPr>
  </w:style>
  <w:style w:type="character" w:customStyle="1" w:styleId="titolentrada">
    <w:name w:val="titolentrada"/>
    <w:uiPriority w:val="99"/>
    <w:rsid w:val="004D7CAD"/>
  </w:style>
  <w:style w:type="paragraph" w:styleId="Textoindependiente2">
    <w:name w:val="Body Text 2"/>
    <w:basedOn w:val="Normal"/>
    <w:link w:val="Textoindependiente2Car"/>
    <w:uiPriority w:val="99"/>
    <w:semiHidden/>
    <w:rsid w:val="004D7CAD"/>
    <w:pPr>
      <w:spacing w:after="120" w:line="480" w:lineRule="auto"/>
    </w:pPr>
  </w:style>
  <w:style w:type="character" w:customStyle="1" w:styleId="Textoindependiente2Car">
    <w:name w:val="Texto independiente 2 Car"/>
    <w:link w:val="Textoindependiente2"/>
    <w:uiPriority w:val="99"/>
    <w:semiHidden/>
    <w:locked/>
    <w:rPr>
      <w:sz w:val="20"/>
      <w:lang w:val="ca-ES" w:eastAsia="es-ES"/>
    </w:rPr>
  </w:style>
  <w:style w:type="paragraph" w:styleId="Textoindependiente3">
    <w:name w:val="Body Text 3"/>
    <w:basedOn w:val="Normal"/>
    <w:link w:val="Textoindependiente3Car"/>
    <w:uiPriority w:val="99"/>
    <w:semiHidden/>
    <w:rsid w:val="004D7CAD"/>
    <w:pPr>
      <w:spacing w:after="120"/>
    </w:pPr>
    <w:rPr>
      <w:sz w:val="16"/>
      <w:szCs w:val="16"/>
    </w:rPr>
  </w:style>
  <w:style w:type="character" w:customStyle="1" w:styleId="Textoindependiente3Car">
    <w:name w:val="Texto independiente 3 Car"/>
    <w:link w:val="Textoindependiente3"/>
    <w:uiPriority w:val="99"/>
    <w:semiHidden/>
    <w:locked/>
    <w:rPr>
      <w:sz w:val="16"/>
      <w:lang w:val="ca-ES" w:eastAsia="es-ES"/>
    </w:rPr>
  </w:style>
  <w:style w:type="paragraph" w:styleId="Sangradetextonormal">
    <w:name w:val="Body Text Indent"/>
    <w:basedOn w:val="Normal"/>
    <w:link w:val="SangradetextonormalCar"/>
    <w:uiPriority w:val="99"/>
    <w:semiHidden/>
    <w:rsid w:val="004D7CAD"/>
    <w:pPr>
      <w:ind w:firstLine="720"/>
    </w:pPr>
  </w:style>
  <w:style w:type="character" w:customStyle="1" w:styleId="SangradetextonormalCar">
    <w:name w:val="Sangría de texto normal Car"/>
    <w:link w:val="Sangradetextonormal"/>
    <w:uiPriority w:val="99"/>
    <w:semiHidden/>
    <w:locked/>
    <w:rPr>
      <w:sz w:val="20"/>
      <w:lang w:val="ca-ES" w:eastAsia="es-ES"/>
    </w:rPr>
  </w:style>
  <w:style w:type="character" w:styleId="Hipervnculo">
    <w:name w:val="Hyperlink"/>
    <w:uiPriority w:val="99"/>
    <w:semiHidden/>
    <w:rsid w:val="004D7CAD"/>
    <w:rPr>
      <w:rFonts w:cs="Times New Roman"/>
      <w:color w:val="0000FF"/>
      <w:u w:val="single"/>
    </w:rPr>
  </w:style>
  <w:style w:type="paragraph" w:customStyle="1" w:styleId="Citadestacada1">
    <w:name w:val="Cita destacada1"/>
    <w:basedOn w:val="Normal"/>
    <w:next w:val="Normal"/>
    <w:rsid w:val="004D7CAD"/>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character" w:customStyle="1" w:styleId="IntenseQuoteChar">
    <w:name w:val="Intense Quote Char"/>
    <w:locked/>
    <w:rsid w:val="004D7CAD"/>
    <w:rPr>
      <w:rFonts w:ascii="Calibri" w:hAnsi="Calibri"/>
      <w:b/>
      <w:i/>
      <w:color w:val="4F81BD"/>
      <w:sz w:val="22"/>
      <w:lang w:val="en-GB" w:eastAsia="en-US"/>
    </w:rPr>
  </w:style>
  <w:style w:type="paragraph" w:customStyle="1" w:styleId="Textoindependiente31">
    <w:name w:val="Texto independiente 31"/>
    <w:basedOn w:val="Normal"/>
    <w:uiPriority w:val="99"/>
    <w:rsid w:val="009D6C95"/>
    <w:pPr>
      <w:suppressAutoHyphens/>
      <w:spacing w:after="120"/>
    </w:pPr>
    <w:rPr>
      <w:sz w:val="16"/>
      <w:szCs w:val="16"/>
      <w:lang w:eastAsia="ar-SA"/>
    </w:rPr>
  </w:style>
  <w:style w:type="paragraph" w:styleId="Textodeglobo">
    <w:name w:val="Balloon Text"/>
    <w:basedOn w:val="Normal"/>
    <w:link w:val="TextodegloboCar"/>
    <w:uiPriority w:val="99"/>
    <w:semiHidden/>
    <w:rsid w:val="00AC5D7E"/>
    <w:rPr>
      <w:sz w:val="18"/>
    </w:rPr>
  </w:style>
  <w:style w:type="character" w:customStyle="1" w:styleId="TextodegloboCar">
    <w:name w:val="Texto de globo Car"/>
    <w:link w:val="Textodeglobo"/>
    <w:uiPriority w:val="99"/>
    <w:semiHidden/>
    <w:locked/>
    <w:rsid w:val="00AC5D7E"/>
    <w:rPr>
      <w:rFonts w:eastAsia="Times New Roman"/>
      <w:sz w:val="18"/>
      <w:lang w:val="ca-ES" w:eastAsia="es-ES"/>
    </w:rPr>
  </w:style>
  <w:style w:type="paragraph" w:customStyle="1" w:styleId="Contingutdelataula">
    <w:name w:val="Contingut de la taula"/>
    <w:basedOn w:val="Normal"/>
    <w:uiPriority w:val="99"/>
    <w:rsid w:val="00080CD0"/>
    <w:pPr>
      <w:widowControl w:val="0"/>
      <w:suppressLineNumbers/>
      <w:suppressAutoHyphens/>
    </w:pPr>
    <w:rPr>
      <w:rFonts w:ascii="Arial" w:eastAsia="Arial Unicode MS" w:hAnsi="Arial" w:cs="Arial"/>
      <w:szCs w:val="24"/>
      <w:lang w:eastAsia="zh-CN"/>
    </w:rPr>
  </w:style>
  <w:style w:type="table" w:styleId="Tablaconcuadrcula">
    <w:name w:val="Table Grid"/>
    <w:basedOn w:val="Tablanormal"/>
    <w:uiPriority w:val="39"/>
    <w:rsid w:val="00855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intensa1">
    <w:name w:val="Cita intensa1"/>
    <w:basedOn w:val="Normal"/>
    <w:next w:val="Normal"/>
    <w:rsid w:val="0063655D"/>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paragraph" w:customStyle="1" w:styleId="Citadestacada2">
    <w:name w:val="Cita destacada2"/>
    <w:basedOn w:val="Normal"/>
    <w:next w:val="Normal"/>
    <w:rsid w:val="000B3F24"/>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paragraph" w:styleId="Prrafodelista">
    <w:name w:val="List Paragraph"/>
    <w:basedOn w:val="Normal"/>
    <w:uiPriority w:val="34"/>
    <w:qFormat/>
    <w:rsid w:val="003E6005"/>
    <w:pPr>
      <w:spacing w:after="200" w:line="276" w:lineRule="auto"/>
      <w:ind w:left="720"/>
      <w:contextualSpacing/>
    </w:pPr>
    <w:rPr>
      <w:rFonts w:asciiTheme="minorHAnsi" w:eastAsiaTheme="minorEastAsia" w:hAnsiTheme="minorHAnsi" w:cstheme="minorBidi"/>
      <w:sz w:val="22"/>
      <w:szCs w:val="22"/>
      <w:lang w:val="es-ES"/>
    </w:rPr>
  </w:style>
  <w:style w:type="paragraph" w:styleId="HTMLconformatoprevio">
    <w:name w:val="HTML Preformatted"/>
    <w:basedOn w:val="Normal"/>
    <w:link w:val="HTMLconformatoprevioCar"/>
    <w:uiPriority w:val="99"/>
    <w:semiHidden/>
    <w:unhideWhenUsed/>
    <w:rsid w:val="00B02657"/>
    <w:pPr>
      <w:spacing w:before="0" w:after="0" w:line="240" w:lineRule="auto"/>
    </w:pPr>
    <w:rPr>
      <w:rFonts w:ascii="Consolas" w:hAnsi="Consolas"/>
      <w:sz w:val="20"/>
    </w:rPr>
  </w:style>
  <w:style w:type="character" w:customStyle="1" w:styleId="HTMLconformatoprevioCar">
    <w:name w:val="HTML con formato previo Car"/>
    <w:basedOn w:val="Fuentedeprrafopredeter"/>
    <w:link w:val="HTMLconformatoprevio"/>
    <w:uiPriority w:val="99"/>
    <w:semiHidden/>
    <w:rsid w:val="00B02657"/>
    <w:rPr>
      <w:rFonts w:ascii="Consolas" w:eastAsia="Times New Roman" w:hAnsi="Consolas"/>
      <w:lang w:val="ca-ES"/>
    </w:rPr>
  </w:style>
  <w:style w:type="character" w:styleId="Textoennegrita">
    <w:name w:val="Strong"/>
    <w:basedOn w:val="Fuentedeprrafopredeter"/>
    <w:uiPriority w:val="22"/>
    <w:qFormat/>
    <w:locked/>
    <w:rsid w:val="000C11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7064">
      <w:bodyDiv w:val="1"/>
      <w:marLeft w:val="0"/>
      <w:marRight w:val="0"/>
      <w:marTop w:val="0"/>
      <w:marBottom w:val="0"/>
      <w:divBdr>
        <w:top w:val="none" w:sz="0" w:space="0" w:color="auto"/>
        <w:left w:val="none" w:sz="0" w:space="0" w:color="auto"/>
        <w:bottom w:val="none" w:sz="0" w:space="0" w:color="auto"/>
        <w:right w:val="none" w:sz="0" w:space="0" w:color="auto"/>
      </w:divBdr>
      <w:divsChild>
        <w:div w:id="1711224953">
          <w:marLeft w:val="0"/>
          <w:marRight w:val="0"/>
          <w:marTop w:val="0"/>
          <w:marBottom w:val="0"/>
          <w:divBdr>
            <w:top w:val="none" w:sz="0" w:space="0" w:color="auto"/>
            <w:left w:val="none" w:sz="0" w:space="0" w:color="auto"/>
            <w:bottom w:val="none" w:sz="0" w:space="0" w:color="auto"/>
            <w:right w:val="none" w:sz="0" w:space="0" w:color="auto"/>
          </w:divBdr>
          <w:divsChild>
            <w:div w:id="1375496472">
              <w:marLeft w:val="0"/>
              <w:marRight w:val="0"/>
              <w:marTop w:val="0"/>
              <w:marBottom w:val="0"/>
              <w:divBdr>
                <w:top w:val="none" w:sz="0" w:space="0" w:color="auto"/>
                <w:left w:val="none" w:sz="0" w:space="0" w:color="auto"/>
                <w:bottom w:val="none" w:sz="0" w:space="0" w:color="auto"/>
                <w:right w:val="none" w:sz="0" w:space="0" w:color="auto"/>
              </w:divBdr>
              <w:divsChild>
                <w:div w:id="179636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45410">
      <w:bodyDiv w:val="1"/>
      <w:marLeft w:val="0"/>
      <w:marRight w:val="0"/>
      <w:marTop w:val="0"/>
      <w:marBottom w:val="0"/>
      <w:divBdr>
        <w:top w:val="none" w:sz="0" w:space="0" w:color="auto"/>
        <w:left w:val="none" w:sz="0" w:space="0" w:color="auto"/>
        <w:bottom w:val="none" w:sz="0" w:space="0" w:color="auto"/>
        <w:right w:val="none" w:sz="0" w:space="0" w:color="auto"/>
      </w:divBdr>
      <w:divsChild>
        <w:div w:id="2064789242">
          <w:marLeft w:val="0"/>
          <w:marRight w:val="0"/>
          <w:marTop w:val="0"/>
          <w:marBottom w:val="0"/>
          <w:divBdr>
            <w:top w:val="none" w:sz="0" w:space="0" w:color="auto"/>
            <w:left w:val="none" w:sz="0" w:space="0" w:color="auto"/>
            <w:bottom w:val="none" w:sz="0" w:space="0" w:color="auto"/>
            <w:right w:val="none" w:sz="0" w:space="0" w:color="auto"/>
          </w:divBdr>
          <w:divsChild>
            <w:div w:id="960963703">
              <w:marLeft w:val="0"/>
              <w:marRight w:val="0"/>
              <w:marTop w:val="0"/>
              <w:marBottom w:val="0"/>
              <w:divBdr>
                <w:top w:val="none" w:sz="0" w:space="0" w:color="auto"/>
                <w:left w:val="none" w:sz="0" w:space="0" w:color="auto"/>
                <w:bottom w:val="none" w:sz="0" w:space="0" w:color="auto"/>
                <w:right w:val="none" w:sz="0" w:space="0" w:color="auto"/>
              </w:divBdr>
              <w:divsChild>
                <w:div w:id="134528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15026">
      <w:marLeft w:val="0"/>
      <w:marRight w:val="0"/>
      <w:marTop w:val="0"/>
      <w:marBottom w:val="0"/>
      <w:divBdr>
        <w:top w:val="none" w:sz="0" w:space="0" w:color="auto"/>
        <w:left w:val="none" w:sz="0" w:space="0" w:color="auto"/>
        <w:bottom w:val="none" w:sz="0" w:space="0" w:color="auto"/>
        <w:right w:val="none" w:sz="0" w:space="0" w:color="auto"/>
      </w:divBdr>
    </w:div>
    <w:div w:id="1149715027">
      <w:marLeft w:val="0"/>
      <w:marRight w:val="0"/>
      <w:marTop w:val="0"/>
      <w:marBottom w:val="0"/>
      <w:divBdr>
        <w:top w:val="none" w:sz="0" w:space="0" w:color="auto"/>
        <w:left w:val="none" w:sz="0" w:space="0" w:color="auto"/>
        <w:bottom w:val="none" w:sz="0" w:space="0" w:color="auto"/>
        <w:right w:val="none" w:sz="0" w:space="0" w:color="auto"/>
      </w:divBdr>
    </w:div>
    <w:div w:id="194839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3180\Desktop\Guies%20docents%20MUDOTE-CAT%202018-2019\Guia%20docent%20MUDOTE%202018-2019-M&#242;dul%20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Guia docent MUDOTE 2018-2019-Mòdul I</Template>
  <TotalTime>54</TotalTime>
  <Pages>9</Pages>
  <Words>1518</Words>
  <Characters>8657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10155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José Aguar Martínez</dc:creator>
  <cp:keywords/>
  <dc:description/>
  <cp:lastModifiedBy>Albert Saló Mayolas</cp:lastModifiedBy>
  <cp:revision>17</cp:revision>
  <cp:lastPrinted>2017-07-21T07:42:00Z</cp:lastPrinted>
  <dcterms:created xsi:type="dcterms:W3CDTF">2018-04-27T10:34:00Z</dcterms:created>
  <dcterms:modified xsi:type="dcterms:W3CDTF">2018-07-12T11:26:00Z</dcterms:modified>
</cp:coreProperties>
</file>