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282864B3"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1"/>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2"/>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0BE13D16" w:rsidR="007967A9" w:rsidRDefault="00AE621C" w:rsidP="00107B17">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3"/>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4"/>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79CF7917" w:rsidR="00F8532D" w:rsidRPr="006D76B9" w:rsidRDefault="00F8532D" w:rsidP="00B223B0">
            <w:pPr>
              <w:shd w:val="clear" w:color="auto" w:fill="FFFFFF"/>
              <w:spacing w:after="0"/>
              <w:ind w:right="-993"/>
              <w:jc w:val="left"/>
              <w:rPr>
                <w:rFonts w:ascii="Verdana" w:hAnsi="Verdana" w:cs="Arial"/>
                <w:color w:val="FF0000"/>
                <w:sz w:val="20"/>
                <w:highlight w:val="yellow"/>
                <w:lang w:val="fr-BE"/>
              </w:rPr>
            </w:pPr>
          </w:p>
        </w:tc>
        <w:tc>
          <w:tcPr>
            <w:tcW w:w="2228" w:type="dxa"/>
            <w:shd w:val="clear" w:color="auto" w:fill="FFFFFF"/>
          </w:tcPr>
          <w:p w14:paraId="56E93A00" w14:textId="77777777" w:rsidR="00F8532D" w:rsidRPr="006D76B9" w:rsidRDefault="00F8532D" w:rsidP="00B223B0">
            <w:pPr>
              <w:shd w:val="clear" w:color="auto" w:fill="FFFFFF"/>
              <w:spacing w:after="0"/>
              <w:ind w:right="-993"/>
              <w:jc w:val="left"/>
              <w:rPr>
                <w:rFonts w:ascii="Verdana" w:hAnsi="Verdana" w:cs="Arial"/>
                <w:color w:val="FF0000"/>
                <w:sz w:val="20"/>
                <w:highlight w:val="yellow"/>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B1BC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B1BC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5"/>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sidRPr="00D86A02">
        <w:rPr>
          <w:rStyle w:val="Refdenotaalfinal"/>
          <w:rFonts w:ascii="Verdana" w:hAnsi="Verdana" w:cs="Calibri"/>
          <w:lang w:val="en-GB"/>
        </w:rPr>
        <w:endnoteReference w:id="6"/>
      </w:r>
      <w:r w:rsidRPr="00D86A02">
        <w:rPr>
          <w:rFonts w:ascii="Verdana" w:hAnsi="Verdana" w:cs="Calibri"/>
          <w:lang w:val="en-GB"/>
        </w:rPr>
        <w:t>:</w:t>
      </w:r>
      <w:r w:rsidRPr="00490F95">
        <w:rPr>
          <w:rFonts w:ascii="Verdana" w:hAnsi="Verdana" w:cs="Calibri"/>
          <w:lang w:val="en-GB"/>
        </w:rPr>
        <w:t xml:space="preserve">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F70D" w14:textId="77777777" w:rsidR="00AB1BC8" w:rsidRDefault="00AB1BC8">
      <w:r>
        <w:separator/>
      </w:r>
    </w:p>
  </w:endnote>
  <w:endnote w:type="continuationSeparator" w:id="0">
    <w:p w14:paraId="72E39963" w14:textId="77777777" w:rsidR="00AB1BC8" w:rsidRDefault="00AB1BC8">
      <w:r>
        <w:continuationSeparator/>
      </w:r>
    </w:p>
  </w:endnote>
  <w:endnote w:id="1">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4">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5">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6">
    <w:p w14:paraId="22FE9482" w14:textId="7205377D" w:rsidR="007A4576" w:rsidRPr="00461D1B" w:rsidRDefault="007A4576">
      <w:pPr>
        <w:pStyle w:val="Textonotaalfinal"/>
        <w:rPr>
          <w:rFonts w:ascii="Verdana" w:hAnsi="Verdana" w:cs="Calibri"/>
          <w:sz w:val="16"/>
          <w:szCs w:val="16"/>
          <w:lang w:val="en-GB"/>
        </w:rPr>
      </w:pPr>
      <w:r>
        <w:rPr>
          <w:rStyle w:val="Refdenotaalfinal"/>
        </w:rPr>
        <w:endnoteRef/>
      </w:r>
      <w:r w:rsidRPr="005E41A1">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7">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30F6299" w:rsidR="0081766A" w:rsidRDefault="0081766A">
        <w:pPr>
          <w:pStyle w:val="Piedepgina"/>
          <w:jc w:val="center"/>
        </w:pPr>
        <w:r>
          <w:fldChar w:fldCharType="begin"/>
        </w:r>
        <w:r>
          <w:instrText xml:space="preserve"> PAGE   \* MERGEFORMAT </w:instrText>
        </w:r>
        <w:r>
          <w:fldChar w:fldCharType="separate"/>
        </w:r>
        <w:r w:rsidR="00AE621C">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6195" w14:textId="77777777" w:rsidR="00AB1BC8" w:rsidRDefault="00AB1BC8">
      <w:r>
        <w:separator/>
      </w:r>
    </w:p>
  </w:footnote>
  <w:footnote w:type="continuationSeparator" w:id="0">
    <w:p w14:paraId="427866D6" w14:textId="77777777" w:rsidR="00AB1BC8" w:rsidRDefault="00AB1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151546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64BEB598">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481F4A95" w:rsidR="00506408" w:rsidRPr="00B6735A" w:rsidRDefault="00AE621C" w:rsidP="00084A0C">
    <w:pPr>
      <w:pStyle w:val="Encabezado"/>
      <w:tabs>
        <w:tab w:val="clear" w:pos="8306"/>
      </w:tabs>
      <w:spacing w:after="0"/>
      <w:ind w:right="-743"/>
      <w:rPr>
        <w:sz w:val="16"/>
        <w:szCs w:val="16"/>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423336CA">
              <wp:simplePos x="0" y="0"/>
              <wp:positionH relativeFrom="column">
                <wp:posOffset>4120515</wp:posOffset>
              </wp:positionH>
              <wp:positionV relativeFrom="paragraph">
                <wp:posOffset>-579755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0844D959"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r w:rsidR="00AE621C">
                            <w:rPr>
                              <w:rFonts w:ascii="Verdana" w:hAnsi="Verdana"/>
                              <w:b/>
                              <w:color w:val="003CB4"/>
                              <w:sz w:val="16"/>
                              <w:szCs w:val="16"/>
                              <w:lang w:val="en-GB"/>
                            </w:rPr>
                            <w:t xml:space="preserve"> KA103</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24.45pt;margin-top:-45.6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0844D959"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r w:rsidR="00AE621C">
                      <w:rPr>
                        <w:rFonts w:ascii="Verdana" w:hAnsi="Verdana"/>
                        <w:b/>
                        <w:color w:val="003CB4"/>
                        <w:sz w:val="16"/>
                        <w:szCs w:val="16"/>
                        <w:lang w:val="en-GB"/>
                      </w:rPr>
                      <w:t xml:space="preserve"> KA103</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47"/>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4452"/>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6B9"/>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5BEA"/>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1BC8"/>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621C"/>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B7E7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6A02"/>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8EA8F155-89DF-4671-B470-36DDED5D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6" ma:contentTypeDescription="Crea un document nou" ma:contentTypeScope="" ma:versionID="403de8a4e1d1332d800233e622fa146b">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49c3f05f7d397fa029e576e88c5ece4a"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47F32043-22A5-4A6D-A395-B37DCA2761A2}"/>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04336AD-7853-4672-AE3D-8F2089DB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434</Words>
  <Characters>2476</Characters>
  <Application>Microsoft Office Word</Application>
  <DocSecurity>0</DocSecurity>
  <PresentationFormat>Microsoft Word 11.0</PresentationFormat>
  <Lines>20</Lines>
  <Paragraphs>5</Paragraphs>
  <ScaleCrop>false</ScaleCrop>
  <HeadingPairs>
    <vt:vector size="12" baseType="variant">
      <vt:variant>
        <vt:lpstr>Título</vt:lpstr>
      </vt:variant>
      <vt:variant>
        <vt:i4>1</vt:i4>
      </vt:variant>
      <vt:variant>
        <vt:lpstr>Títol</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2905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Anna Carbonell Saurí</cp:lastModifiedBy>
  <cp:revision>2</cp:revision>
  <cp:lastPrinted>2018-06-04T12:51:00Z</cp:lastPrinted>
  <dcterms:created xsi:type="dcterms:W3CDTF">2021-06-14T08:51:00Z</dcterms:created>
  <dcterms:modified xsi:type="dcterms:W3CDTF">2021-06-14T08:51:00Z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0x01010072343D018995924AA519A2847E1AF797</vt:lpwstr>
  </property>
</Properties>
</file>